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D3" w:rsidRPr="00C523C9" w:rsidRDefault="00CA190E">
      <w:pPr>
        <w:rPr>
          <w:rFonts w:ascii="Times New Roman" w:hAnsi="Times New Roman" w:cs="Times New Roman"/>
          <w:b/>
          <w:sz w:val="60"/>
          <w:szCs w:val="60"/>
          <w:lang w:val="en-US"/>
        </w:rPr>
      </w:pPr>
      <w:r w:rsidRPr="00C523C9">
        <w:rPr>
          <w:rFonts w:ascii="Times New Roman" w:hAnsi="Times New Roman" w:cs="Times New Roman"/>
          <w:b/>
          <w:sz w:val="60"/>
          <w:szCs w:val="60"/>
          <w:lang w:val="en-US"/>
        </w:rPr>
        <w:t xml:space="preserve">       Probability for Data Science</w:t>
      </w:r>
    </w:p>
    <w:p w:rsidR="00BC49C2" w:rsidRPr="00C523C9" w:rsidRDefault="00BC49C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23C9">
        <w:rPr>
          <w:rFonts w:ascii="Times New Roman" w:hAnsi="Times New Roman" w:cs="Times New Roman"/>
          <w:b/>
          <w:sz w:val="36"/>
          <w:szCs w:val="36"/>
          <w:lang w:val="en-US"/>
        </w:rPr>
        <w:t>What is Probability?</w:t>
      </w:r>
    </w:p>
    <w:p w:rsidR="00BC49C2" w:rsidRPr="00C523C9" w:rsidRDefault="00BC49C2" w:rsidP="00BC4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 xml:space="preserve">Probability is a measure of how likely an event is to occur. </w:t>
      </w:r>
    </w:p>
    <w:p w:rsidR="00BC49C2" w:rsidRPr="00C523C9" w:rsidRDefault="00BC49C2" w:rsidP="00BC4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 xml:space="preserve">It is expressed as a number between 0 and 1, where 0 indicates that the event will not happen, and 1 indicates that the event will certainly happen. </w:t>
      </w:r>
    </w:p>
    <w:p w:rsidR="00BC49C2" w:rsidRPr="00C523C9" w:rsidRDefault="00BC49C2" w:rsidP="00BC4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The closer the probability is to 1, the more likely the event is, and the closer it is to 0, the less likely it is.</w:t>
      </w:r>
    </w:p>
    <w:p w:rsidR="00BC49C2" w:rsidRPr="00C523C9" w:rsidRDefault="00BC49C2" w:rsidP="00BC49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49C2" w:rsidRPr="00C523C9" w:rsidRDefault="00BC49C2" w:rsidP="00BC4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b/>
          <w:sz w:val="28"/>
          <w:szCs w:val="28"/>
          <w:lang w:val="en-US"/>
        </w:rPr>
        <w:t>Here's a breakdown:</w:t>
      </w:r>
    </w:p>
    <w:p w:rsidR="00BC49C2" w:rsidRPr="00C523C9" w:rsidRDefault="00BC49C2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0: Impossible event (it will not happen).</w:t>
      </w:r>
    </w:p>
    <w:p w:rsidR="00BC49C2" w:rsidRPr="00C523C9" w:rsidRDefault="00BC49C2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0.5: Event is equally likely to happen or not happen (50-50 chance).</w:t>
      </w:r>
    </w:p>
    <w:p w:rsidR="00BC49C2" w:rsidRPr="00C523C9" w:rsidRDefault="00BC49C2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1: Certain event (it will definitely happen).</w:t>
      </w:r>
    </w:p>
    <w:p w:rsidR="00F54D15" w:rsidRPr="00C523C9" w:rsidRDefault="00F54D15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071531"/>
            <wp:effectExtent l="0" t="0" r="2540" b="5080"/>
            <wp:docPr id="1" name="Picture 1" descr="https://miro.medium.com/v2/resize:fit:700/1*Xhtsy_SgwlGplfWgvH95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Xhtsy_SgwlGplfWgvH95Y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BC49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Terminologies</w:t>
      </w:r>
    </w:p>
    <w:p w:rsidR="00C523C9" w:rsidRPr="00C523C9" w:rsidRDefault="00C523C9" w:rsidP="00C523C9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ascii="Times New Roman" w:hAnsi="Times New Roman" w:cs="Times New Roman"/>
          <w:color w:val="242424"/>
          <w:spacing w:val="-1"/>
          <w:sz w:val="30"/>
          <w:szCs w:val="30"/>
        </w:rPr>
      </w:pPr>
      <w:r w:rsidRPr="00C523C9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</w:rPr>
        <w:t>Experiment</w:t>
      </w:r>
      <w:r w:rsidRPr="00C523C9">
        <w:rPr>
          <w:rFonts w:ascii="Times New Roman" w:hAnsi="Times New Roman" w:cs="Times New Roman"/>
          <w:color w:val="242424"/>
          <w:spacing w:val="-1"/>
          <w:sz w:val="30"/>
          <w:szCs w:val="30"/>
        </w:rPr>
        <w:t>: Action or set of actions performed. Ex. Flipping a coin.</w:t>
      </w:r>
    </w:p>
    <w:p w:rsidR="00C523C9" w:rsidRPr="00C523C9" w:rsidRDefault="00C523C9" w:rsidP="00C523C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Times New Roman" w:hAnsi="Times New Roman" w:cs="Times New Roman"/>
          <w:color w:val="242424"/>
          <w:spacing w:val="-1"/>
          <w:sz w:val="30"/>
          <w:szCs w:val="30"/>
        </w:rPr>
      </w:pPr>
      <w:r w:rsidRPr="00C523C9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</w:rPr>
        <w:t>Outcome</w:t>
      </w:r>
      <w:r w:rsidRPr="00C523C9">
        <w:rPr>
          <w:rFonts w:ascii="Times New Roman" w:hAnsi="Times New Roman" w:cs="Times New Roman"/>
          <w:color w:val="242424"/>
          <w:spacing w:val="-1"/>
          <w:sz w:val="30"/>
          <w:szCs w:val="30"/>
        </w:rPr>
        <w:t>: A single possibility from the experiment. Ex. Getting head or tail after a coin is flipped.</w:t>
      </w:r>
    </w:p>
    <w:p w:rsidR="00C523C9" w:rsidRPr="00C523C9" w:rsidRDefault="00C523C9" w:rsidP="00C523C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Times New Roman" w:hAnsi="Times New Roman" w:cs="Times New Roman"/>
          <w:color w:val="242424"/>
          <w:spacing w:val="-1"/>
          <w:sz w:val="30"/>
          <w:szCs w:val="30"/>
        </w:rPr>
      </w:pPr>
      <w:r w:rsidRPr="00C523C9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</w:rPr>
        <w:lastRenderedPageBreak/>
        <w:t>Sample Space:</w:t>
      </w:r>
      <w:r w:rsidRPr="00C523C9">
        <w:rPr>
          <w:rFonts w:ascii="Times New Roman" w:hAnsi="Times New Roman" w:cs="Times New Roman"/>
          <w:color w:val="242424"/>
          <w:spacing w:val="-1"/>
          <w:sz w:val="30"/>
          <w:szCs w:val="30"/>
        </w:rPr>
        <w:t> The set of all possible outcome. Ex. Head and Tail are two possible outcome of flipping a coin.</w:t>
      </w:r>
    </w:p>
    <w:p w:rsidR="00C523C9" w:rsidRPr="00C523C9" w:rsidRDefault="00C523C9" w:rsidP="00C523C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Times New Roman" w:hAnsi="Times New Roman" w:cs="Times New Roman"/>
          <w:color w:val="242424"/>
          <w:spacing w:val="-1"/>
          <w:sz w:val="30"/>
          <w:szCs w:val="30"/>
        </w:rPr>
      </w:pPr>
      <w:r w:rsidRPr="00C523C9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</w:rPr>
        <w:t>Event</w:t>
      </w:r>
      <w:r w:rsidRPr="00C523C9">
        <w:rPr>
          <w:rFonts w:ascii="Times New Roman" w:hAnsi="Times New Roman" w:cs="Times New Roman"/>
          <w:color w:val="242424"/>
          <w:spacing w:val="-1"/>
          <w:sz w:val="30"/>
          <w:szCs w:val="30"/>
        </w:rPr>
        <w:t xml:space="preserve">: Something we can observe. An outcome or occurrence that has a probability assigned to it. Ex. </w:t>
      </w:r>
      <w:proofErr w:type="gramStart"/>
      <w:r w:rsidRPr="00C523C9">
        <w:rPr>
          <w:rFonts w:ascii="Times New Roman" w:hAnsi="Times New Roman" w:cs="Times New Roman"/>
          <w:color w:val="242424"/>
          <w:spacing w:val="-1"/>
          <w:sz w:val="30"/>
          <w:szCs w:val="30"/>
        </w:rPr>
        <w:t>Getting</w:t>
      </w:r>
      <w:proofErr w:type="gramEnd"/>
      <w:r w:rsidRPr="00C523C9">
        <w:rPr>
          <w:rFonts w:ascii="Times New Roman" w:hAnsi="Times New Roman" w:cs="Times New Roman"/>
          <w:color w:val="242424"/>
          <w:spacing w:val="-1"/>
          <w:sz w:val="30"/>
          <w:szCs w:val="30"/>
        </w:rPr>
        <w:t xml:space="preserve"> exactly 2 heads when 2 coins are flipped.</w:t>
      </w:r>
    </w:p>
    <w:p w:rsidR="00C523C9" w:rsidRPr="00C523C9" w:rsidRDefault="00C523C9" w:rsidP="00C523C9">
      <w:pPr>
        <w:pStyle w:val="Heading1"/>
        <w:shd w:val="clear" w:color="auto" w:fill="FFFFFF"/>
        <w:spacing w:before="300" w:line="450" w:lineRule="atLeast"/>
        <w:rPr>
          <w:rFonts w:ascii="Times New Roman" w:hAnsi="Times New Roman" w:cs="Times New Roman"/>
          <w:b/>
          <w:color w:val="242424"/>
          <w:spacing w:val="-4"/>
          <w:sz w:val="36"/>
          <w:szCs w:val="36"/>
        </w:rPr>
      </w:pPr>
      <w:r w:rsidRPr="00C523C9">
        <w:rPr>
          <w:rFonts w:ascii="Times New Roman" w:hAnsi="Times New Roman" w:cs="Times New Roman"/>
          <w:b/>
          <w:color w:val="242424"/>
          <w:spacing w:val="-4"/>
          <w:sz w:val="36"/>
          <w:szCs w:val="36"/>
        </w:rPr>
        <w:t>Event Types</w:t>
      </w: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Mutually Exclusive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If two events are </w:t>
      </w:r>
      <w:r w:rsidRPr="00C523C9">
        <w:rPr>
          <w:rStyle w:val="Strong"/>
          <w:color w:val="242424"/>
          <w:spacing w:val="-1"/>
          <w:sz w:val="30"/>
          <w:szCs w:val="30"/>
        </w:rPr>
        <w:t>mutually exclusive</w:t>
      </w:r>
      <w:r w:rsidRPr="00C523C9">
        <w:rPr>
          <w:color w:val="242424"/>
          <w:spacing w:val="-1"/>
          <w:sz w:val="30"/>
          <w:szCs w:val="30"/>
        </w:rPr>
        <w:t>, only </w:t>
      </w:r>
      <w:r w:rsidRPr="00C523C9">
        <w:rPr>
          <w:rStyle w:val="Strong"/>
          <w:color w:val="242424"/>
          <w:spacing w:val="-1"/>
          <w:sz w:val="30"/>
          <w:szCs w:val="30"/>
        </w:rPr>
        <w:t>one of the two can occur</w:t>
      </w:r>
      <w:r w:rsidRPr="00C523C9">
        <w:rPr>
          <w:color w:val="242424"/>
          <w:spacing w:val="-1"/>
          <w:sz w:val="30"/>
          <w:szCs w:val="30"/>
        </w:rPr>
        <w:t> or the </w:t>
      </w:r>
      <w:r w:rsidRPr="00C523C9">
        <w:rPr>
          <w:rStyle w:val="Strong"/>
          <w:color w:val="242424"/>
          <w:spacing w:val="-1"/>
          <w:sz w:val="30"/>
          <w:szCs w:val="30"/>
        </w:rPr>
        <w:t>occurrence of one excludes the occurrence of other.</w:t>
      </w: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Example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rStyle w:val="Strong"/>
          <w:color w:val="242424"/>
          <w:spacing w:val="-1"/>
          <w:sz w:val="30"/>
          <w:szCs w:val="30"/>
        </w:rPr>
        <w:t>Probability of a random card drawn being a King or a Queen.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A card can be either a King or a Queen but not both. Picking a King excludes the chances of it being a Queen, vice versa.</w:t>
      </w:r>
    </w:p>
    <w:p w:rsidR="00C523C9" w:rsidRPr="00C523C9" w:rsidRDefault="00C523C9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252683"/>
            <wp:effectExtent l="0" t="0" r="2540" b="0"/>
            <wp:docPr id="7" name="Picture 7" descr="https://miro.medium.com/v2/resize:fit:603/1*Xx0PShhGk3LFHD1x3Jyv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603/1*Xx0PShhGk3LFHD1x3Jyv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523C9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drawing>
          <wp:inline distT="0" distB="0" distL="0" distR="0">
            <wp:extent cx="2038350" cy="1038225"/>
            <wp:effectExtent l="0" t="0" r="0" b="9525"/>
            <wp:docPr id="8" name="Picture 8" descr="https://miro.medium.com/v2/resize:fit:214/0*ZQUiYma_wpoouq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214/0*ZQUiYma_wpoouqR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lastRenderedPageBreak/>
        <w:t>Not Mutually Exclusive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If two events are </w:t>
      </w:r>
      <w:r w:rsidRPr="00C523C9">
        <w:rPr>
          <w:rStyle w:val="Strong"/>
          <w:color w:val="242424"/>
          <w:spacing w:val="-1"/>
          <w:sz w:val="30"/>
          <w:szCs w:val="30"/>
        </w:rPr>
        <w:t>not mutually exclusive</w:t>
      </w:r>
      <w:r w:rsidRPr="00C523C9">
        <w:rPr>
          <w:color w:val="242424"/>
          <w:spacing w:val="-1"/>
          <w:sz w:val="30"/>
          <w:szCs w:val="30"/>
        </w:rPr>
        <w:t>, both can occur or the </w:t>
      </w:r>
      <w:r w:rsidRPr="00C523C9">
        <w:rPr>
          <w:rStyle w:val="Strong"/>
          <w:color w:val="242424"/>
          <w:spacing w:val="-1"/>
          <w:sz w:val="30"/>
          <w:szCs w:val="30"/>
        </w:rPr>
        <w:t>occurrence of one </w:t>
      </w:r>
      <w:r w:rsidRPr="00C523C9">
        <w:rPr>
          <w:rStyle w:val="Emphasis"/>
          <w:b/>
          <w:bCs/>
          <w:color w:val="242424"/>
          <w:spacing w:val="-1"/>
          <w:sz w:val="30"/>
          <w:szCs w:val="30"/>
        </w:rPr>
        <w:t>doesn’t</w:t>
      </w:r>
      <w:r w:rsidRPr="00C523C9">
        <w:rPr>
          <w:rStyle w:val="Strong"/>
          <w:color w:val="242424"/>
          <w:spacing w:val="-1"/>
          <w:sz w:val="30"/>
          <w:szCs w:val="30"/>
        </w:rPr>
        <w:t> excludes the occurrence of other.</w:t>
      </w: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Example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rStyle w:val="Strong"/>
          <w:color w:val="242424"/>
          <w:spacing w:val="-1"/>
          <w:sz w:val="30"/>
          <w:szCs w:val="30"/>
        </w:rPr>
        <w:t>Probability of a random card drawn being a King or a Diamond.</w:t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252683"/>
            <wp:effectExtent l="0" t="0" r="2540" b="0"/>
            <wp:docPr id="9" name="Picture 9" descr="https://miro.medium.com/v2/resize:fit:603/1*Ji6q82sj59TqH8L-w-wy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603/1*Ji6q82sj59TqH8L-w-wy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181350" cy="1047750"/>
            <wp:effectExtent l="0" t="0" r="0" b="0"/>
            <wp:docPr id="10" name="Picture 10" descr="https://miro.medium.com/v2/resize:fit:334/0*KVlHulZOHeHMJ3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v2/resize:fit:334/0*KVlHulZOHeHMJ3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C523C9" w:rsidRPr="00C523C9" w:rsidRDefault="00C523C9" w:rsidP="00C523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C523C9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Note:</w:t>
      </w:r>
    </w:p>
    <w:p w:rsidR="00C523C9" w:rsidRDefault="00C523C9" w:rsidP="00C523C9">
      <w:pPr>
        <w:shd w:val="clear" w:color="auto" w:fill="FFFFFF"/>
        <w:spacing w:after="0" w:line="276" w:lineRule="auto"/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30"/>
          <w:szCs w:val="30"/>
        </w:rPr>
      </w:pPr>
      <w:r w:rsidRPr="00C523C9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If events </w:t>
      </w:r>
      <w:r w:rsidRPr="00C523C9">
        <w:rPr>
          <w:rStyle w:val="Strong"/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A and B</w:t>
      </w:r>
      <w:r w:rsidRPr="00C523C9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 are </w:t>
      </w:r>
      <w:r w:rsidRPr="00C523C9">
        <w:rPr>
          <w:rStyle w:val="Strong"/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exclusive</w:t>
      </w:r>
      <w:r w:rsidRPr="00C523C9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, then </w:t>
      </w:r>
      <w:proofErr w:type="gramStart"/>
      <w:r w:rsidRPr="00C523C9"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30"/>
          <w:szCs w:val="30"/>
        </w:rPr>
        <w:t>P(</w:t>
      </w:r>
      <w:proofErr w:type="gramEnd"/>
      <w:r w:rsidRPr="00C523C9"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30"/>
          <w:szCs w:val="30"/>
        </w:rPr>
        <w:t>A∩B) = 0</w:t>
      </w:r>
    </w:p>
    <w:p w:rsidR="00C523C9" w:rsidRPr="00C523C9" w:rsidRDefault="00C523C9" w:rsidP="00C523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523C9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If events </w:t>
      </w:r>
      <w:r w:rsidRPr="00C523C9">
        <w:rPr>
          <w:rStyle w:val="Strong"/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A and B</w:t>
      </w:r>
      <w:r w:rsidRPr="00C523C9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 are </w:t>
      </w:r>
      <w:r w:rsidRPr="00C523C9">
        <w:rPr>
          <w:rStyle w:val="Strong"/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exhaustive</w:t>
      </w:r>
      <w:r w:rsidRPr="00C523C9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, then </w:t>
      </w:r>
      <w:proofErr w:type="gramStart"/>
      <w:r w:rsidRPr="00C523C9"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30"/>
          <w:szCs w:val="30"/>
        </w:rPr>
        <w:t>P(</w:t>
      </w:r>
      <w:proofErr w:type="gramEnd"/>
      <w:r w:rsidRPr="00C523C9"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30"/>
          <w:szCs w:val="30"/>
        </w:rPr>
        <w:t>A</w:t>
      </w:r>
      <w:r w:rsidRPr="00C523C9">
        <w:rPr>
          <w:rStyle w:val="Emphasis"/>
          <w:rFonts w:ascii="Cambria Math" w:hAnsi="Cambria Math" w:cs="Cambria Math"/>
          <w:b/>
          <w:bCs/>
          <w:i w:val="0"/>
          <w:iCs w:val="0"/>
          <w:color w:val="242424"/>
          <w:spacing w:val="-1"/>
          <w:sz w:val="30"/>
          <w:szCs w:val="30"/>
        </w:rPr>
        <w:t>∪</w:t>
      </w:r>
      <w:r w:rsidRPr="00C523C9"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30"/>
          <w:szCs w:val="30"/>
        </w:rPr>
        <w:t>B)</w:t>
      </w:r>
      <w:r w:rsidRPr="00C523C9">
        <w:rPr>
          <w:rStyle w:val="Strong"/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 </w:t>
      </w:r>
      <w:r w:rsidRPr="00C523C9"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30"/>
          <w:szCs w:val="30"/>
        </w:rPr>
        <w:t>= 1</w:t>
      </w:r>
      <w:r w:rsidRPr="00C523C9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</w:rPr>
        <w:t>.</w:t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Independent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If two events </w:t>
      </w:r>
      <w:r w:rsidRPr="00C523C9">
        <w:rPr>
          <w:rStyle w:val="Strong"/>
          <w:color w:val="242424"/>
          <w:spacing w:val="-1"/>
          <w:sz w:val="30"/>
          <w:szCs w:val="30"/>
        </w:rPr>
        <w:t>intersect</w:t>
      </w:r>
      <w:r w:rsidRPr="00C523C9">
        <w:rPr>
          <w:color w:val="242424"/>
          <w:spacing w:val="-1"/>
          <w:sz w:val="30"/>
          <w:szCs w:val="30"/>
        </w:rPr>
        <w:t>, or are </w:t>
      </w:r>
      <w:r w:rsidRPr="00C523C9">
        <w:rPr>
          <w:rStyle w:val="Strong"/>
          <w:color w:val="242424"/>
          <w:spacing w:val="-1"/>
          <w:sz w:val="30"/>
          <w:szCs w:val="30"/>
        </w:rPr>
        <w:t>independent</w:t>
      </w:r>
      <w:r w:rsidRPr="00C523C9">
        <w:rPr>
          <w:color w:val="242424"/>
          <w:spacing w:val="-1"/>
          <w:sz w:val="30"/>
          <w:szCs w:val="30"/>
        </w:rPr>
        <w:t>, it’s possible they can occur simultaneously.</w:t>
      </w: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Example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rStyle w:val="Strong"/>
          <w:color w:val="242424"/>
          <w:spacing w:val="-1"/>
          <w:sz w:val="30"/>
          <w:szCs w:val="30"/>
        </w:rPr>
        <w:t>Probability of a random card drawn being a King or a Diamond.</w:t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523C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326747"/>
            <wp:effectExtent l="0" t="0" r="2540" b="7620"/>
            <wp:docPr id="11" name="Picture 11" descr="https://miro.medium.com/v2/resize:fit:603/1*g6aP1OOceNwJkbi1H4_m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v2/resize:fit:603/1*g6aP1OOceNwJkbi1H4_mE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390775" cy="904875"/>
            <wp:effectExtent l="0" t="0" r="9525" b="9525"/>
            <wp:docPr id="12" name="Picture 12" descr="https://miro.medium.com/v2/resize:fit:251/0*SnroODZmn2Wj_v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v2/resize:fit:251/0*SnroODZmn2Wj_ve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Dependent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If two events </w:t>
      </w:r>
      <w:r w:rsidRPr="00C523C9">
        <w:rPr>
          <w:rStyle w:val="Strong"/>
          <w:color w:val="242424"/>
          <w:spacing w:val="-1"/>
          <w:sz w:val="30"/>
          <w:szCs w:val="30"/>
        </w:rPr>
        <w:t>dependent</w:t>
      </w:r>
      <w:r w:rsidRPr="00C523C9">
        <w:rPr>
          <w:color w:val="242424"/>
          <w:spacing w:val="-1"/>
          <w:sz w:val="30"/>
          <w:szCs w:val="30"/>
        </w:rPr>
        <w:t>, the occurrence of one event affect the</w:t>
      </w:r>
      <w:r w:rsidRPr="00C523C9">
        <w:rPr>
          <w:rStyle w:val="Strong"/>
          <w:color w:val="242424"/>
          <w:spacing w:val="-1"/>
          <w:sz w:val="30"/>
          <w:szCs w:val="30"/>
        </w:rPr>
        <w:t> </w:t>
      </w:r>
      <w:r w:rsidRPr="00C523C9">
        <w:rPr>
          <w:color w:val="242424"/>
          <w:spacing w:val="-1"/>
          <w:sz w:val="30"/>
          <w:szCs w:val="30"/>
        </w:rPr>
        <w:t>probability of occurrence of the other.</w:t>
      </w:r>
    </w:p>
    <w:p w:rsidR="00C523C9" w:rsidRPr="00C523C9" w:rsidRDefault="00C523C9" w:rsidP="00C523C9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Example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 xml:space="preserve">Drawing two different </w:t>
      </w:r>
      <w:proofErr w:type="spellStart"/>
      <w:r w:rsidRPr="00C523C9">
        <w:rPr>
          <w:color w:val="242424"/>
          <w:spacing w:val="-1"/>
          <w:sz w:val="30"/>
          <w:szCs w:val="30"/>
        </w:rPr>
        <w:t>color</w:t>
      </w:r>
      <w:proofErr w:type="spellEnd"/>
      <w:r w:rsidRPr="00C523C9">
        <w:rPr>
          <w:color w:val="242424"/>
          <w:spacing w:val="-1"/>
          <w:sz w:val="30"/>
          <w:szCs w:val="30"/>
        </w:rPr>
        <w:t xml:space="preserve"> balls from a bag of balls.</w:t>
      </w:r>
    </w:p>
    <w:p w:rsidR="00C523C9" w:rsidRPr="00C523C9" w:rsidRDefault="00C523C9" w:rsidP="00C523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523C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686050" cy="3676650"/>
            <wp:effectExtent l="0" t="0" r="0" b="0"/>
            <wp:docPr id="13" name="Picture 13" descr="https://miro.medium.com/v2/resize:fit:282/1*tF32YKqelIVTTuOqoMIj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v2/resize:fit:282/1*tF32YKqelIVTTuOqoMIj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15" w:rsidRPr="00C523C9" w:rsidRDefault="00F54D15" w:rsidP="00BC49C2">
      <w:pPr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</w:p>
    <w:p w:rsidR="00C523C9" w:rsidRPr="00C523C9" w:rsidRDefault="00C523C9" w:rsidP="00C5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3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86000" cy="1057275"/>
            <wp:effectExtent l="0" t="0" r="0" b="9525"/>
            <wp:docPr id="15" name="Picture 15" descr="https://miro.medium.com/v2/resize:fit:240/0*MJ3Mn2878KLI4o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ro.medium.com/v2/resize:fit:240/0*MJ3Mn2878KLI4oE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23C9" w:rsidRPr="00C523C9" w:rsidRDefault="00C523C9" w:rsidP="00C5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3C9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</w:p>
    <w:p w:rsidR="00C523C9" w:rsidRPr="00C523C9" w:rsidRDefault="00C523C9" w:rsidP="00C5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23C9" w:rsidRPr="00C523C9" w:rsidRDefault="00C523C9" w:rsidP="00C5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3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7000" cy="180975"/>
            <wp:effectExtent l="0" t="0" r="0" b="9525"/>
            <wp:docPr id="14" name="Picture 14" descr="https://miro.medium.com/v2/resize:fit:280/0*rkw9sQ2YRJAexT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v2/resize:fit:280/0*rkw9sQ2YRJAexTK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15" w:rsidRPr="00C523C9" w:rsidRDefault="00F54D15" w:rsidP="00BC49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4D15" w:rsidRPr="00C523C9" w:rsidRDefault="00F54D15" w:rsidP="00F54D15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Conditional Probability:</w:t>
      </w:r>
    </w:p>
    <w:p w:rsidR="00F54D15" w:rsidRPr="00C523C9" w:rsidRDefault="00F54D15" w:rsidP="00F54D1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Conditional probability calculates the likelihood of an event occurring given that another event has already occurred.</w:t>
      </w:r>
    </w:p>
    <w:p w:rsidR="00F54D15" w:rsidRPr="00C523C9" w:rsidRDefault="00F54D15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2570992"/>
            <wp:effectExtent l="0" t="0" r="2540" b="1270"/>
            <wp:docPr id="3" name="Picture 3" descr="https://miro.medium.com/v2/resize:fit:700/1*Au2D-2T2Ry2jg8VLrlyl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00/1*Au2D-2T2Ry2jg8VLrlylj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pStyle w:val="Heading1"/>
        <w:shd w:val="clear" w:color="auto" w:fill="FFFFFF"/>
        <w:spacing w:before="300" w:line="450" w:lineRule="atLeast"/>
        <w:rPr>
          <w:rFonts w:ascii="Times New Roman" w:hAnsi="Times New Roman" w:cs="Times New Roman"/>
          <w:color w:val="242424"/>
          <w:spacing w:val="-4"/>
          <w:sz w:val="36"/>
          <w:szCs w:val="36"/>
        </w:rPr>
      </w:pPr>
      <w:r w:rsidRPr="00C523C9">
        <w:rPr>
          <w:rStyle w:val="Strong"/>
          <w:rFonts w:ascii="Times New Roman" w:hAnsi="Times New Roman" w:cs="Times New Roman"/>
          <w:bCs w:val="0"/>
          <w:color w:val="242424"/>
          <w:spacing w:val="-4"/>
        </w:rPr>
        <w:t>Law of Total Probability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If we have two events A and B, then,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</w:p>
    <w:p w:rsidR="00C523C9" w:rsidRPr="00C523C9" w:rsidRDefault="00C523C9" w:rsidP="00C523C9">
      <w:pPr>
        <w:rPr>
          <w:rFonts w:ascii="Times New Roman" w:hAnsi="Times New Roman" w:cs="Times New Roman"/>
          <w:color w:val="242424"/>
          <w:spacing w:val="-1"/>
          <w:sz w:val="30"/>
          <w:szCs w:val="30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8D28C2B" wp14:editId="30580D89">
            <wp:extent cx="5886450" cy="180975"/>
            <wp:effectExtent l="0" t="0" r="0" b="9525"/>
            <wp:docPr id="16" name="Picture 16" descr="https://miro.medium.com/v2/resize:fit:618/0*1MBaRqTmkW_56c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iro.medium.com/v2/resize:fit:618/0*1MBaRqTmkW_56cm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rPr>
          <w:rFonts w:ascii="Times New Roman" w:hAnsi="Times New Roman" w:cs="Times New Roman"/>
          <w:color w:val="242424"/>
          <w:spacing w:val="-1"/>
          <w:sz w:val="30"/>
          <w:szCs w:val="30"/>
        </w:rPr>
      </w:pPr>
      <w:r w:rsidRPr="00C523C9">
        <w:rPr>
          <w:rFonts w:ascii="Times New Roman" w:hAnsi="Times New Roman" w:cs="Times New Roman"/>
          <w:color w:val="242424"/>
          <w:spacing w:val="-1"/>
          <w:sz w:val="30"/>
          <w:szCs w:val="30"/>
        </w:rPr>
        <w:t>The Law of Total Probability is the denominator of Bayes’ Theorem.</w:t>
      </w:r>
    </w:p>
    <w:p w:rsidR="00C523C9" w:rsidRPr="00C523C9" w:rsidRDefault="00C523C9" w:rsidP="00C523C9">
      <w:pPr>
        <w:rPr>
          <w:rFonts w:ascii="Times New Roman" w:hAnsi="Times New Roman" w:cs="Times New Roman"/>
          <w:sz w:val="24"/>
          <w:szCs w:val="24"/>
        </w:rPr>
      </w:pPr>
    </w:p>
    <w:p w:rsidR="00C523C9" w:rsidRPr="00C523C9" w:rsidRDefault="00C523C9" w:rsidP="00C523C9">
      <w:pPr>
        <w:pStyle w:val="Heading1"/>
        <w:shd w:val="clear" w:color="auto" w:fill="FFFFFF"/>
        <w:spacing w:before="300" w:line="450" w:lineRule="atLeast"/>
        <w:rPr>
          <w:rFonts w:ascii="Times New Roman" w:hAnsi="Times New Roman" w:cs="Times New Roman"/>
          <w:color w:val="242424"/>
          <w:spacing w:val="-4"/>
          <w:sz w:val="36"/>
          <w:szCs w:val="36"/>
        </w:rPr>
      </w:pPr>
      <w:r w:rsidRPr="00C523C9">
        <w:rPr>
          <w:rStyle w:val="Strong"/>
          <w:rFonts w:ascii="Times New Roman" w:hAnsi="Times New Roman" w:cs="Times New Roman"/>
          <w:bCs w:val="0"/>
          <w:color w:val="242424"/>
          <w:spacing w:val="-4"/>
        </w:rPr>
        <w:t>Bayes’ Theorem</w:t>
      </w:r>
    </w:p>
    <w:p w:rsidR="00C523C9" w:rsidRPr="00C523C9" w:rsidRDefault="00C523C9" w:rsidP="00C523C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Describes how the conditional probability of each of a set of possible causes for a given observed outcome can be computed from knowledge of the probability of each cause and the conditional probability of the outcome of each cause.</w:t>
      </w:r>
    </w:p>
    <w:p w:rsidR="00C523C9" w:rsidRPr="00C523C9" w:rsidRDefault="00C523C9" w:rsidP="00C523C9">
      <w:pPr>
        <w:rPr>
          <w:rFonts w:ascii="Times New Roman" w:hAnsi="Times New Roman" w:cs="Times New Roman"/>
          <w:sz w:val="24"/>
          <w:szCs w:val="24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05250" cy="304800"/>
            <wp:effectExtent l="0" t="0" r="0" b="0"/>
            <wp:docPr id="18" name="Picture 18" descr="https://miro.medium.com/v2/resize:fit:410/0*z6cyHAN5e_WAfm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iro.medium.com/v2/resize:fit:410/0*z6cyHAN5e_WAfmc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C9" w:rsidRPr="00C523C9" w:rsidRDefault="00C523C9" w:rsidP="00C523C9">
      <w:pPr>
        <w:rPr>
          <w:rFonts w:ascii="Times New Roman" w:hAnsi="Times New Roman" w:cs="Times New Roman"/>
        </w:rPr>
      </w:pPr>
      <w:r w:rsidRPr="00C523C9">
        <w:rPr>
          <w:rFonts w:ascii="Times New Roman" w:hAnsi="Times New Roman" w:cs="Times New Roman"/>
        </w:rPr>
        <w:t>Bayes’ Theorem</w:t>
      </w:r>
    </w:p>
    <w:p w:rsidR="00C523C9" w:rsidRDefault="00C523C9" w:rsidP="00C523C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</w:p>
    <w:p w:rsidR="00C523C9" w:rsidRPr="00C523C9" w:rsidRDefault="00C523C9" w:rsidP="00C523C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Therefore,</w:t>
      </w:r>
    </w:p>
    <w:p w:rsidR="00C523C9" w:rsidRPr="00C523C9" w:rsidRDefault="00C523C9" w:rsidP="00BC49C2">
      <w:pPr>
        <w:rPr>
          <w:rFonts w:ascii="Times New Roman" w:hAnsi="Times New Roman" w:cs="Times New Roman"/>
          <w:sz w:val="24"/>
          <w:szCs w:val="24"/>
        </w:rPr>
      </w:pPr>
      <w:r w:rsidRPr="00C523C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905125" cy="2480173"/>
            <wp:effectExtent l="0" t="0" r="0" b="0"/>
            <wp:docPr id="17" name="Picture 17" descr="https://miro.medium.com/v2/resize:fit:376/0*IfT-31f_6ib7WY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v2/resize:fit:376/0*IfT-31f_6ib7WYs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71" cy="24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15" w:rsidRPr="00C523C9" w:rsidRDefault="00F54D15" w:rsidP="00F54D15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Expectation and Variance:</w:t>
      </w:r>
    </w:p>
    <w:p w:rsidR="00F54D15" w:rsidRPr="00C523C9" w:rsidRDefault="00F54D15" w:rsidP="00F54D1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Expectation (mean) and variance are statistical measures that provide valuable insights about a random variable.</w:t>
      </w:r>
    </w:p>
    <w:p w:rsidR="00F54D15" w:rsidRPr="00C523C9" w:rsidRDefault="00F54D15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891398"/>
            <wp:effectExtent l="0" t="0" r="2540" b="0"/>
            <wp:docPr id="5" name="Picture 5" descr="https://miro.medium.com/v2/resize:fit:700/1*DSiGr_BHWl2OefqPdkHV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700/1*DSiGr_BHWl2OefqPdkHVg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15" w:rsidRPr="00C523C9" w:rsidRDefault="00F54D15" w:rsidP="00F54D15">
      <w:pPr>
        <w:pStyle w:val="Heading2"/>
        <w:shd w:val="clear" w:color="auto" w:fill="FFFFFF"/>
        <w:spacing w:before="413" w:beforeAutospacing="0" w:after="0" w:afterAutospacing="0" w:line="360" w:lineRule="atLeast"/>
        <w:rPr>
          <w:color w:val="242424"/>
          <w:sz w:val="30"/>
          <w:szCs w:val="30"/>
        </w:rPr>
      </w:pPr>
      <w:r w:rsidRPr="00C523C9">
        <w:rPr>
          <w:color w:val="242424"/>
          <w:sz w:val="30"/>
          <w:szCs w:val="30"/>
        </w:rPr>
        <w:t>Joint Probability and Marginal Probability:</w:t>
      </w:r>
    </w:p>
    <w:p w:rsidR="00F54D15" w:rsidRPr="00C523C9" w:rsidRDefault="00F54D15" w:rsidP="00F54D1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C523C9">
        <w:rPr>
          <w:color w:val="242424"/>
          <w:spacing w:val="-1"/>
          <w:sz w:val="30"/>
          <w:szCs w:val="30"/>
        </w:rPr>
        <w:t>Joint probability deals with the probability of two or more events occurring together. On the other hand, marginal probability involves the probability of a single event regardless of the occurrence of other events.</w:t>
      </w:r>
    </w:p>
    <w:p w:rsidR="00F54D15" w:rsidRPr="00C523C9" w:rsidRDefault="00F54D15" w:rsidP="00F54D1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</w:p>
    <w:p w:rsidR="00F54D15" w:rsidRPr="00C523C9" w:rsidRDefault="00F54D15" w:rsidP="00BC4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802411"/>
            <wp:effectExtent l="0" t="0" r="2540" b="0"/>
            <wp:docPr id="6" name="Picture 6" descr="https://miro.medium.com/v2/resize:fit:700/1*N5QB1so4boYSi3IseLGS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700/1*N5QB1so4boYSi3IseLGS7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15" w:rsidRDefault="00F54D15" w:rsidP="00BC49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3C9" w:rsidRDefault="00C523C9" w:rsidP="00C523C9">
      <w:pPr>
        <w:pStyle w:val="Heading1"/>
        <w:shd w:val="clear" w:color="auto" w:fill="FFFFFF"/>
        <w:spacing w:before="286" w:after="480" w:line="780" w:lineRule="atLeast"/>
        <w:rPr>
          <w:rFonts w:ascii="Helvetica" w:hAnsi="Helvetica"/>
          <w:color w:val="242424"/>
          <w:spacing w:val="-3"/>
          <w:sz w:val="63"/>
          <w:szCs w:val="63"/>
        </w:rPr>
      </w:pPr>
      <w:r>
        <w:rPr>
          <w:rFonts w:ascii="Helvetica" w:hAnsi="Helvetica"/>
          <w:color w:val="242424"/>
          <w:spacing w:val="-3"/>
          <w:sz w:val="63"/>
          <w:szCs w:val="63"/>
        </w:rPr>
        <w:lastRenderedPageBreak/>
        <w:t>Random Variables</w:t>
      </w:r>
    </w:p>
    <w:p w:rsidR="00C523C9" w:rsidRPr="00C523C9" w:rsidRDefault="00C523C9" w:rsidP="00C52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b/>
          <w:sz w:val="28"/>
          <w:szCs w:val="28"/>
          <w:lang w:val="en-US"/>
        </w:rPr>
        <w:t>Discrete Random Variables</w:t>
      </w:r>
    </w:p>
    <w:p w:rsidR="00C523C9" w:rsidRPr="00C523C9" w:rsidRDefault="00C523C9" w:rsidP="00C52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Probability Mass Function (PMF)</w:t>
      </w:r>
    </w:p>
    <w:p w:rsidR="00C523C9" w:rsidRPr="00C523C9" w:rsidRDefault="00C523C9" w:rsidP="00C52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Likelihood Functions</w:t>
      </w:r>
    </w:p>
    <w:p w:rsidR="00C523C9" w:rsidRPr="00C523C9" w:rsidRDefault="00C523C9" w:rsidP="00C52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Maximum Likelihood Estimate</w:t>
      </w:r>
    </w:p>
    <w:p w:rsidR="00C523C9" w:rsidRPr="00C523C9" w:rsidRDefault="00C523C9" w:rsidP="00C52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Bernoulli distribution</w:t>
      </w:r>
    </w:p>
    <w:p w:rsidR="00C523C9" w:rsidRPr="00C523C9" w:rsidRDefault="00C523C9" w:rsidP="00C52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Geometric Distribution</w:t>
      </w:r>
    </w:p>
    <w:p w:rsidR="00C523C9" w:rsidRPr="00C523C9" w:rsidRDefault="00C523C9" w:rsidP="00C52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Binomial Distribution</w:t>
      </w:r>
    </w:p>
    <w:p w:rsidR="00C523C9" w:rsidRPr="00C523C9" w:rsidRDefault="00C523C9" w:rsidP="00C52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Poisson distribution</w:t>
      </w:r>
    </w:p>
    <w:p w:rsidR="00C523C9" w:rsidRPr="00C523C9" w:rsidRDefault="00C523C9" w:rsidP="00C52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3C9" w:rsidRPr="00C523C9" w:rsidRDefault="00C523C9" w:rsidP="00C52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b/>
          <w:sz w:val="28"/>
          <w:szCs w:val="28"/>
          <w:lang w:val="en-US"/>
        </w:rPr>
        <w:t>Continuous Random Variables</w:t>
      </w:r>
    </w:p>
    <w:p w:rsidR="00C523C9" w:rsidRPr="00C523C9" w:rsidRDefault="00C523C9" w:rsidP="00C52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Cumulative Distribution Function (CDF)</w:t>
      </w:r>
    </w:p>
    <w:p w:rsidR="00C523C9" w:rsidRPr="00C523C9" w:rsidRDefault="00C523C9" w:rsidP="00C52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Probability Distribution Function (PDF)</w:t>
      </w:r>
    </w:p>
    <w:p w:rsidR="00C523C9" w:rsidRPr="00C523C9" w:rsidRDefault="00C523C9" w:rsidP="00C52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Kernel Density Estimate (KDE)</w:t>
      </w:r>
    </w:p>
    <w:p w:rsidR="00C523C9" w:rsidRPr="00C523C9" w:rsidRDefault="00C523C9" w:rsidP="00C52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Likelihood Functions</w:t>
      </w:r>
    </w:p>
    <w:p w:rsidR="00C523C9" w:rsidRPr="00C523C9" w:rsidRDefault="00C523C9" w:rsidP="00C52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Uniform Distribution</w:t>
      </w:r>
    </w:p>
    <w:p w:rsidR="00C523C9" w:rsidRPr="00C523C9" w:rsidRDefault="00C523C9" w:rsidP="00C52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Exponential Distribution</w:t>
      </w:r>
    </w:p>
    <w:p w:rsidR="00C523C9" w:rsidRDefault="00C523C9" w:rsidP="00C52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23C9">
        <w:rPr>
          <w:rFonts w:ascii="Times New Roman" w:hAnsi="Times New Roman" w:cs="Times New Roman"/>
          <w:sz w:val="28"/>
          <w:szCs w:val="28"/>
          <w:lang w:val="en-US"/>
        </w:rPr>
        <w:t>Gaussian distribution</w:t>
      </w:r>
    </w:p>
    <w:p w:rsidR="006C600F" w:rsidRDefault="006C600F" w:rsidP="006C60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6C600F" w:rsidRPr="006C600F" w:rsidRDefault="006C600F" w:rsidP="006C600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</w:p>
    <w:sectPr w:rsidR="006C600F" w:rsidRPr="006C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346F3"/>
    <w:multiLevelType w:val="multilevel"/>
    <w:tmpl w:val="4A1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8030B"/>
    <w:multiLevelType w:val="hybridMultilevel"/>
    <w:tmpl w:val="BC280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F6080"/>
    <w:multiLevelType w:val="hybridMultilevel"/>
    <w:tmpl w:val="BF50D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94A78"/>
    <w:multiLevelType w:val="hybridMultilevel"/>
    <w:tmpl w:val="52BA3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0E"/>
    <w:rsid w:val="000A3CD3"/>
    <w:rsid w:val="0029472C"/>
    <w:rsid w:val="006C600F"/>
    <w:rsid w:val="00BC49C2"/>
    <w:rsid w:val="00C523C9"/>
    <w:rsid w:val="00C943D9"/>
    <w:rsid w:val="00CA190E"/>
    <w:rsid w:val="00F5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B90A5-DBEA-4C37-8C5B-ECA449B6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0F"/>
  </w:style>
  <w:style w:type="paragraph" w:styleId="Heading1">
    <w:name w:val="heading 1"/>
    <w:basedOn w:val="Normal"/>
    <w:next w:val="Normal"/>
    <w:link w:val="Heading1Char"/>
    <w:uiPriority w:val="9"/>
    <w:qFormat/>
    <w:rsid w:val="00C5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4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D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F5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23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23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523C9"/>
    <w:rPr>
      <w:i/>
      <w:iCs/>
    </w:rPr>
  </w:style>
  <w:style w:type="paragraph" w:customStyle="1" w:styleId="ni">
    <w:name w:val="ni"/>
    <w:basedOn w:val="Normal"/>
    <w:rsid w:val="00C5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85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7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0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MBRLAPTOPS</dc:creator>
  <cp:keywords/>
  <dc:description/>
  <cp:lastModifiedBy>MBRLAPTOPS</cp:lastModifiedBy>
  <cp:revision>4</cp:revision>
  <dcterms:created xsi:type="dcterms:W3CDTF">2024-01-28T10:25:00Z</dcterms:created>
  <dcterms:modified xsi:type="dcterms:W3CDTF">2024-01-29T11:22:00Z</dcterms:modified>
</cp:coreProperties>
</file>