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03247E">
      <w:pPr>
        <w:pStyle w:val="5"/>
      </w:pPr>
      <w:r>
        <w:t>Ideation</w:t>
      </w:r>
      <w:r>
        <w:rPr>
          <w:spacing w:val="-10"/>
        </w:rPr>
        <w:t xml:space="preserve"> </w:t>
      </w:r>
      <w:r>
        <w:rPr>
          <w:spacing w:val="-2"/>
        </w:rPr>
        <w:t>Phase</w:t>
      </w:r>
    </w:p>
    <w:p w14:paraId="3C03247F">
      <w:pPr>
        <w:pStyle w:val="5"/>
        <w:spacing w:before="27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Statements</w:t>
      </w:r>
    </w:p>
    <w:p w14:paraId="3C032480">
      <w:pPr>
        <w:pStyle w:val="4"/>
        <w:spacing w:before="129"/>
        <w:rPr>
          <w:b/>
          <w:sz w:val="20"/>
        </w:rPr>
      </w:pPr>
    </w:p>
    <w:tbl>
      <w:tblPr>
        <w:tblStyle w:val="3"/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20"/>
      </w:tblGrid>
      <w:tr w14:paraId="3C03248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500" w:type="dxa"/>
          </w:tcPr>
          <w:p w14:paraId="3C032481">
            <w:pPr>
              <w:pStyle w:val="7"/>
              <w:spacing w:before="16" w:line="243" w:lineRule="exact"/>
              <w:ind w:left="94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14:paraId="3C032482">
            <w:pPr>
              <w:pStyle w:val="7"/>
              <w:spacing w:before="16" w:line="243" w:lineRule="exact"/>
            </w:pPr>
          </w:p>
        </w:tc>
      </w:tr>
      <w:tr w14:paraId="3C03248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500" w:type="dxa"/>
          </w:tcPr>
          <w:p w14:paraId="3C032484">
            <w:pPr>
              <w:pStyle w:val="7"/>
              <w:spacing w:line="240" w:lineRule="exact"/>
              <w:ind w:left="94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14:paraId="3C032485">
            <w:pPr>
              <w:pStyle w:val="7"/>
              <w:rPr>
                <w:rFonts w:ascii="Times New Roman"/>
                <w:sz w:val="18"/>
              </w:rPr>
            </w:pPr>
            <w:r>
              <w:rPr>
                <w:rFonts w:hint="default" w:ascii="Times New Roman"/>
                <w:sz w:val="18"/>
              </w:rPr>
              <w:t>LTVIP2025TMID38966</w:t>
            </w:r>
            <w:bookmarkStart w:id="0" w:name="_GoBack"/>
            <w:bookmarkEnd w:id="0"/>
          </w:p>
        </w:tc>
      </w:tr>
      <w:tr w14:paraId="3C03248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500" w:type="dxa"/>
          </w:tcPr>
          <w:p w14:paraId="3C032487">
            <w:pPr>
              <w:pStyle w:val="7"/>
              <w:spacing w:before="3" w:line="236" w:lineRule="exact"/>
              <w:ind w:left="94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14:paraId="3C032488">
            <w:pPr>
              <w:pStyle w:val="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GRAINPALETTE</w:t>
            </w:r>
          </w:p>
        </w:tc>
      </w:tr>
      <w:tr w14:paraId="3C03248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500" w:type="dxa"/>
          </w:tcPr>
          <w:p w14:paraId="3C03248A">
            <w:pPr>
              <w:pStyle w:val="7"/>
              <w:spacing w:before="7" w:line="233" w:lineRule="exact"/>
              <w:ind w:left="94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14:paraId="3C03248B">
            <w:pPr>
              <w:pStyle w:val="7"/>
              <w:spacing w:before="7" w:line="233" w:lineRule="exact"/>
              <w:ind w:left="109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3C03248D">
      <w:pPr>
        <w:pStyle w:val="4"/>
        <w:spacing w:before="147"/>
        <w:rPr>
          <w:b/>
          <w:sz w:val="28"/>
        </w:rPr>
      </w:pPr>
    </w:p>
    <w:p w14:paraId="3C03248E">
      <w:pPr>
        <w:ind w:left="23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Template:</w:t>
      </w:r>
    </w:p>
    <w:p w14:paraId="3C03248F">
      <w:pPr>
        <w:pStyle w:val="4"/>
        <w:spacing w:before="183" w:line="259" w:lineRule="auto"/>
        <w:ind w:left="23" w:right="1180"/>
        <w:jc w:val="both"/>
      </w:pPr>
      <w:r>
        <w:t>Create a problem statement to understand your customer's point of view. The Customer Problem Statement template helps you focus on what</w:t>
      </w:r>
      <w:r>
        <w:rPr>
          <w:spacing w:val="-7"/>
        </w:rPr>
        <w:t xml:space="preserve"> </w:t>
      </w:r>
      <w:r>
        <w:t>matters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experiences</w:t>
      </w:r>
      <w:r>
        <w:rPr>
          <w:spacing w:val="-7"/>
        </w:rPr>
        <w:t xml:space="preserve"> </w:t>
      </w:r>
      <w:r>
        <w:t>people will love.</w:t>
      </w:r>
    </w:p>
    <w:p w14:paraId="3C032490">
      <w:pPr>
        <w:pStyle w:val="4"/>
        <w:spacing w:before="160" w:line="259" w:lineRule="auto"/>
        <w:ind w:left="23" w:right="1174"/>
        <w:jc w:val="both"/>
      </w:pPr>
      <w:r>
        <w:t>A well-articulated customer problem statement allows you and your team to find the ideal solution for the challenges your customers face. Throughout the</w:t>
      </w:r>
      <w:r>
        <w:rPr>
          <w:spacing w:val="-5"/>
        </w:rPr>
        <w:t xml:space="preserve"> </w:t>
      </w:r>
      <w:r>
        <w:t>process,</w:t>
      </w:r>
      <w:r>
        <w:rPr>
          <w:spacing w:val="-5"/>
        </w:rPr>
        <w:t xml:space="preserve"> </w:t>
      </w:r>
      <w:r>
        <w:t>you’ll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 to empathize with your customers, which helps you better understand how they perceive your product or service.</w:t>
      </w:r>
    </w:p>
    <w:p w14:paraId="3C032491">
      <w:pPr>
        <w:pStyle w:val="4"/>
        <w:rPr>
          <w:sz w:val="17"/>
        </w:rPr>
      </w:pPr>
      <w:r>
        <w:rPr>
          <w:sz w:val="17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976630</wp:posOffset>
            </wp:positionH>
            <wp:positionV relativeFrom="paragraph">
              <wp:posOffset>150495</wp:posOffset>
            </wp:positionV>
            <wp:extent cx="5718175" cy="2628265"/>
            <wp:effectExtent l="0" t="0" r="0" b="0"/>
            <wp:wrapTopAndBottom/>
            <wp:docPr id="1" name="Image 1" descr="Graphical user interface, text, application, email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Graphical user interface, text, application, email  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329" cy="2628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32492">
      <w:pPr>
        <w:pStyle w:val="4"/>
        <w:spacing w:before="271"/>
        <w:ind w:left="23"/>
      </w:pPr>
      <w:r>
        <w:rPr>
          <w:spacing w:val="-2"/>
        </w:rPr>
        <w:t>Reference:</w:t>
      </w:r>
      <w:r>
        <w:rPr>
          <w:spacing w:val="41"/>
        </w:rPr>
        <w:t xml:space="preserve"> </w:t>
      </w:r>
      <w:r>
        <w:fldChar w:fldCharType="begin"/>
      </w:r>
      <w:r>
        <w:instrText xml:space="preserve"> HYPERLINK "https://miro.com/templates/customer-problem-statement/" \h </w:instrText>
      </w:r>
      <w:r>
        <w:fldChar w:fldCharType="separate"/>
      </w:r>
      <w:r>
        <w:rPr>
          <w:color w:val="0462C1"/>
          <w:spacing w:val="-2"/>
          <w:u w:val="thick" w:color="0462C1"/>
        </w:rPr>
        <w:t>https://miro.com/templates/customer-problem-statement/</w:t>
      </w:r>
      <w:r>
        <w:rPr>
          <w:color w:val="0462C1"/>
          <w:spacing w:val="-2"/>
          <w:u w:val="thick" w:color="0462C1"/>
        </w:rPr>
        <w:fldChar w:fldCharType="end"/>
      </w:r>
    </w:p>
    <w:p w14:paraId="3C032493">
      <w:pPr>
        <w:spacing w:before="183"/>
        <w:ind w:left="23"/>
        <w:rPr>
          <w:b/>
          <w:sz w:val="24"/>
        </w:rPr>
      </w:pPr>
      <w:r>
        <w:rPr>
          <w:b/>
          <w:spacing w:val="-2"/>
          <w:sz w:val="24"/>
        </w:rPr>
        <w:t>Example:</w:t>
      </w:r>
    </w:p>
    <w:p w14:paraId="1EE71A44">
      <w:pPr>
        <w:pStyle w:val="4"/>
        <w:spacing w:before="1"/>
        <w:rPr>
          <w:b/>
          <w:sz w:val="15"/>
        </w:rPr>
      </w:pPr>
    </w:p>
    <w:p w14:paraId="23B0688B">
      <w:pPr>
        <w:pStyle w:val="4"/>
        <w:spacing w:before="1"/>
        <w:rPr>
          <w:b/>
          <w:sz w:val="15"/>
        </w:rPr>
      </w:pPr>
    </w:p>
    <w:p w14:paraId="3C032494">
      <w:pPr>
        <w:pStyle w:val="4"/>
        <w:spacing w:before="1"/>
        <w:rPr>
          <w:b/>
          <w:sz w:val="15"/>
        </w:rPr>
      </w:pPr>
      <w:r>
        <w:rPr>
          <w:b/>
          <w:sz w:val="15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132080</wp:posOffset>
            </wp:positionV>
            <wp:extent cx="5354955" cy="1116965"/>
            <wp:effectExtent l="0" t="0" r="0" b="0"/>
            <wp:wrapTopAndBottom/>
            <wp:docPr id="2" name="Image 2" descr="Chart, treemap chart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hart, treemap chart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943" cy="1116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32495">
      <w:pPr>
        <w:pStyle w:val="4"/>
        <w:rPr>
          <w:b/>
          <w:sz w:val="19"/>
        </w:rPr>
      </w:pPr>
    </w:p>
    <w:p w14:paraId="3C0324AC">
      <w:pPr>
        <w:pStyle w:val="7"/>
        <w:rPr>
          <w:rFonts w:ascii="Times New Roman"/>
          <w:sz w:val="20"/>
        </w:rPr>
        <w:sectPr>
          <w:type w:val="continuous"/>
          <w:pgSz w:w="11920" w:h="16840"/>
          <w:pgMar w:top="840" w:right="283" w:bottom="280" w:left="1417" w:header="720" w:footer="720" w:gutter="0"/>
          <w:cols w:space="720" w:num="1"/>
        </w:sectPr>
      </w:pPr>
    </w:p>
    <w:tbl>
      <w:tblPr>
        <w:tblStyle w:val="3"/>
        <w:tblpPr w:leftFromText="180" w:rightFromText="180" w:vertAnchor="page" w:horzAnchor="margin" w:tblpXSpec="center" w:tblpY="1011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5"/>
        <w:gridCol w:w="1633"/>
        <w:gridCol w:w="2154"/>
        <w:gridCol w:w="1754"/>
        <w:gridCol w:w="1889"/>
        <w:gridCol w:w="1795"/>
      </w:tblGrid>
      <w:tr w14:paraId="0C4D0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3A30D0B">
            <w:pPr>
              <w:pStyle w:val="4"/>
              <w:spacing w:before="4"/>
              <w:rPr>
                <w:b/>
                <w:bCs/>
                <w:sz w:val="16"/>
                <w:lang w:val="en-IN"/>
              </w:rPr>
            </w:pPr>
            <w:r>
              <w:rPr>
                <w:b/>
                <w:bCs/>
                <w:sz w:val="16"/>
                <w:lang w:val="en-IN"/>
              </w:rPr>
              <w:t>Problem Statement (PS)</w:t>
            </w:r>
          </w:p>
        </w:tc>
        <w:tc>
          <w:tcPr>
            <w:tcW w:w="0" w:type="auto"/>
            <w:vAlign w:val="center"/>
          </w:tcPr>
          <w:p w14:paraId="51385B60">
            <w:pPr>
              <w:pStyle w:val="4"/>
              <w:spacing w:before="4"/>
              <w:rPr>
                <w:b/>
                <w:bCs/>
                <w:sz w:val="16"/>
                <w:lang w:val="en-IN"/>
              </w:rPr>
            </w:pPr>
            <w:r>
              <w:rPr>
                <w:b/>
                <w:bCs/>
                <w:sz w:val="16"/>
                <w:lang w:val="en-IN"/>
              </w:rPr>
              <w:t>I am (Customer)</w:t>
            </w:r>
          </w:p>
        </w:tc>
        <w:tc>
          <w:tcPr>
            <w:tcW w:w="0" w:type="auto"/>
            <w:vAlign w:val="center"/>
          </w:tcPr>
          <w:p w14:paraId="7A165FCB">
            <w:pPr>
              <w:pStyle w:val="4"/>
              <w:spacing w:before="4"/>
              <w:rPr>
                <w:b/>
                <w:bCs/>
                <w:sz w:val="16"/>
                <w:lang w:val="en-IN"/>
              </w:rPr>
            </w:pPr>
            <w:r>
              <w:rPr>
                <w:b/>
                <w:bCs/>
                <w:sz w:val="16"/>
                <w:lang w:val="en-IN"/>
              </w:rPr>
              <w:t>I’m trying to</w:t>
            </w:r>
          </w:p>
        </w:tc>
        <w:tc>
          <w:tcPr>
            <w:tcW w:w="0" w:type="auto"/>
            <w:vAlign w:val="center"/>
          </w:tcPr>
          <w:p w14:paraId="4765DA7E">
            <w:pPr>
              <w:pStyle w:val="4"/>
              <w:spacing w:before="4"/>
              <w:rPr>
                <w:b/>
                <w:bCs/>
                <w:sz w:val="16"/>
                <w:lang w:val="en-IN"/>
              </w:rPr>
            </w:pPr>
            <w:r>
              <w:rPr>
                <w:b/>
                <w:bCs/>
                <w:sz w:val="16"/>
                <w:lang w:val="en-IN"/>
              </w:rPr>
              <w:t>But</w:t>
            </w:r>
          </w:p>
        </w:tc>
        <w:tc>
          <w:tcPr>
            <w:tcW w:w="0" w:type="auto"/>
            <w:vAlign w:val="center"/>
          </w:tcPr>
          <w:p w14:paraId="297BF568">
            <w:pPr>
              <w:pStyle w:val="4"/>
              <w:spacing w:before="4"/>
              <w:rPr>
                <w:b/>
                <w:bCs/>
                <w:sz w:val="16"/>
                <w:lang w:val="en-IN"/>
              </w:rPr>
            </w:pPr>
            <w:r>
              <w:rPr>
                <w:b/>
                <w:bCs/>
                <w:sz w:val="16"/>
                <w:lang w:val="en-IN"/>
              </w:rPr>
              <w:t>Because</w:t>
            </w:r>
          </w:p>
        </w:tc>
        <w:tc>
          <w:tcPr>
            <w:tcW w:w="0" w:type="auto"/>
            <w:vAlign w:val="center"/>
          </w:tcPr>
          <w:p w14:paraId="13826443">
            <w:pPr>
              <w:pStyle w:val="4"/>
              <w:spacing w:before="4"/>
              <w:rPr>
                <w:b/>
                <w:bCs/>
                <w:sz w:val="16"/>
                <w:lang w:val="en-IN"/>
              </w:rPr>
            </w:pPr>
            <w:r>
              <w:rPr>
                <w:b/>
                <w:bCs/>
                <w:sz w:val="16"/>
                <w:lang w:val="en-IN"/>
              </w:rPr>
              <w:t>Which makes me feel</w:t>
            </w:r>
          </w:p>
        </w:tc>
      </w:tr>
      <w:tr w14:paraId="6B07B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2A31CC2">
            <w:pPr>
              <w:pStyle w:val="4"/>
              <w:spacing w:before="4"/>
              <w:rPr>
                <w:b/>
                <w:sz w:val="16"/>
                <w:lang w:val="en-IN"/>
              </w:rPr>
            </w:pPr>
            <w:r>
              <w:rPr>
                <w:b/>
                <w:bCs/>
                <w:sz w:val="16"/>
                <w:lang w:val="en-IN"/>
              </w:rPr>
              <w:t>PS-1</w:t>
            </w:r>
          </w:p>
        </w:tc>
        <w:tc>
          <w:tcPr>
            <w:tcW w:w="0" w:type="auto"/>
            <w:vAlign w:val="center"/>
          </w:tcPr>
          <w:p w14:paraId="4692F540">
            <w:pPr>
              <w:pStyle w:val="4"/>
              <w:spacing w:before="4"/>
              <w:rPr>
                <w:b/>
                <w:sz w:val="16"/>
                <w:lang w:val="en-IN"/>
              </w:rPr>
            </w:pPr>
            <w:r>
              <w:rPr>
                <w:b/>
                <w:sz w:val="16"/>
                <w:lang w:val="en-IN"/>
              </w:rPr>
              <w:t>a farmer or rice mill owner</w:t>
            </w:r>
          </w:p>
        </w:tc>
        <w:tc>
          <w:tcPr>
            <w:tcW w:w="0" w:type="auto"/>
            <w:vAlign w:val="center"/>
          </w:tcPr>
          <w:p w14:paraId="0ED769A1">
            <w:pPr>
              <w:pStyle w:val="4"/>
              <w:spacing w:before="4"/>
              <w:rPr>
                <w:b/>
                <w:sz w:val="16"/>
                <w:lang w:val="en-IN"/>
              </w:rPr>
            </w:pPr>
            <w:r>
              <w:rPr>
                <w:b/>
                <w:sz w:val="16"/>
                <w:lang w:val="en-IN"/>
              </w:rPr>
              <w:t>identify the rice variety from my seed stock before cultivation</w:t>
            </w:r>
          </w:p>
        </w:tc>
        <w:tc>
          <w:tcPr>
            <w:tcW w:w="0" w:type="auto"/>
            <w:vAlign w:val="center"/>
          </w:tcPr>
          <w:p w14:paraId="78FBF3A4">
            <w:pPr>
              <w:pStyle w:val="4"/>
              <w:spacing w:before="4"/>
              <w:rPr>
                <w:b/>
                <w:sz w:val="16"/>
                <w:lang w:val="en-IN"/>
              </w:rPr>
            </w:pPr>
            <w:r>
              <w:rPr>
                <w:b/>
                <w:sz w:val="16"/>
                <w:lang w:val="en-IN"/>
              </w:rPr>
              <w:t>I rely only on visual inspection</w:t>
            </w:r>
          </w:p>
        </w:tc>
        <w:tc>
          <w:tcPr>
            <w:tcW w:w="0" w:type="auto"/>
            <w:vAlign w:val="center"/>
          </w:tcPr>
          <w:p w14:paraId="74BED695">
            <w:pPr>
              <w:pStyle w:val="4"/>
              <w:spacing w:before="4"/>
              <w:rPr>
                <w:b/>
                <w:sz w:val="16"/>
                <w:lang w:val="en-IN"/>
              </w:rPr>
            </w:pPr>
            <w:r>
              <w:rPr>
                <w:b/>
                <w:sz w:val="16"/>
                <w:lang w:val="en-IN"/>
              </w:rPr>
              <w:t>I don’t have access to expert knowledge or scientific tools</w:t>
            </w:r>
          </w:p>
        </w:tc>
        <w:tc>
          <w:tcPr>
            <w:tcW w:w="0" w:type="auto"/>
            <w:vAlign w:val="center"/>
          </w:tcPr>
          <w:p w14:paraId="583B03A5">
            <w:pPr>
              <w:pStyle w:val="4"/>
              <w:spacing w:before="4"/>
              <w:rPr>
                <w:b/>
                <w:sz w:val="16"/>
                <w:lang w:val="en-IN"/>
              </w:rPr>
            </w:pPr>
            <w:r>
              <w:rPr>
                <w:b/>
                <w:sz w:val="16"/>
                <w:lang w:val="en-IN"/>
              </w:rPr>
              <w:t>uncertain and worried about making wrong decisions</w:t>
            </w:r>
          </w:p>
        </w:tc>
      </w:tr>
      <w:tr w14:paraId="21F246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1437FEA">
            <w:pPr>
              <w:pStyle w:val="4"/>
              <w:spacing w:before="4"/>
              <w:rPr>
                <w:b/>
                <w:sz w:val="16"/>
                <w:lang w:val="en-IN"/>
              </w:rPr>
            </w:pPr>
            <w:r>
              <w:rPr>
                <w:b/>
                <w:bCs/>
                <w:sz w:val="16"/>
                <w:lang w:val="en-IN"/>
              </w:rPr>
              <w:t>PS-2</w:t>
            </w:r>
          </w:p>
        </w:tc>
        <w:tc>
          <w:tcPr>
            <w:tcW w:w="0" w:type="auto"/>
            <w:vAlign w:val="center"/>
          </w:tcPr>
          <w:p w14:paraId="358F018F">
            <w:pPr>
              <w:pStyle w:val="4"/>
              <w:spacing w:before="4"/>
              <w:rPr>
                <w:b/>
                <w:sz w:val="16"/>
                <w:lang w:val="en-IN"/>
              </w:rPr>
            </w:pPr>
            <w:r>
              <w:rPr>
                <w:b/>
                <w:sz w:val="16"/>
                <w:lang w:val="en-IN"/>
              </w:rPr>
              <w:t>an agricultural researcher or quality inspector</w:t>
            </w:r>
          </w:p>
        </w:tc>
        <w:tc>
          <w:tcPr>
            <w:tcW w:w="0" w:type="auto"/>
            <w:vAlign w:val="center"/>
          </w:tcPr>
          <w:p w14:paraId="4A3BA4B7">
            <w:pPr>
              <w:pStyle w:val="4"/>
              <w:spacing w:before="4"/>
              <w:rPr>
                <w:b/>
                <w:sz w:val="16"/>
                <w:lang w:val="en-IN"/>
              </w:rPr>
            </w:pPr>
            <w:r>
              <w:rPr>
                <w:b/>
                <w:sz w:val="16"/>
                <w:lang w:val="en-IN"/>
              </w:rPr>
              <w:t>classify rice grain samples accurately and quickly during field research</w:t>
            </w:r>
          </w:p>
        </w:tc>
        <w:tc>
          <w:tcPr>
            <w:tcW w:w="0" w:type="auto"/>
            <w:vAlign w:val="center"/>
          </w:tcPr>
          <w:p w14:paraId="6D2ACB2E">
            <w:pPr>
              <w:pStyle w:val="4"/>
              <w:spacing w:before="4"/>
              <w:rPr>
                <w:b/>
                <w:sz w:val="16"/>
                <w:lang w:val="en-IN"/>
              </w:rPr>
            </w:pPr>
            <w:r>
              <w:rPr>
                <w:b/>
                <w:sz w:val="16"/>
                <w:lang w:val="en-IN"/>
              </w:rPr>
              <w:t>manual classification is slow and prone to errors</w:t>
            </w:r>
          </w:p>
        </w:tc>
        <w:tc>
          <w:tcPr>
            <w:tcW w:w="0" w:type="auto"/>
            <w:vAlign w:val="center"/>
          </w:tcPr>
          <w:p w14:paraId="1DC1A796">
            <w:pPr>
              <w:pStyle w:val="4"/>
              <w:spacing w:before="4"/>
              <w:rPr>
                <w:b/>
                <w:sz w:val="16"/>
                <w:lang w:val="en-IN"/>
              </w:rPr>
            </w:pPr>
            <w:r>
              <w:rPr>
                <w:b/>
                <w:sz w:val="16"/>
                <w:lang w:val="en-IN"/>
              </w:rPr>
              <w:t>traditional methods are time-consuming and not scalable</w:t>
            </w:r>
          </w:p>
        </w:tc>
        <w:tc>
          <w:tcPr>
            <w:tcW w:w="0" w:type="auto"/>
            <w:vAlign w:val="center"/>
          </w:tcPr>
          <w:p w14:paraId="2946F358">
            <w:pPr>
              <w:pStyle w:val="4"/>
              <w:spacing w:before="4"/>
              <w:rPr>
                <w:b/>
                <w:sz w:val="16"/>
                <w:lang w:val="en-IN"/>
              </w:rPr>
            </w:pPr>
            <w:r>
              <w:rPr>
                <w:b/>
                <w:sz w:val="16"/>
                <w:lang w:val="en-IN"/>
              </w:rPr>
              <w:t>frustrated, inefficient, and unable to scale my work</w:t>
            </w:r>
          </w:p>
        </w:tc>
      </w:tr>
    </w:tbl>
    <w:p w14:paraId="3C0324AD">
      <w:pPr>
        <w:pStyle w:val="4"/>
        <w:spacing w:before="4"/>
        <w:rPr>
          <w:b/>
          <w:sz w:val="16"/>
        </w:rPr>
      </w:pPr>
    </w:p>
    <w:sectPr>
      <w:pgSz w:w="11920" w:h="16840"/>
      <w:pgMar w:top="1940" w:right="283" w:bottom="280" w:left="141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B781E"/>
    <w:rsid w:val="003402F3"/>
    <w:rsid w:val="00397949"/>
    <w:rsid w:val="005E3928"/>
    <w:rsid w:val="00605DCD"/>
    <w:rsid w:val="009B781E"/>
    <w:rsid w:val="00CF7543"/>
    <w:rsid w:val="6E39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6"/>
    </w:pPr>
    <w:rPr>
      <w:sz w:val="24"/>
      <w:szCs w:val="24"/>
    </w:rPr>
  </w:style>
  <w:style w:type="paragraph" w:styleId="5">
    <w:name w:val="Title"/>
    <w:basedOn w:val="1"/>
    <w:qFormat/>
    <w:uiPriority w:val="10"/>
    <w:pPr>
      <w:spacing w:before="16"/>
      <w:ind w:right="1146"/>
      <w:jc w:val="center"/>
    </w:pPr>
    <w:rPr>
      <w:b/>
      <w:bCs/>
      <w:sz w:val="28"/>
      <w:szCs w:val="2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213</Words>
  <Characters>1220</Characters>
  <Lines>10</Lines>
  <Paragraphs>2</Paragraphs>
  <TotalTime>5</TotalTime>
  <ScaleCrop>false</ScaleCrop>
  <LinksUpToDate>false</LinksUpToDate>
  <CharactersWithSpaces>1431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2025-06-28T07:56:00Z</dcterms:created>
  <dc:creator>pavan kumar</dc:creator>
  <cp:lastModifiedBy>pavan kumar</cp:lastModifiedBy>
  <dcterms:modified xsi:type="dcterms:W3CDTF">2025-06-30T05:42:55Z</dcterms:modified>
  <dc:title>Define Problem Statements Template.docx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2025-06-28T00:00:00Z</vt:filetime>
  </property>
  <property fmtid="{D5CDD505-2E9C-101B-9397-08002B2CF9AE}" pid="5" name="KSOProductBuildVer">
    <vt:lpwstr>1033-12.2.0.21546</vt:lpwstr>
  </property>
  <property fmtid="{D5CDD505-2E9C-101B-9397-08002B2CF9AE}" pid="6" name="ICV">
    <vt:lpwstr>BE2DB2BC0E444311BB3E28CFD06C90A5_12</vt:lpwstr>
  </property>
</Properties>
</file>