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xyvpqxvul8x" w:id="0"/>
      <w:bookmarkEnd w:id="0"/>
      <w:r w:rsidDel="00000000" w:rsidR="00000000" w:rsidRPr="00000000">
        <w:rPr>
          <w:rtl w:val="0"/>
        </w:rPr>
        <w:t xml:space="preserve">ALU Verification Document</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pStyle w:val="Heading1"/>
        <w:rPr>
          <w:sz w:val="48"/>
          <w:szCs w:val="48"/>
        </w:rPr>
      </w:pPr>
      <w:bookmarkStart w:colFirst="0" w:colLast="0" w:name="_y27d6258yc4x" w:id="1"/>
      <w:bookmarkEnd w:id="1"/>
      <w:r w:rsidDel="00000000" w:rsidR="00000000" w:rsidRPr="00000000">
        <w:rPr>
          <w:rtl w:val="0"/>
        </w:rPr>
        <w:t xml:space="preserve">Index</w:t>
      </w:r>
      <w:r w:rsidDel="00000000" w:rsidR="00000000" w:rsidRPr="00000000">
        <w:rPr>
          <w:rtl w:val="0"/>
        </w:rPr>
      </w:r>
    </w:p>
    <w:sdt>
      <w:sdtPr>
        <w:id w:val="-62427380"/>
        <w:docPartObj>
          <w:docPartGallery w:val="Table of Contents"/>
          <w:docPartUnique w:val="1"/>
        </w:docPartObj>
      </w:sdtPr>
      <w:sdtContent>
        <w:p w:rsidR="00000000" w:rsidDel="00000000" w:rsidP="00000000" w:rsidRDefault="00000000" w:rsidRPr="00000000" w14:paraId="00000004">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27d6258yc4x">
            <w:r w:rsidDel="00000000" w:rsidR="00000000" w:rsidRPr="00000000">
              <w:rPr>
                <w:b w:val="1"/>
                <w:color w:val="000000"/>
                <w:u w:val="none"/>
                <w:rtl w:val="0"/>
              </w:rPr>
              <w:t xml:space="preserve">Index</w:t>
              <w:tab/>
            </w:r>
          </w:hyperlink>
          <w:r w:rsidDel="00000000" w:rsidR="00000000" w:rsidRPr="00000000">
            <w:fldChar w:fldCharType="begin"/>
            <w:instrText xml:space="preserve"> PAGEREF _y27d6258yc4x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rPr>
              <w:b w:val="1"/>
              <w:color w:val="000000"/>
              <w:u w:val="none"/>
            </w:rPr>
          </w:pPr>
          <w:hyperlink w:anchor="_emdai76m2zwk">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_emdai76m2zwk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rPr>
              <w:b w:val="1"/>
              <w:color w:val="000000"/>
              <w:u w:val="none"/>
            </w:rPr>
          </w:pPr>
          <w:hyperlink w:anchor="_szxwugm1h1id">
            <w:r w:rsidDel="00000000" w:rsidR="00000000" w:rsidRPr="00000000">
              <w:rPr>
                <w:b w:val="1"/>
                <w:color w:val="000000"/>
                <w:u w:val="none"/>
                <w:rtl w:val="0"/>
              </w:rPr>
              <w:t xml:space="preserve">Key Objectives</w:t>
              <w:tab/>
            </w:r>
          </w:hyperlink>
          <w:r w:rsidDel="00000000" w:rsidR="00000000" w:rsidRPr="00000000">
            <w:fldChar w:fldCharType="begin"/>
            <w:instrText xml:space="preserve"> PAGEREF _szxwugm1h1id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b w:val="1"/>
              <w:color w:val="000000"/>
              <w:u w:val="none"/>
            </w:rPr>
          </w:pPr>
          <w:hyperlink w:anchor="_jospna4cq6tc">
            <w:r w:rsidDel="00000000" w:rsidR="00000000" w:rsidRPr="00000000">
              <w:rPr>
                <w:b w:val="1"/>
                <w:color w:val="000000"/>
                <w:u w:val="none"/>
                <w:rtl w:val="0"/>
              </w:rPr>
              <w:t xml:space="preserve">DUT INTERFACES</w:t>
              <w:tab/>
            </w:r>
          </w:hyperlink>
          <w:r w:rsidDel="00000000" w:rsidR="00000000" w:rsidRPr="00000000">
            <w:fldChar w:fldCharType="begin"/>
            <w:instrText xml:space="preserve"> PAGEREF _jospna4cq6tc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rPr>
              <w:b w:val="1"/>
              <w:color w:val="000000"/>
              <w:u w:val="none"/>
            </w:rPr>
          </w:pPr>
          <w:hyperlink w:anchor="_izuyn5j2ol1h">
            <w:r w:rsidDel="00000000" w:rsidR="00000000" w:rsidRPr="00000000">
              <w:rPr>
                <w:b w:val="1"/>
                <w:color w:val="000000"/>
                <w:u w:val="none"/>
                <w:rtl w:val="0"/>
              </w:rPr>
              <w:t xml:space="preserve">Testbench Architecture</w:t>
              <w:tab/>
            </w:r>
          </w:hyperlink>
          <w:r w:rsidDel="00000000" w:rsidR="00000000" w:rsidRPr="00000000">
            <w:fldChar w:fldCharType="begin"/>
            <w:instrText xml:space="preserve"> PAGEREF _izuyn5j2ol1h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y6tiuxsnjg91">
            <w:r w:rsidDel="00000000" w:rsidR="00000000" w:rsidRPr="00000000">
              <w:rPr>
                <w:color w:val="000000"/>
                <w:u w:val="none"/>
                <w:rtl w:val="0"/>
              </w:rPr>
              <w:t xml:space="preserve">Sequence_Items (seq_item)</w:t>
              <w:tab/>
            </w:r>
          </w:hyperlink>
          <w:r w:rsidDel="00000000" w:rsidR="00000000" w:rsidRPr="00000000">
            <w:fldChar w:fldCharType="begin"/>
            <w:instrText xml:space="preserve"> PAGEREF _y6tiuxsnjg91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bpuhslrh54ml">
            <w:r w:rsidDel="00000000" w:rsidR="00000000" w:rsidRPr="00000000">
              <w:rPr>
                <w:color w:val="000000"/>
                <w:u w:val="none"/>
                <w:rtl w:val="0"/>
              </w:rPr>
              <w:t xml:space="preserve">Sequence</w:t>
              <w:tab/>
            </w:r>
          </w:hyperlink>
          <w:r w:rsidDel="00000000" w:rsidR="00000000" w:rsidRPr="00000000">
            <w:fldChar w:fldCharType="begin"/>
            <w:instrText xml:space="preserve"> PAGEREF _bpuhslrh54ml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360" w:firstLine="0"/>
            <w:rPr>
              <w:color w:val="000000"/>
              <w:u w:val="none"/>
            </w:rPr>
          </w:pPr>
          <w:hyperlink w:anchor="_qmw6mn98csmi">
            <w:r w:rsidDel="00000000" w:rsidR="00000000" w:rsidRPr="00000000">
              <w:rPr>
                <w:color w:val="000000"/>
                <w:u w:val="none"/>
                <w:rtl w:val="0"/>
              </w:rPr>
              <w:t xml:space="preserve">Interface</w:t>
              <w:tab/>
            </w:r>
          </w:hyperlink>
          <w:r w:rsidDel="00000000" w:rsidR="00000000" w:rsidRPr="00000000">
            <w:fldChar w:fldCharType="begin"/>
            <w:instrText xml:space="preserve"> PAGEREF _qmw6mn98csmi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360" w:firstLine="0"/>
            <w:rPr>
              <w:color w:val="000000"/>
              <w:u w:val="none"/>
            </w:rPr>
          </w:pPr>
          <w:hyperlink w:anchor="_ojht7de6m96">
            <w:r w:rsidDel="00000000" w:rsidR="00000000" w:rsidRPr="00000000">
              <w:rPr>
                <w:color w:val="000000"/>
                <w:u w:val="none"/>
                <w:rtl w:val="0"/>
              </w:rPr>
              <w:t xml:space="preserve">Sequencer</w:t>
              <w:tab/>
            </w:r>
          </w:hyperlink>
          <w:r w:rsidDel="00000000" w:rsidR="00000000" w:rsidRPr="00000000">
            <w:fldChar w:fldCharType="begin"/>
            <w:instrText xml:space="preserve"> PAGEREF _ojht7de6m96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ind w:left="360" w:firstLine="0"/>
            <w:rPr>
              <w:color w:val="000000"/>
              <w:u w:val="none"/>
            </w:rPr>
          </w:pPr>
          <w:hyperlink w:anchor="_f1ix6rhcbdzl">
            <w:r w:rsidDel="00000000" w:rsidR="00000000" w:rsidRPr="00000000">
              <w:rPr>
                <w:color w:val="000000"/>
                <w:u w:val="none"/>
                <w:rtl w:val="0"/>
              </w:rPr>
              <w:t xml:space="preserve">Driver</w:t>
              <w:tab/>
            </w:r>
          </w:hyperlink>
          <w:r w:rsidDel="00000000" w:rsidR="00000000" w:rsidRPr="00000000">
            <w:fldChar w:fldCharType="begin"/>
            <w:instrText xml:space="preserve"> PAGEREF _f1ix6rhcbdzl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rpnvsdvebm7b">
            <w:r w:rsidDel="00000000" w:rsidR="00000000" w:rsidRPr="00000000">
              <w:rPr>
                <w:color w:val="000000"/>
                <w:u w:val="none"/>
                <w:rtl w:val="0"/>
              </w:rPr>
              <w:t xml:space="preserve">Monitor</w:t>
              <w:tab/>
            </w:r>
          </w:hyperlink>
          <w:r w:rsidDel="00000000" w:rsidR="00000000" w:rsidRPr="00000000">
            <w:fldChar w:fldCharType="begin"/>
            <w:instrText xml:space="preserve"> PAGEREF _rpnvsdvebm7b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360" w:firstLine="0"/>
            <w:rPr>
              <w:color w:val="000000"/>
              <w:u w:val="none"/>
            </w:rPr>
          </w:pPr>
          <w:hyperlink w:anchor="_2voavoqxoq6i">
            <w:r w:rsidDel="00000000" w:rsidR="00000000" w:rsidRPr="00000000">
              <w:rPr>
                <w:color w:val="000000"/>
                <w:u w:val="none"/>
                <w:rtl w:val="0"/>
              </w:rPr>
              <w:t xml:space="preserve">Agent</w:t>
              <w:tab/>
            </w:r>
          </w:hyperlink>
          <w:r w:rsidDel="00000000" w:rsidR="00000000" w:rsidRPr="00000000">
            <w:fldChar w:fldCharType="begin"/>
            <w:instrText xml:space="preserve"> PAGEREF _2voavoqxoq6i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8zchdvotbhle">
            <w:r w:rsidDel="00000000" w:rsidR="00000000" w:rsidRPr="00000000">
              <w:rPr>
                <w:color w:val="000000"/>
                <w:u w:val="none"/>
                <w:rtl w:val="0"/>
              </w:rPr>
              <w:t xml:space="preserve">Scoreboard</w:t>
              <w:tab/>
            </w:r>
          </w:hyperlink>
          <w:r w:rsidDel="00000000" w:rsidR="00000000" w:rsidRPr="00000000">
            <w:fldChar w:fldCharType="begin"/>
            <w:instrText xml:space="preserve"> PAGEREF _8zchdvotbhle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vc02aekfjotc">
            <w:r w:rsidDel="00000000" w:rsidR="00000000" w:rsidRPr="00000000">
              <w:rPr>
                <w:color w:val="000000"/>
                <w:u w:val="none"/>
                <w:rtl w:val="0"/>
              </w:rPr>
              <w:t xml:space="preserve">Environment (env)</w:t>
              <w:tab/>
            </w:r>
          </w:hyperlink>
          <w:r w:rsidDel="00000000" w:rsidR="00000000" w:rsidRPr="00000000">
            <w:fldChar w:fldCharType="begin"/>
            <w:instrText xml:space="preserve"> PAGEREF _vc02aekfjotc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7q4h7zwksf44">
            <w:r w:rsidDel="00000000" w:rsidR="00000000" w:rsidRPr="00000000">
              <w:rPr>
                <w:color w:val="000000"/>
                <w:u w:val="none"/>
                <w:rtl w:val="0"/>
              </w:rPr>
              <w:t xml:space="preserve">Test</w:t>
              <w:tab/>
            </w:r>
          </w:hyperlink>
          <w:r w:rsidDel="00000000" w:rsidR="00000000" w:rsidRPr="00000000">
            <w:fldChar w:fldCharType="begin"/>
            <w:instrText xml:space="preserve"> PAGEREF _7q4h7zwksf44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rPr>
              <w:b w:val="1"/>
              <w:color w:val="000000"/>
              <w:u w:val="none"/>
            </w:rPr>
          </w:pPr>
          <w:hyperlink w:anchor="_i2rjss19zniy">
            <w:r w:rsidDel="00000000" w:rsidR="00000000" w:rsidRPr="00000000">
              <w:rPr>
                <w:b w:val="1"/>
                <w:color w:val="000000"/>
                <w:u w:val="none"/>
                <w:rtl w:val="0"/>
              </w:rPr>
              <w:t xml:space="preserve">Errors in DUT Functionality</w:t>
              <w:tab/>
            </w:r>
          </w:hyperlink>
          <w:r w:rsidDel="00000000" w:rsidR="00000000" w:rsidRPr="00000000">
            <w:fldChar w:fldCharType="begin"/>
            <w:instrText xml:space="preserve"> PAGEREF _i2rjss19zniy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rPr>
              <w:b w:val="1"/>
              <w:color w:val="000000"/>
              <w:u w:val="none"/>
            </w:rPr>
          </w:pPr>
          <w:hyperlink w:anchor="_beklmvgvqsox">
            <w:r w:rsidDel="00000000" w:rsidR="00000000" w:rsidRPr="00000000">
              <w:rPr>
                <w:b w:val="1"/>
                <w:color w:val="000000"/>
                <w:u w:val="none"/>
                <w:rtl w:val="0"/>
              </w:rPr>
              <w:t xml:space="preserve">Coverage</w:t>
              <w:tab/>
            </w:r>
          </w:hyperlink>
          <w:r w:rsidDel="00000000" w:rsidR="00000000" w:rsidRPr="00000000">
            <w:fldChar w:fldCharType="begin"/>
            <w:instrText xml:space="preserve"> PAGEREF _beklmvgvqsox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vg6j2ti131f2">
            <w:r w:rsidDel="00000000" w:rsidR="00000000" w:rsidRPr="00000000">
              <w:rPr>
                <w:color w:val="000000"/>
                <w:u w:val="none"/>
                <w:rtl w:val="0"/>
              </w:rPr>
              <w:t xml:space="preserve">Input Coverage (drv_cg)</w:t>
              <w:tab/>
            </w:r>
          </w:hyperlink>
          <w:r w:rsidDel="00000000" w:rsidR="00000000" w:rsidRPr="00000000">
            <w:fldChar w:fldCharType="begin"/>
            <w:instrText xml:space="preserve"> PAGEREF _vg6j2ti131f2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gml2s8wpkqkp">
            <w:r w:rsidDel="00000000" w:rsidR="00000000" w:rsidRPr="00000000">
              <w:rPr>
                <w:color w:val="000000"/>
                <w:u w:val="none"/>
                <w:rtl w:val="0"/>
              </w:rPr>
              <w:t xml:space="preserve">Output Coverage (mon_cg)</w:t>
              <w:tab/>
            </w:r>
          </w:hyperlink>
          <w:r w:rsidDel="00000000" w:rsidR="00000000" w:rsidRPr="00000000">
            <w:fldChar w:fldCharType="begin"/>
            <w:instrText xml:space="preserve"> PAGEREF _gml2s8wpkqkp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360" w:firstLine="0"/>
            <w:rPr>
              <w:color w:val="000000"/>
              <w:u w:val="none"/>
            </w:rPr>
          </w:pPr>
          <w:hyperlink w:anchor="_z6rraaqi30ig">
            <w:r w:rsidDel="00000000" w:rsidR="00000000" w:rsidRPr="00000000">
              <w:rPr>
                <w:color w:val="000000"/>
                <w:u w:val="none"/>
                <w:rtl w:val="0"/>
              </w:rPr>
              <w:t xml:space="preserve">Assertion Coverage</w:t>
              <w:tab/>
            </w:r>
          </w:hyperlink>
          <w:r w:rsidDel="00000000" w:rsidR="00000000" w:rsidRPr="00000000">
            <w:fldChar w:fldCharType="begin"/>
            <w:instrText xml:space="preserve"> PAGEREF _z6rraaqi30ig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osa24tjavitm">
            <w:r w:rsidDel="00000000" w:rsidR="00000000" w:rsidRPr="00000000">
              <w:rPr>
                <w:color w:val="000000"/>
                <w:u w:val="none"/>
                <w:rtl w:val="0"/>
              </w:rPr>
              <w:t xml:space="preserve">Overall Coverage</w:t>
              <w:tab/>
            </w:r>
          </w:hyperlink>
          <w:r w:rsidDel="00000000" w:rsidR="00000000" w:rsidRPr="00000000">
            <w:fldChar w:fldCharType="begin"/>
            <w:instrText xml:space="preserve"> PAGEREF _osa24tjavitm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rPr>
              <w:b w:val="1"/>
              <w:color w:val="000000"/>
              <w:u w:val="none"/>
            </w:rPr>
          </w:pPr>
          <w:hyperlink w:anchor="_43mpb2olmtc9">
            <w:r w:rsidDel="00000000" w:rsidR="00000000" w:rsidRPr="00000000">
              <w:rPr>
                <w:b w:val="1"/>
                <w:color w:val="000000"/>
                <w:u w:val="none"/>
                <w:rtl w:val="0"/>
              </w:rPr>
              <w:t xml:space="preserve">Output Waveform</w:t>
              <w:tab/>
            </w:r>
          </w:hyperlink>
          <w:r w:rsidDel="00000000" w:rsidR="00000000" w:rsidRPr="00000000">
            <w:fldChar w:fldCharType="begin"/>
            <w:instrText xml:space="preserve"> PAGEREF _43mpb2olmtc9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360" w:firstLine="0"/>
            <w:rPr>
              <w:color w:val="000000"/>
              <w:u w:val="none"/>
            </w:rPr>
          </w:pPr>
          <w:hyperlink w:anchor="_wllmwxbacksj">
            <w:r w:rsidDel="00000000" w:rsidR="00000000" w:rsidRPr="00000000">
              <w:rPr>
                <w:color w:val="000000"/>
                <w:u w:val="none"/>
                <w:rtl w:val="0"/>
              </w:rPr>
              <w:t xml:space="preserve">2 Cycle Operation (Unsigned Addition here) Waveform</w:t>
              <w:tab/>
            </w:r>
          </w:hyperlink>
          <w:r w:rsidDel="00000000" w:rsidR="00000000" w:rsidRPr="00000000">
            <w:fldChar w:fldCharType="begin"/>
            <w:instrText xml:space="preserve"> PAGEREF _wllmwxbacksj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360" w:firstLine="0"/>
            <w:rPr>
              <w:color w:val="000000"/>
              <w:u w:val="none"/>
            </w:rPr>
          </w:pPr>
          <w:hyperlink w:anchor="_qagh2y4tksu2">
            <w:r w:rsidDel="00000000" w:rsidR="00000000" w:rsidRPr="00000000">
              <w:rPr>
                <w:color w:val="000000"/>
                <w:u w:val="none"/>
                <w:rtl w:val="0"/>
              </w:rPr>
              <w:t xml:space="preserve">3 Cycle Operation (Increment and Multiply) Waveform</w:t>
              <w:tab/>
            </w:r>
          </w:hyperlink>
          <w:r w:rsidDel="00000000" w:rsidR="00000000" w:rsidRPr="00000000">
            <w:fldChar w:fldCharType="begin"/>
            <w:instrText xml:space="preserve"> PAGEREF _qagh2y4tksu2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rPr/>
      </w:pPr>
      <w:bookmarkStart w:colFirst="0" w:colLast="0" w:name="_4o0hqbp6vpih" w:id="2"/>
      <w:bookmarkEnd w:id="2"/>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o1yupvqcyd0s" w:id="3"/>
      <w:bookmarkEnd w:id="3"/>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emdai76m2zwk" w:id="4"/>
      <w:bookmarkEnd w:id="4"/>
      <w:r w:rsidDel="00000000" w:rsidR="00000000" w:rsidRPr="00000000">
        <w:rPr>
          <w:rtl w:val="0"/>
        </w:rPr>
        <w:t xml:space="preserve">Introduction</w:t>
      </w:r>
    </w:p>
    <w:p w:rsidR="00000000" w:rsidDel="00000000" w:rsidP="00000000" w:rsidRDefault="00000000" w:rsidRPr="00000000" w14:paraId="00000022">
      <w:pPr>
        <w:rPr/>
      </w:pPr>
      <w:r w:rsidDel="00000000" w:rsidR="00000000" w:rsidRPr="00000000">
        <w:rPr>
          <w:rtl w:val="0"/>
        </w:rPr>
        <w:t xml:space="preserve">This document outlines the verification process for an Arithmetic Logic Unit (ALU) design, ensuring that the implemented functionality adheres to the specified requirements. The ALU is a critical component in digital systems, responsible for performing arithmetic and logical operations, and its correct operation is essential for overall system reliability.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verification process involves a thorough review of the design specification, development of a comprehensive testbench, and execution of test cases to validate the ALU’s functionality under various scenarios. The testbench will include randomized tests to cover all conditions.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szxwugm1h1id" w:id="5"/>
      <w:bookmarkEnd w:id="5"/>
      <w:r w:rsidDel="00000000" w:rsidR="00000000" w:rsidRPr="00000000">
        <w:rPr>
          <w:rtl w:val="0"/>
        </w:rPr>
        <w:t xml:space="preserve">Key Objectives</w:t>
      </w:r>
    </w:p>
    <w:p w:rsidR="00000000" w:rsidDel="00000000" w:rsidP="00000000" w:rsidRDefault="00000000" w:rsidRPr="00000000" w14:paraId="00000027">
      <w:pPr>
        <w:rPr/>
      </w:pPr>
      <w:r w:rsidDel="00000000" w:rsidR="00000000" w:rsidRPr="00000000">
        <w:rPr>
          <w:rtl w:val="0"/>
        </w:rPr>
        <w:t xml:space="preserve">Key objectives of the project are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Understanding the ALU design specification, including supported operations (e.g., addition, subtraction, AND, OR, XOR, shifts) and control signals.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Developing a structured testbench using a hardware verification language (e.g., SystemVerilog) with assertions and coverage metrics.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Executing functional verification to confirm that all operations produce expected results.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Analyzing coverage (code, functional, and assertion coverage) to ensure all design aspects are thoroughly tested.</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rPr/>
      </w:pPr>
      <w:bookmarkStart w:colFirst="0" w:colLast="0" w:name="_jospna4cq6tc" w:id="6"/>
      <w:bookmarkEnd w:id="6"/>
      <w:r w:rsidDel="00000000" w:rsidR="00000000" w:rsidRPr="00000000">
        <w:rPr>
          <w:rtl w:val="0"/>
        </w:rPr>
        <w:t xml:space="preserve">DUT INTERFACES</w:t>
      </w:r>
    </w:p>
    <w:p w:rsidR="00000000" w:rsidDel="00000000" w:rsidP="00000000" w:rsidRDefault="00000000" w:rsidRPr="00000000" w14:paraId="0000002F">
      <w:pPr>
        <w:rPr/>
      </w:pPr>
      <w:r w:rsidDel="00000000" w:rsidR="00000000" w:rsidRPr="00000000">
        <w:rPr>
          <w:rtl w:val="0"/>
        </w:rPr>
        <w:t xml:space="preserve">The DUT consists of the following input and output pins.</w:t>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Parameterized operand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Parameterized operand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active high carry in input signal of 1-bit.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clock signal to the design and it is edge sensitive.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active high asynchronous reset to the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active high clock enable signal 1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signal 1 bit is high, then this is an Arithmetic Operation otherwise it is logical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INP_VALID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Operands are valid as per below table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 : No operand is valid.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 Operand A is valid.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Operand B is valid.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Both Operands are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Selects the command to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Parameterized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total parameterized plus 1 bits result of the instruction performed by the ALU.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1-bit signal indicates an output overflow, during Addition/Subtraction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carry out signal of 1-bit, during Addition/Subtraction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comparator output of 1-bit,which indicates that the value of OPA is greater than the value of OPB.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comparator output of 1-bit,which indicates that the value of OPA is lesser than the value of OPB/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comparator output of 1-bit,which indicates that the value of OPA is equal to the value of OPB.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Cmd is selected as 12 or 13 and mode is logical operation , if 4th ,5th ,6th and 7th bit of OPB are 1, then ERR bit will be 1 else it is high impedance . </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izuyn5j2ol1h" w:id="7"/>
      <w:bookmarkEnd w:id="7"/>
      <w:r w:rsidDel="00000000" w:rsidR="00000000" w:rsidRPr="00000000">
        <w:rPr>
          <w:rtl w:val="0"/>
        </w:rPr>
        <w:t xml:space="preserve">Testbench Architecture</w:t>
      </w:r>
    </w:p>
    <w:p w:rsidR="00000000" w:rsidDel="00000000" w:rsidP="00000000" w:rsidRDefault="00000000" w:rsidRPr="00000000" w14:paraId="0000007C">
      <w:pPr>
        <w:rPr/>
      </w:pPr>
      <w:r w:rsidDel="00000000" w:rsidR="00000000" w:rsidRPr="00000000">
        <w:rPr/>
        <w:drawing>
          <wp:inline distB="114300" distT="114300" distL="114300" distR="114300">
            <wp:extent cx="5872163" cy="4988740"/>
            <wp:effectExtent b="0" l="0" r="0" t="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872163" cy="49887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y6tiuxsnjg91" w:id="8"/>
      <w:bookmarkEnd w:id="8"/>
      <w:r w:rsidDel="00000000" w:rsidR="00000000" w:rsidRPr="00000000">
        <w:rPr>
          <w:rtl w:val="0"/>
        </w:rPr>
        <w:t xml:space="preserve">Sequence_Items (seq_item)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114300" distT="114300" distL="114300" distR="114300">
            <wp:extent cx="3352800" cy="1724025"/>
            <wp:effectExtent b="0" l="0" r="0" t="0"/>
            <wp:docPr id="1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3528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Sequence items (seq_item) are user defined class objects that encapsulate all input and output signals of the ALU. They serve as the primary data structure passed between testbench components (via TLM ports).</w:t>
      </w:r>
    </w:p>
    <w:p w:rsidR="00000000" w:rsidDel="00000000" w:rsidP="00000000" w:rsidRDefault="00000000" w:rsidRPr="00000000" w14:paraId="00000083">
      <w:pPr>
        <w:rPr/>
      </w:pPr>
      <w:r w:rsidDel="00000000" w:rsidR="00000000" w:rsidRPr="00000000">
        <w:rPr>
          <w:rtl w:val="0"/>
        </w:rPr>
        <w:t xml:space="preserve">They consist of the following signals.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Inputs</w:t>
      </w:r>
    </w:p>
    <w:p w:rsidR="00000000" w:rsidDel="00000000" w:rsidP="00000000" w:rsidRDefault="00000000" w:rsidRPr="00000000" w14:paraId="00000086">
      <w:pPr>
        <w:numPr>
          <w:ilvl w:val="0"/>
          <w:numId w:val="9"/>
        </w:numPr>
        <w:ind w:left="1440" w:hanging="360"/>
        <w:rPr>
          <w:u w:val="none"/>
        </w:rPr>
      </w:pPr>
      <w:r w:rsidDel="00000000" w:rsidR="00000000" w:rsidRPr="00000000">
        <w:rPr>
          <w:rtl w:val="0"/>
        </w:rPr>
        <w:t xml:space="preserve">OPA, OPB (Operands)</w:t>
      </w:r>
    </w:p>
    <w:p w:rsidR="00000000" w:rsidDel="00000000" w:rsidP="00000000" w:rsidRDefault="00000000" w:rsidRPr="00000000" w14:paraId="00000087">
      <w:pPr>
        <w:numPr>
          <w:ilvl w:val="0"/>
          <w:numId w:val="9"/>
        </w:numPr>
        <w:ind w:left="1440" w:hanging="360"/>
        <w:rPr>
          <w:u w:val="none"/>
        </w:rPr>
      </w:pPr>
      <w:r w:rsidDel="00000000" w:rsidR="00000000" w:rsidRPr="00000000">
        <w:rPr>
          <w:rtl w:val="0"/>
        </w:rPr>
        <w:t xml:space="preserve">CIN (Carry-in)</w:t>
      </w:r>
    </w:p>
    <w:p w:rsidR="00000000" w:rsidDel="00000000" w:rsidP="00000000" w:rsidRDefault="00000000" w:rsidRPr="00000000" w14:paraId="00000088">
      <w:pPr>
        <w:numPr>
          <w:ilvl w:val="0"/>
          <w:numId w:val="9"/>
        </w:numPr>
        <w:ind w:left="1440" w:hanging="360"/>
        <w:rPr>
          <w:u w:val="none"/>
        </w:rPr>
      </w:pPr>
      <w:r w:rsidDel="00000000" w:rsidR="00000000" w:rsidRPr="00000000">
        <w:rPr>
          <w:rtl w:val="0"/>
        </w:rPr>
        <w:t xml:space="preserve">CE (Clock Enable)</w:t>
      </w:r>
    </w:p>
    <w:p w:rsidR="00000000" w:rsidDel="00000000" w:rsidP="00000000" w:rsidRDefault="00000000" w:rsidRPr="00000000" w14:paraId="00000089">
      <w:pPr>
        <w:numPr>
          <w:ilvl w:val="0"/>
          <w:numId w:val="9"/>
        </w:numPr>
        <w:ind w:left="1440" w:hanging="360"/>
        <w:rPr>
          <w:u w:val="none"/>
        </w:rPr>
      </w:pPr>
      <w:r w:rsidDel="00000000" w:rsidR="00000000" w:rsidRPr="00000000">
        <w:rPr>
          <w:rtl w:val="0"/>
        </w:rPr>
        <w:t xml:space="preserve">MODE (Operation Mode)</w:t>
      </w:r>
    </w:p>
    <w:p w:rsidR="00000000" w:rsidDel="00000000" w:rsidP="00000000" w:rsidRDefault="00000000" w:rsidRPr="00000000" w14:paraId="0000008A">
      <w:pPr>
        <w:numPr>
          <w:ilvl w:val="0"/>
          <w:numId w:val="9"/>
        </w:numPr>
        <w:ind w:left="1440" w:hanging="360"/>
        <w:rPr>
          <w:u w:val="none"/>
        </w:rPr>
      </w:pPr>
      <w:r w:rsidDel="00000000" w:rsidR="00000000" w:rsidRPr="00000000">
        <w:rPr>
          <w:rtl w:val="0"/>
        </w:rPr>
        <w:t xml:space="preserve">CMD (Command/Opcode)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      2.  </w:t>
        <w:tab/>
        <w:t xml:space="preserve">Outputs</w:t>
      </w:r>
    </w:p>
    <w:p w:rsidR="00000000" w:rsidDel="00000000" w:rsidP="00000000" w:rsidRDefault="00000000" w:rsidRPr="00000000" w14:paraId="0000008D">
      <w:pPr>
        <w:numPr>
          <w:ilvl w:val="1"/>
          <w:numId w:val="8"/>
        </w:numPr>
        <w:ind w:left="1440" w:hanging="360"/>
        <w:rPr>
          <w:u w:val="none"/>
        </w:rPr>
      </w:pPr>
      <w:r w:rsidDel="00000000" w:rsidR="00000000" w:rsidRPr="00000000">
        <w:rPr>
          <w:rtl w:val="0"/>
        </w:rPr>
        <w:t xml:space="preserve">RES (Result)</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OFLOW (Overflow)</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COUT (Carry-out)</w:t>
      </w:r>
    </w:p>
    <w:p w:rsidR="00000000" w:rsidDel="00000000" w:rsidP="00000000" w:rsidRDefault="00000000" w:rsidRPr="00000000" w14:paraId="00000090">
      <w:pPr>
        <w:numPr>
          <w:ilvl w:val="1"/>
          <w:numId w:val="8"/>
        </w:numPr>
        <w:ind w:left="1440" w:hanging="360"/>
        <w:rPr>
          <w:u w:val="none"/>
        </w:rPr>
      </w:pPr>
      <w:r w:rsidDel="00000000" w:rsidR="00000000" w:rsidRPr="00000000">
        <w:rPr>
          <w:rtl w:val="0"/>
        </w:rPr>
        <w:t xml:space="preserve">G, L, E (Greater, Less, Equal flags)</w:t>
      </w:r>
    </w:p>
    <w:p w:rsidR="00000000" w:rsidDel="00000000" w:rsidP="00000000" w:rsidRDefault="00000000" w:rsidRPr="00000000" w14:paraId="00000091">
      <w:pPr>
        <w:numPr>
          <w:ilvl w:val="1"/>
          <w:numId w:val="8"/>
        </w:numPr>
        <w:ind w:left="1440" w:hanging="360"/>
        <w:rPr>
          <w:u w:val="none"/>
        </w:rPr>
      </w:pPr>
      <w:r w:rsidDel="00000000" w:rsidR="00000000" w:rsidRPr="00000000">
        <w:rPr>
          <w:rtl w:val="0"/>
        </w:rPr>
        <w:t xml:space="preserve">ERR (Error flag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bpuhslrh54ml" w:id="9"/>
      <w:bookmarkEnd w:id="9"/>
      <w:r w:rsidDel="00000000" w:rsidR="00000000" w:rsidRPr="00000000">
        <w:rPr>
          <w:rtl w:val="0"/>
        </w:rPr>
        <w:t xml:space="preserve">Sequence</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3752850" cy="1524000"/>
            <wp:effectExtent b="0" l="0" r="0" t="0"/>
            <wp:docPr id="1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752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numPr>
          <w:ilvl w:val="0"/>
          <w:numId w:val="12"/>
        </w:numPr>
        <w:ind w:left="720" w:hanging="360"/>
        <w:rPr>
          <w:u w:val="none"/>
        </w:rPr>
      </w:pPr>
      <w:r w:rsidDel="00000000" w:rsidR="00000000" w:rsidRPr="00000000">
        <w:rPr>
          <w:rtl w:val="0"/>
        </w:rPr>
        <w:t xml:space="preserve">Generates the stimulus containing randomized ALU inputs (OPA, OPB, CMD, CIN, MODE, CMD) by randomizing the seq_item’s.</w:t>
      </w:r>
    </w:p>
    <w:p w:rsidR="00000000" w:rsidDel="00000000" w:rsidP="00000000" w:rsidRDefault="00000000" w:rsidRPr="00000000" w14:paraId="00000098">
      <w:pPr>
        <w:numPr>
          <w:ilvl w:val="0"/>
          <w:numId w:val="12"/>
        </w:numPr>
        <w:ind w:left="720" w:hanging="360"/>
        <w:rPr>
          <w:u w:val="none"/>
        </w:rPr>
      </w:pPr>
      <w:r w:rsidDel="00000000" w:rsidR="00000000" w:rsidRPr="00000000">
        <w:rPr>
          <w:rtl w:val="0"/>
        </w:rPr>
        <w:t xml:space="preserve">Controls test variability by applying constraints to randomization (e.g., valid opcodes, corner-case operands). </w:t>
      </w:r>
    </w:p>
    <w:p w:rsidR="00000000" w:rsidDel="00000000" w:rsidP="00000000" w:rsidRDefault="00000000" w:rsidRPr="00000000" w14:paraId="00000099">
      <w:pPr>
        <w:numPr>
          <w:ilvl w:val="0"/>
          <w:numId w:val="12"/>
        </w:numPr>
        <w:ind w:left="720" w:hanging="360"/>
        <w:rPr>
          <w:u w:val="none"/>
        </w:rPr>
      </w:pPr>
      <w:r w:rsidDel="00000000" w:rsidR="00000000" w:rsidRPr="00000000">
        <w:rPr>
          <w:rtl w:val="0"/>
        </w:rPr>
        <w:t xml:space="preserve">These seq_items are sent to the sequencer req fifo where they are stored.</w:t>
        <w:br w:type="textWrapping"/>
        <w:br w:type="textWrapping"/>
      </w:r>
    </w:p>
    <w:p w:rsidR="00000000" w:rsidDel="00000000" w:rsidP="00000000" w:rsidRDefault="00000000" w:rsidRPr="00000000" w14:paraId="0000009A">
      <w:pPr>
        <w:pStyle w:val="Heading2"/>
        <w:rPr/>
      </w:pPr>
      <w:bookmarkStart w:colFirst="0" w:colLast="0" w:name="_qmw6mn98csmi" w:id="10"/>
      <w:bookmarkEnd w:id="10"/>
      <w:r w:rsidDel="00000000" w:rsidR="00000000" w:rsidRPr="00000000">
        <w:rPr>
          <w:rtl w:val="0"/>
        </w:rPr>
        <w:t xml:space="preserve">Interface</w:t>
      </w:r>
    </w:p>
    <w:p w:rsidR="00000000" w:rsidDel="00000000" w:rsidP="00000000" w:rsidRDefault="00000000" w:rsidRPr="00000000" w14:paraId="0000009B">
      <w:pPr>
        <w:jc w:val="center"/>
        <w:rPr/>
      </w:pPr>
      <w:r w:rsidDel="00000000" w:rsidR="00000000" w:rsidRPr="00000000">
        <w:rPr/>
        <w:drawing>
          <wp:inline distB="114300" distT="114300" distL="114300" distR="114300">
            <wp:extent cx="5295900" cy="364784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95900" cy="364784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It is used to bundle all inputs and outputs of DUT, so we don't have to instantiate DUT every time and can directly use an interface.</w:t>
      </w:r>
    </w:p>
    <w:p w:rsidR="00000000" w:rsidDel="00000000" w:rsidP="00000000" w:rsidRDefault="00000000" w:rsidRPr="00000000" w14:paraId="0000009F">
      <w:pPr>
        <w:numPr>
          <w:ilvl w:val="0"/>
          <w:numId w:val="11"/>
        </w:numPr>
        <w:ind w:left="720" w:hanging="360"/>
        <w:rPr>
          <w:u w:val="none"/>
        </w:rPr>
      </w:pPr>
      <w:r w:rsidDel="00000000" w:rsidR="00000000" w:rsidRPr="00000000">
        <w:rPr>
          <w:rtl w:val="0"/>
        </w:rPr>
        <w:t xml:space="preserve">It is used to synchronize different components of the testbench to work together via clocking blocks namely drv_cb (for driver), mon_cb(for monitor).</w:t>
      </w:r>
    </w:p>
    <w:p w:rsidR="00000000" w:rsidDel="00000000" w:rsidP="00000000" w:rsidRDefault="00000000" w:rsidRPr="00000000" w14:paraId="000000A0">
      <w:pPr>
        <w:numPr>
          <w:ilvl w:val="0"/>
          <w:numId w:val="11"/>
        </w:numPr>
        <w:ind w:left="720" w:hanging="360"/>
        <w:rPr>
          <w:u w:val="none"/>
        </w:rPr>
      </w:pPr>
      <w:r w:rsidDel="00000000" w:rsidR="00000000" w:rsidRPr="00000000">
        <w:rPr>
          <w:rtl w:val="0"/>
        </w:rPr>
        <w:t xml:space="preserve">It is used to drive the inputs from the driver to the DUT, and used to access output values from DUT to the monitor.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ojht7de6m96" w:id="11"/>
      <w:bookmarkEnd w:id="11"/>
      <w:r w:rsidDel="00000000" w:rsidR="00000000" w:rsidRPr="00000000">
        <w:rPr>
          <w:rtl w:val="0"/>
        </w:rPr>
        <w:t xml:space="preserve">Sequencer</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5038725" cy="340995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0387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Controls the transaction level communication between sequence and driver by establishing a connection between them. </w:t>
      </w:r>
    </w:p>
    <w:p w:rsidR="00000000" w:rsidDel="00000000" w:rsidP="00000000" w:rsidRDefault="00000000" w:rsidRPr="00000000" w14:paraId="000000A7">
      <w:pPr>
        <w:numPr>
          <w:ilvl w:val="0"/>
          <w:numId w:val="2"/>
        </w:numPr>
        <w:ind w:left="720" w:hanging="360"/>
        <w:rPr>
          <w:color w:val="22323d"/>
          <w:sz w:val="23"/>
          <w:szCs w:val="23"/>
          <w:highlight w:val="white"/>
          <w:u w:val="none"/>
        </w:rPr>
      </w:pPr>
      <w:r w:rsidDel="00000000" w:rsidR="00000000" w:rsidRPr="00000000">
        <w:rPr>
          <w:color w:val="22323d"/>
          <w:sz w:val="23"/>
          <w:szCs w:val="23"/>
          <w:highlight w:val="white"/>
          <w:rtl w:val="0"/>
        </w:rPr>
        <w:t xml:space="preserve">Ultimately, it passes transactions or sequence items to the driver so that they can be driven to the DUT.</w:t>
      </w:r>
    </w:p>
    <w:p w:rsidR="00000000" w:rsidDel="00000000" w:rsidP="00000000" w:rsidRDefault="00000000" w:rsidRPr="00000000" w14:paraId="000000A8">
      <w:pPr>
        <w:numPr>
          <w:ilvl w:val="0"/>
          <w:numId w:val="2"/>
        </w:numPr>
        <w:ind w:left="720" w:hanging="360"/>
        <w:rPr>
          <w:color w:val="22323d"/>
          <w:sz w:val="23"/>
          <w:szCs w:val="23"/>
          <w:highlight w:val="white"/>
          <w:u w:val="none"/>
        </w:rPr>
      </w:pPr>
      <w:r w:rsidDel="00000000" w:rsidR="00000000" w:rsidRPr="00000000">
        <w:rPr>
          <w:color w:val="22323d"/>
          <w:sz w:val="23"/>
          <w:szCs w:val="23"/>
          <w:highlight w:val="white"/>
          <w:rtl w:val="0"/>
        </w:rPr>
        <w:t xml:space="preserve">Sequencer is connected to sequence in the test class. </w:t>
      </w:r>
      <w:r w:rsidDel="00000000" w:rsidR="00000000" w:rsidRPr="00000000">
        <w:rPr>
          <w:i w:val="1"/>
          <w:color w:val="22323d"/>
          <w:sz w:val="23"/>
          <w:szCs w:val="23"/>
          <w:highlight w:val="white"/>
          <w:rtl w:val="0"/>
        </w:rPr>
        <w:t xml:space="preserve">&lt;sequence_handle&gt;.start(&lt;env_handle&gt;.&lt;agent_handle&gt;.&lt;sequencer_handle&gt;)</w:t>
      </w:r>
    </w:p>
    <w:p w:rsidR="00000000" w:rsidDel="00000000" w:rsidP="00000000" w:rsidRDefault="00000000" w:rsidRPr="00000000" w14:paraId="000000A9">
      <w:pPr>
        <w:numPr>
          <w:ilvl w:val="0"/>
          <w:numId w:val="2"/>
        </w:numPr>
        <w:ind w:left="720" w:hanging="360"/>
        <w:rPr>
          <w:color w:val="22323d"/>
          <w:sz w:val="23"/>
          <w:szCs w:val="23"/>
          <w:highlight w:val="white"/>
          <w:u w:val="none"/>
        </w:rPr>
      </w:pPr>
      <w:r w:rsidDel="00000000" w:rsidR="00000000" w:rsidRPr="00000000">
        <w:rPr>
          <w:color w:val="22323d"/>
          <w:sz w:val="23"/>
          <w:szCs w:val="23"/>
          <w:highlight w:val="white"/>
          <w:rtl w:val="0"/>
        </w:rPr>
        <w:t xml:space="preserve">The sequencer is connected to the driver with the help of TLM ports in the agent class. </w:t>
      </w:r>
      <w:r w:rsidDel="00000000" w:rsidR="00000000" w:rsidRPr="00000000">
        <w:rPr>
          <w:i w:val="1"/>
          <w:color w:val="22323d"/>
          <w:sz w:val="23"/>
          <w:szCs w:val="23"/>
          <w:highlight w:val="white"/>
          <w:rtl w:val="0"/>
        </w:rPr>
        <w:t xml:space="preserve">&lt;driver_handle&gt;.seq_item_port&gt;.connect(&lt;sequencer_handle&gt;.seq_item_export)</w:t>
      </w:r>
      <w:r w:rsidDel="00000000" w:rsidR="00000000" w:rsidRPr="00000000">
        <w:rPr>
          <w:color w:val="22323d"/>
          <w:sz w:val="23"/>
          <w:szCs w:val="23"/>
          <w:highlight w:val="white"/>
          <w:rtl w:val="0"/>
        </w:rPr>
        <w:t xml:space="preserve">.</w:t>
      </w:r>
    </w:p>
    <w:p w:rsidR="00000000" w:rsidDel="00000000" w:rsidP="00000000" w:rsidRDefault="00000000" w:rsidRPr="00000000" w14:paraId="000000AA">
      <w:pPr>
        <w:ind w:left="720" w:firstLine="0"/>
        <w:rPr>
          <w:color w:val="22323d"/>
          <w:sz w:val="23"/>
          <w:szCs w:val="23"/>
          <w:highlight w:val="white"/>
        </w:rPr>
      </w:pPr>
      <w:r w:rsidDel="00000000" w:rsidR="00000000" w:rsidRPr="00000000">
        <w:rPr>
          <w:color w:val="22323d"/>
          <w:sz w:val="23"/>
          <w:szCs w:val="23"/>
          <w:highlight w:val="white"/>
          <w:rtl w:val="0"/>
        </w:rPr>
        <w:t xml:space="preserve">(seq_item_port in an in-built method of uvm_driver, which is used to request items from sequencer. seq_item_export is an inbuilt method of uvm_sequencer which is used to send seq_items to the driver.)</w:t>
      </w:r>
    </w:p>
    <w:p w:rsidR="00000000" w:rsidDel="00000000" w:rsidP="00000000" w:rsidRDefault="00000000" w:rsidRPr="00000000" w14:paraId="000000AB">
      <w:pPr>
        <w:pStyle w:val="Heading2"/>
        <w:rPr/>
      </w:pPr>
      <w:bookmarkStart w:colFirst="0" w:colLast="0" w:name="_f1ix6rhcbdzl" w:id="12"/>
      <w:bookmarkEnd w:id="12"/>
      <w:r w:rsidDel="00000000" w:rsidR="00000000" w:rsidRPr="00000000">
        <w:rPr>
          <w:rtl w:val="0"/>
        </w:rPr>
        <w:t xml:space="preserve">Driver</w:t>
      </w:r>
    </w:p>
    <w:p w:rsidR="00000000" w:rsidDel="00000000" w:rsidP="00000000" w:rsidRDefault="00000000" w:rsidRPr="00000000" w14:paraId="000000AC">
      <w:pPr>
        <w:jc w:val="center"/>
        <w:rPr/>
      </w:pPr>
      <w:r w:rsidDel="00000000" w:rsidR="00000000" w:rsidRPr="00000000">
        <w:rPr/>
        <w:drawing>
          <wp:inline distB="114300" distT="114300" distL="114300" distR="114300">
            <wp:extent cx="5619750" cy="35909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97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Driver receives transactions from Generator via TLM port of sequencer.</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Driver retrieves the virtual interface from uvm_config_db. Syntax is uvm_config_db # (seq_item) ::get(this, “”, “&lt;virtual_interface_handle&gt;”, &lt;virtual_interface_handle in database&gt;).</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Drives inputs to the DUT through the virtual interface.</w:t>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Handles special cases (single operand commands, multi operand commands with wrong inp_valid, multiplication operations).</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Also has a TLM port connection to coverage component where input coverage will be measured. It is declared as such in driver class :- </w:t>
        <w:br w:type="textWrapping"/>
      </w:r>
      <w:r w:rsidDel="00000000" w:rsidR="00000000" w:rsidRPr="00000000">
        <w:rPr>
          <w:i w:val="1"/>
          <w:rtl w:val="0"/>
        </w:rPr>
        <w:t xml:space="preserve">uvm_analysis_port #(&lt;sequence_item class name&gt;) &lt;driver_port_handle&gt;</w:t>
        <w:br w:type="textWrapping"/>
      </w:r>
      <w:r w:rsidDel="00000000" w:rsidR="00000000" w:rsidRPr="00000000">
        <w:rPr>
          <w:rtl w:val="0"/>
        </w:rPr>
        <w:t xml:space="preserve">It is then connected to the coverage component’s implication port in connect_phase of env (environment class). </w:t>
      </w:r>
      <w:r w:rsidDel="00000000" w:rsidR="00000000" w:rsidRPr="00000000">
        <w:rPr>
          <w:i w:val="1"/>
          <w:rtl w:val="0"/>
        </w:rPr>
        <w:t xml:space="preserve">&lt;agent_handle&gt;.&lt;driver_handle&gt;.&lt;driver_port_handle&gt;.connect(&lt;coverage_component_handle&gt;.&lt;driver_coverage_port_handle&gt;).</w:t>
      </w:r>
    </w:p>
    <w:p w:rsidR="00000000" w:rsidDel="00000000" w:rsidP="00000000" w:rsidRDefault="00000000" w:rsidRPr="00000000" w14:paraId="000000B3">
      <w:pPr>
        <w:ind w:left="720" w:firstLine="0"/>
        <w:rPr>
          <w:i w:val="1"/>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rpnvsdvebm7b" w:id="13"/>
      <w:bookmarkEnd w:id="13"/>
      <w:r w:rsidDel="00000000" w:rsidR="00000000" w:rsidRPr="00000000">
        <w:rPr>
          <w:rtl w:val="0"/>
        </w:rPr>
        <w:t xml:space="preserve">Monitor</w:t>
      </w:r>
    </w:p>
    <w:p w:rsidR="00000000" w:rsidDel="00000000" w:rsidP="00000000" w:rsidRDefault="00000000" w:rsidRPr="00000000" w14:paraId="000000B7">
      <w:pPr>
        <w:jc w:val="center"/>
        <w:rPr/>
      </w:pPr>
      <w:r w:rsidDel="00000000" w:rsidR="00000000" w:rsidRPr="00000000">
        <w:rPr/>
        <w:drawing>
          <wp:inline distB="114300" distT="114300" distL="114300" distR="114300">
            <wp:extent cx="4343400" cy="3838575"/>
            <wp:effectExtent b="0" l="0" r="0" t="0"/>
            <wp:docPr id="1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3434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numPr>
          <w:ilvl w:val="0"/>
          <w:numId w:val="1"/>
        </w:numPr>
        <w:ind w:left="720" w:hanging="360"/>
        <w:jc w:val="left"/>
        <w:rPr>
          <w:u w:val="none"/>
        </w:rPr>
      </w:pPr>
      <w:r w:rsidDel="00000000" w:rsidR="00000000" w:rsidRPr="00000000">
        <w:rPr>
          <w:rtl w:val="0"/>
        </w:rPr>
        <w:t xml:space="preserve">Monitor as the name states is used to monitor the outputs from the DUT via the interface and store it in a seq_item packet (mon_item here).</w:t>
      </w:r>
    </w:p>
    <w:p w:rsidR="00000000" w:rsidDel="00000000" w:rsidP="00000000" w:rsidRDefault="00000000" w:rsidRPr="00000000" w14:paraId="000000BA">
      <w:pPr>
        <w:numPr>
          <w:ilvl w:val="0"/>
          <w:numId w:val="1"/>
        </w:numPr>
        <w:ind w:left="720" w:hanging="360"/>
        <w:jc w:val="left"/>
        <w:rPr>
          <w:u w:val="none"/>
        </w:rPr>
      </w:pPr>
      <w:r w:rsidDel="00000000" w:rsidR="00000000" w:rsidRPr="00000000">
        <w:rPr>
          <w:rtl w:val="0"/>
        </w:rPr>
        <w:t xml:space="preserve">The Monitor then sends these sequence_items (seq_item) to scoreboard and coverage via TLM ports. Syntax :- </w:t>
        <w:br w:type="textWrapping"/>
      </w:r>
      <w:r w:rsidDel="00000000" w:rsidR="00000000" w:rsidRPr="00000000">
        <w:rPr>
          <w:i w:val="1"/>
          <w:rtl w:val="0"/>
        </w:rPr>
        <w:t xml:space="preserve">uvm_analysis_port #(seq_item) &lt;monitor_port_handle&gt;</w:t>
      </w:r>
      <w:r w:rsidDel="00000000" w:rsidR="00000000" w:rsidRPr="00000000">
        <w:rPr>
          <w:rtl w:val="0"/>
        </w:rPr>
        <w:br w:type="textWrapping"/>
        <w:t xml:space="preserve">We call a write function to send it to the scoreboard queue. </w:t>
        <w:br w:type="textWrapping"/>
      </w:r>
      <w:r w:rsidDel="00000000" w:rsidR="00000000" w:rsidRPr="00000000">
        <w:rPr>
          <w:i w:val="1"/>
          <w:rtl w:val="0"/>
        </w:rPr>
        <w:t xml:space="preserve">&lt;monitor_port_handle&gt;.write(mon_item).</w:t>
      </w:r>
    </w:p>
    <w:p w:rsidR="00000000" w:rsidDel="00000000" w:rsidP="00000000" w:rsidRDefault="00000000" w:rsidRPr="00000000" w14:paraId="000000BB">
      <w:pPr>
        <w:ind w:left="720" w:firstLine="0"/>
        <w:jc w:val="left"/>
        <w:rPr/>
      </w:pPr>
      <w:r w:rsidDel="00000000" w:rsidR="00000000" w:rsidRPr="00000000">
        <w:rPr>
          <w:rtl w:val="0"/>
        </w:rPr>
        <w:t xml:space="preserve">Connected in the agent class.</w:t>
      </w:r>
    </w:p>
    <w:p w:rsidR="00000000" w:rsidDel="00000000" w:rsidP="00000000" w:rsidRDefault="00000000" w:rsidRPr="00000000" w14:paraId="000000BC">
      <w:pPr>
        <w:numPr>
          <w:ilvl w:val="0"/>
          <w:numId w:val="1"/>
        </w:numPr>
        <w:ind w:left="720" w:hanging="360"/>
        <w:jc w:val="left"/>
        <w:rPr>
          <w:u w:val="none"/>
        </w:rPr>
      </w:pPr>
      <w:r w:rsidDel="00000000" w:rsidR="00000000" w:rsidRPr="00000000">
        <w:rPr>
          <w:rtl w:val="0"/>
        </w:rPr>
        <w:t xml:space="preserve">Also has a TLM connection to the coverage component which is used to track output coverage. The same port which is sending to the scoreboard is sending to the coverage component as well. It is connected in the connect phase of environment class.</w:t>
        <w:br w:type="textWrapping"/>
      </w:r>
      <w:r w:rsidDel="00000000" w:rsidR="00000000" w:rsidRPr="00000000">
        <w:rPr>
          <w:i w:val="1"/>
          <w:rtl w:val="0"/>
        </w:rPr>
        <w:t xml:space="preserve">&lt;agent_handle&gt;.&lt;monitor_handle&gt;.&lt;monitor_analysis_port_handle&gt;.connect(&lt;coverage_handle&gt;.&lt;monitor_coverage_handle&gt;)</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pStyle w:val="Heading2"/>
        <w:rPr/>
      </w:pPr>
      <w:bookmarkStart w:colFirst="0" w:colLast="0" w:name="_2voavoqxoq6i" w:id="14"/>
      <w:bookmarkEnd w:id="14"/>
      <w:r w:rsidDel="00000000" w:rsidR="00000000" w:rsidRPr="00000000">
        <w:rPr>
          <w:rtl w:val="0"/>
        </w:rPr>
        <w:t xml:space="preserve">Agent</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3409950" cy="195262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099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0"/>
        </w:numPr>
        <w:ind w:left="720" w:hanging="360"/>
        <w:rPr>
          <w:u w:val="none"/>
        </w:rPr>
      </w:pPr>
      <w:r w:rsidDel="00000000" w:rsidR="00000000" w:rsidRPr="00000000">
        <w:rPr>
          <w:color w:val="22323d"/>
          <w:sz w:val="23"/>
          <w:szCs w:val="23"/>
          <w:highlight w:val="white"/>
          <w:rtl w:val="0"/>
        </w:rPr>
        <w:t xml:space="preserve">An agent is a container that holds and connects the driver, monitor, and sequencer instances.</w:t>
      </w:r>
    </w:p>
    <w:p w:rsidR="00000000" w:rsidDel="00000000" w:rsidP="00000000" w:rsidRDefault="00000000" w:rsidRPr="00000000" w14:paraId="000000C2">
      <w:pPr>
        <w:numPr>
          <w:ilvl w:val="0"/>
          <w:numId w:val="10"/>
        </w:numPr>
        <w:ind w:left="720" w:hanging="360"/>
        <w:rPr>
          <w:u w:val="none"/>
        </w:rPr>
      </w:pPr>
      <w:r w:rsidDel="00000000" w:rsidR="00000000" w:rsidRPr="00000000">
        <w:rPr>
          <w:color w:val="22323d"/>
          <w:sz w:val="23"/>
          <w:szCs w:val="23"/>
          <w:highlight w:val="white"/>
          <w:rtl w:val="0"/>
        </w:rPr>
        <w:t xml:space="preserve">The agent develops a structured hierarchy based on the protocol or interface requirement.</w:t>
      </w:r>
    </w:p>
    <w:p w:rsidR="00000000" w:rsidDel="00000000" w:rsidP="00000000" w:rsidRDefault="00000000" w:rsidRPr="00000000" w14:paraId="000000C3">
      <w:pPr>
        <w:numPr>
          <w:ilvl w:val="0"/>
          <w:numId w:val="10"/>
        </w:numPr>
        <w:ind w:left="720" w:hanging="360"/>
        <w:rPr>
          <w:color w:val="22323d"/>
          <w:sz w:val="23"/>
          <w:szCs w:val="23"/>
          <w:highlight w:val="white"/>
          <w:u w:val="none"/>
        </w:rPr>
      </w:pPr>
      <w:r w:rsidDel="00000000" w:rsidR="00000000" w:rsidRPr="00000000">
        <w:rPr>
          <w:color w:val="22323d"/>
          <w:sz w:val="23"/>
          <w:szCs w:val="23"/>
          <w:highlight w:val="white"/>
          <w:rtl w:val="0"/>
        </w:rPr>
        <w:t xml:space="preserve">Our testbench is using an active agent (driver, monitor, sequencer are all present).</w:t>
      </w:r>
    </w:p>
    <w:p w:rsidR="00000000" w:rsidDel="00000000" w:rsidP="00000000" w:rsidRDefault="00000000" w:rsidRPr="00000000" w14:paraId="000000C4">
      <w:pPr>
        <w:numPr>
          <w:ilvl w:val="0"/>
          <w:numId w:val="10"/>
        </w:numPr>
        <w:ind w:left="720" w:hanging="360"/>
        <w:rPr>
          <w:color w:val="22323d"/>
          <w:sz w:val="23"/>
          <w:szCs w:val="23"/>
          <w:highlight w:val="white"/>
          <w:u w:val="none"/>
        </w:rPr>
      </w:pPr>
      <w:r w:rsidDel="00000000" w:rsidR="00000000" w:rsidRPr="00000000">
        <w:rPr>
          <w:color w:val="22323d"/>
          <w:sz w:val="23"/>
          <w:szCs w:val="23"/>
          <w:highlight w:val="white"/>
          <w:rtl w:val="0"/>
        </w:rPr>
        <w:t xml:space="preserve">In build_phase, the agent constructs sequencer, driver and monitor.</w:t>
      </w:r>
    </w:p>
    <w:p w:rsidR="00000000" w:rsidDel="00000000" w:rsidP="00000000" w:rsidRDefault="00000000" w:rsidRPr="00000000" w14:paraId="000000C5">
      <w:pPr>
        <w:numPr>
          <w:ilvl w:val="0"/>
          <w:numId w:val="10"/>
        </w:numPr>
        <w:ind w:left="720" w:hanging="360"/>
        <w:rPr>
          <w:color w:val="22323d"/>
          <w:sz w:val="23"/>
          <w:szCs w:val="23"/>
          <w:highlight w:val="white"/>
          <w:u w:val="none"/>
        </w:rPr>
      </w:pPr>
      <w:r w:rsidDel="00000000" w:rsidR="00000000" w:rsidRPr="00000000">
        <w:rPr>
          <w:color w:val="22323d"/>
          <w:sz w:val="23"/>
          <w:szCs w:val="23"/>
          <w:highlight w:val="white"/>
          <w:rtl w:val="0"/>
        </w:rPr>
        <w:t xml:space="preserve">In connect_phase, the agent connects sequencer and driver’s TLM ports. </w:t>
        <w:br w:type="textWrapping"/>
        <w:t xml:space="preserve">&lt;driver_handle&gt;.&lt;seq_item_port&gt;.connect(&lt;sequencer_handle&gt;.&lt;seq_item_export&gt;)</w:t>
      </w:r>
      <w:r w:rsidDel="00000000" w:rsidR="00000000" w:rsidRPr="00000000">
        <w:rPr>
          <w:rtl w:val="0"/>
        </w:rPr>
      </w:r>
    </w:p>
    <w:p w:rsidR="00000000" w:rsidDel="00000000" w:rsidP="00000000" w:rsidRDefault="00000000" w:rsidRPr="00000000" w14:paraId="000000C6">
      <w:pPr>
        <w:pStyle w:val="Heading2"/>
        <w:rPr/>
      </w:pPr>
      <w:bookmarkStart w:colFirst="0" w:colLast="0" w:name="_8zchdvotbhle" w:id="15"/>
      <w:bookmarkEnd w:id="15"/>
      <w:r w:rsidDel="00000000" w:rsidR="00000000" w:rsidRPr="00000000">
        <w:rPr>
          <w:rtl w:val="0"/>
        </w:rPr>
        <w:t xml:space="preserve">Scoreboard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drawing>
          <wp:inline distB="114300" distT="114300" distL="114300" distR="114300">
            <wp:extent cx="1499751" cy="2344681"/>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1499751" cy="234468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numPr>
          <w:ilvl w:val="0"/>
          <w:numId w:val="14"/>
        </w:numPr>
        <w:ind w:left="720" w:hanging="360"/>
        <w:rPr>
          <w:u w:val="none"/>
        </w:rPr>
      </w:pPr>
      <w:r w:rsidDel="00000000" w:rsidR="00000000" w:rsidRPr="00000000">
        <w:rPr>
          <w:rtl w:val="0"/>
        </w:rPr>
        <w:t xml:space="preserve">Scoreboard has a dual function in uvm, it also has reference model functionality. It compares the outputs from the internal reference model with the actual outputs produced in the DUT.</w:t>
      </w:r>
    </w:p>
    <w:p w:rsidR="00000000" w:rsidDel="00000000" w:rsidP="00000000" w:rsidRDefault="00000000" w:rsidRPr="00000000" w14:paraId="000000CB">
      <w:pPr>
        <w:numPr>
          <w:ilvl w:val="0"/>
          <w:numId w:val="14"/>
        </w:numPr>
        <w:ind w:left="720" w:hanging="360"/>
        <w:rPr>
          <w:u w:val="none"/>
        </w:rPr>
      </w:pPr>
      <w:r w:rsidDel="00000000" w:rsidR="00000000" w:rsidRPr="00000000">
        <w:rPr>
          <w:rtl w:val="0"/>
        </w:rPr>
        <w:t xml:space="preserve">It calculates how many test cases have passed and how many have failed.</w:t>
      </w:r>
    </w:p>
    <w:p w:rsidR="00000000" w:rsidDel="00000000" w:rsidP="00000000" w:rsidRDefault="00000000" w:rsidRPr="00000000" w14:paraId="000000CC">
      <w:pPr>
        <w:numPr>
          <w:ilvl w:val="0"/>
          <w:numId w:val="14"/>
        </w:numPr>
        <w:ind w:left="720" w:hanging="360"/>
        <w:rPr>
          <w:u w:val="none"/>
        </w:rPr>
      </w:pPr>
      <w:r w:rsidDel="00000000" w:rsidR="00000000" w:rsidRPr="00000000">
        <w:rPr>
          <w:rtl w:val="0"/>
        </w:rPr>
        <w:t xml:space="preserve">It receives via TLM connection to the monitor. The packets received are stored in a queue. Syntax :- </w:t>
        <w:br w:type="textWrapping"/>
        <w:t xml:space="preserve">seq_item q[$];</w:t>
      </w:r>
    </w:p>
    <w:p w:rsidR="00000000" w:rsidDel="00000000" w:rsidP="00000000" w:rsidRDefault="00000000" w:rsidRPr="00000000" w14:paraId="000000CD">
      <w:pPr>
        <w:ind w:left="720" w:firstLine="0"/>
        <w:rPr/>
      </w:pPr>
      <w:r w:rsidDel="00000000" w:rsidR="00000000" w:rsidRPr="00000000">
        <w:rPr>
          <w:rtl w:val="0"/>
        </w:rPr>
        <w:t xml:space="preserve">uvm_port_imp #(seq_item) &lt;scoreboard_port_handle&gt;</w:t>
        <w:br w:type="textWrapping"/>
        <w:t xml:space="preserve">We have to implement write function in scoreboard</w:t>
        <w:br w:type="textWrapping"/>
        <w:t xml:space="preserve">function void write(seq_item pkt);</w:t>
        <w:br w:type="textWrapping"/>
        <w:t xml:space="preserve">    q.push_back(pkt);</w:t>
        <w:br w:type="textWrapping"/>
        <w:t xml:space="preserve">Endfunction</w:t>
        <w:br w:type="textWrapping"/>
        <w:t xml:space="preserve">In run_phase we check whether there is any packet received from monitor (q.size &gt; 0) then calculate using internal reference model and compare both.</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rPr/>
      </w:pPr>
      <w:bookmarkStart w:colFirst="0" w:colLast="0" w:name="_vc02aekfjotc" w:id="16"/>
      <w:bookmarkEnd w:id="16"/>
      <w:r w:rsidDel="00000000" w:rsidR="00000000" w:rsidRPr="00000000">
        <w:rPr>
          <w:rtl w:val="0"/>
        </w:rPr>
        <w:t xml:space="preserve">Environment (env)</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drawing>
          <wp:inline distB="114300" distT="114300" distL="114300" distR="114300">
            <wp:extent cx="3629025" cy="3200400"/>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290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numPr>
          <w:ilvl w:val="0"/>
          <w:numId w:val="15"/>
        </w:numPr>
        <w:ind w:left="720" w:hanging="360"/>
        <w:jc w:val="left"/>
        <w:rPr>
          <w:u w:val="none"/>
        </w:rPr>
      </w:pPr>
      <w:r w:rsidDel="00000000" w:rsidR="00000000" w:rsidRPr="00000000">
        <w:rPr>
          <w:rtl w:val="0"/>
        </w:rPr>
        <w:t xml:space="preserve">Contains the agent, scoreboard and coverage components.</w:t>
      </w:r>
    </w:p>
    <w:p w:rsidR="00000000" w:rsidDel="00000000" w:rsidP="00000000" w:rsidRDefault="00000000" w:rsidRPr="00000000" w14:paraId="000000D5">
      <w:pPr>
        <w:numPr>
          <w:ilvl w:val="0"/>
          <w:numId w:val="15"/>
        </w:numPr>
        <w:ind w:left="720" w:hanging="360"/>
        <w:jc w:val="left"/>
        <w:rPr>
          <w:u w:val="none"/>
        </w:rPr>
      </w:pPr>
      <w:r w:rsidDel="00000000" w:rsidR="00000000" w:rsidRPr="00000000">
        <w:rPr>
          <w:rtl w:val="0"/>
        </w:rPr>
        <w:t xml:space="preserve">In the  build_phase creates the agent,  scoreboard and coverage components.</w:t>
      </w:r>
    </w:p>
    <w:p w:rsidR="00000000" w:rsidDel="00000000" w:rsidP="00000000" w:rsidRDefault="00000000" w:rsidRPr="00000000" w14:paraId="000000D6">
      <w:pPr>
        <w:numPr>
          <w:ilvl w:val="0"/>
          <w:numId w:val="15"/>
        </w:numPr>
        <w:ind w:left="720" w:hanging="360"/>
        <w:jc w:val="left"/>
        <w:rPr>
          <w:u w:val="none"/>
        </w:rPr>
      </w:pPr>
      <w:r w:rsidDel="00000000" w:rsidR="00000000" w:rsidRPr="00000000">
        <w:rPr>
          <w:rtl w:val="0"/>
        </w:rPr>
        <w:t xml:space="preserve">In the connect phase, connect the TLM ports of monitor - scoreboard, driver - coverage, monitor - coverage. Syntax :-</w:t>
        <w:br w:type="textWrapping"/>
      </w:r>
      <w:r w:rsidDel="00000000" w:rsidR="00000000" w:rsidRPr="00000000">
        <w:rPr>
          <w:i w:val="1"/>
          <w:rtl w:val="0"/>
        </w:rPr>
        <w:t xml:space="preserve">&lt;agent_handle&gt;.&lt;driver_handle&gt;.&lt;analysis_port_handle&gt;.connect(&lt;coverage_handle&gt;.&lt;coverage_driver_handle&gt;)</w:t>
        <w:br w:type="textWrapping"/>
        <w:t xml:space="preserve">&lt;agent_handle&gt;.&lt;monitor_handle&gt;.&lt;analysis_port_handle&gt;.connect(&lt;coverage_handle&gt;.&lt;coverage_monitor_handle&gt;)</w:t>
        <w:br w:type="textWrapping"/>
        <w:t xml:space="preserve">&lt;agent_handle&gt;.&lt;monitor_handle&gt;.&lt;analysis_port_handle&gt;.connect(&lt;scoreboard_handle&gt;.&lt;scoreboard_port_handle&gt;)</w:t>
      </w:r>
    </w:p>
    <w:p w:rsidR="00000000" w:rsidDel="00000000" w:rsidP="00000000" w:rsidRDefault="00000000" w:rsidRPr="00000000" w14:paraId="000000D7">
      <w:pPr>
        <w:ind w:left="0" w:firstLine="0"/>
        <w:jc w:val="left"/>
        <w:rPr/>
      </w:pPr>
      <w:r w:rsidDel="00000000" w:rsidR="00000000" w:rsidRPr="00000000">
        <w:rPr>
          <w:rtl w:val="0"/>
        </w:rPr>
      </w:r>
    </w:p>
    <w:p w:rsidR="00000000" w:rsidDel="00000000" w:rsidP="00000000" w:rsidRDefault="00000000" w:rsidRPr="00000000" w14:paraId="000000D8">
      <w:pPr>
        <w:pStyle w:val="Heading2"/>
        <w:rPr/>
      </w:pPr>
      <w:bookmarkStart w:colFirst="0" w:colLast="0" w:name="_7q4h7zwksf44" w:id="17"/>
      <w:bookmarkEnd w:id="17"/>
      <w:r w:rsidDel="00000000" w:rsidR="00000000" w:rsidRPr="00000000">
        <w:rPr>
          <w:rtl w:val="0"/>
        </w:rPr>
        <w:t xml:space="preserve">Test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drawing>
          <wp:inline distB="114300" distT="114300" distL="114300" distR="114300">
            <wp:extent cx="5372100" cy="3790950"/>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3721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numPr>
          <w:ilvl w:val="0"/>
          <w:numId w:val="13"/>
        </w:numPr>
        <w:ind w:left="720" w:hanging="360"/>
        <w:jc w:val="left"/>
        <w:rPr>
          <w:u w:val="none"/>
        </w:rPr>
      </w:pPr>
      <w:r w:rsidDel="00000000" w:rsidR="00000000" w:rsidRPr="00000000">
        <w:rPr>
          <w:rtl w:val="0"/>
        </w:rPr>
        <w:t xml:space="preserve">Test class contains environment class and the relevant sequence class.</w:t>
      </w:r>
    </w:p>
    <w:p w:rsidR="00000000" w:rsidDel="00000000" w:rsidP="00000000" w:rsidRDefault="00000000" w:rsidRPr="00000000" w14:paraId="000000DD">
      <w:pPr>
        <w:numPr>
          <w:ilvl w:val="0"/>
          <w:numId w:val="13"/>
        </w:numPr>
        <w:ind w:left="720" w:hanging="360"/>
        <w:jc w:val="left"/>
        <w:rPr>
          <w:u w:val="none"/>
        </w:rPr>
      </w:pPr>
      <w:r w:rsidDel="00000000" w:rsidR="00000000" w:rsidRPr="00000000">
        <w:rPr>
          <w:rtl w:val="0"/>
        </w:rPr>
        <w:t xml:space="preserve">In build_phase, env class is constructed.</w:t>
      </w:r>
    </w:p>
    <w:p w:rsidR="00000000" w:rsidDel="00000000" w:rsidP="00000000" w:rsidRDefault="00000000" w:rsidRPr="00000000" w14:paraId="000000DE">
      <w:pPr>
        <w:numPr>
          <w:ilvl w:val="0"/>
          <w:numId w:val="13"/>
        </w:numPr>
        <w:ind w:left="720" w:hanging="360"/>
        <w:jc w:val="left"/>
        <w:rPr>
          <w:u w:val="none"/>
        </w:rPr>
      </w:pPr>
      <w:r w:rsidDel="00000000" w:rsidR="00000000" w:rsidRPr="00000000">
        <w:rPr>
          <w:rtl w:val="0"/>
        </w:rPr>
        <w:t xml:space="preserve">In run_phase, the sequence is connected to the sequencer, and generation and application of stimulus to DUT starts.</w:t>
      </w:r>
    </w:p>
    <w:p w:rsidR="00000000" w:rsidDel="00000000" w:rsidP="00000000" w:rsidRDefault="00000000" w:rsidRPr="00000000" w14:paraId="000000DF">
      <w:pPr>
        <w:pStyle w:val="Heading2"/>
        <w:rPr/>
      </w:pPr>
      <w:bookmarkStart w:colFirst="0" w:colLast="0" w:name="_pc99p2jj3zqh" w:id="18"/>
      <w:bookmarkEnd w:id="18"/>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i2rjss19zniy" w:id="19"/>
      <w:bookmarkEnd w:id="19"/>
      <w:r w:rsidDel="00000000" w:rsidR="00000000" w:rsidRPr="00000000">
        <w:rPr>
          <w:rtl w:val="0"/>
        </w:rPr>
        <w:t xml:space="preserve">Errors in DUT Functionality</w:t>
      </w:r>
    </w:p>
    <w:p w:rsidR="00000000" w:rsidDel="00000000" w:rsidP="00000000" w:rsidRDefault="00000000" w:rsidRPr="00000000" w14:paraId="000000E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Subtraction Unsigned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 (Cin)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 arriving at the next clock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Subtraction (Cin)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 arriving at the next clock cycle.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operation logic, Not working for inp_valid = 2’b01.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Decrement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working for inp_valid = 2’b01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operation logic, Not working for inp_valid = 2’b10.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Decrement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operation logic. Not working for inp_valid = 2’b10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operation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operation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of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working for inp_valid = 2’b01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of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working for inp_valid = 2’b10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 Right A by 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Operation Logic, Not working for inp_valid = 2’b01.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 Left A by 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working for inp_valid = 2’b01.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 Right B by 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Wrong Operation Logic, Not working for inp_valid = 2’b10.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Shift Left B by 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working for inp_valid = 2’b10.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A left by B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A right by B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not being asserted if OPA[7:4] &gt;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not being asserted when inp_valid = 2’b00.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Clock Cycle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not being asserted if inp_valid = 2’b11 is not received even after waiting 16 clock cycles.</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beklmvgvqsox" w:id="20"/>
      <w:bookmarkEnd w:id="20"/>
      <w:r w:rsidDel="00000000" w:rsidR="00000000" w:rsidRPr="00000000">
        <w:rPr>
          <w:rtl w:val="0"/>
        </w:rPr>
        <w:t xml:space="preserve">Coverage</w:t>
      </w:r>
    </w:p>
    <w:p w:rsidR="00000000" w:rsidDel="00000000" w:rsidP="00000000" w:rsidRDefault="00000000" w:rsidRPr="00000000" w14:paraId="0000013C">
      <w:pPr>
        <w:rPr/>
      </w:pPr>
      <w:r w:rsidDel="00000000" w:rsidR="00000000" w:rsidRPr="00000000">
        <w:rPr>
          <w:rtl w:val="0"/>
        </w:rPr>
        <w:t xml:space="preserve">Coverage is a metric used in verification to measure how thoroughly a design has been tested. It provides quantitative data on:</w:t>
      </w:r>
    </w:p>
    <w:p w:rsidR="00000000" w:rsidDel="00000000" w:rsidP="00000000" w:rsidRDefault="00000000" w:rsidRPr="00000000" w14:paraId="0000013D">
      <w:pPr>
        <w:numPr>
          <w:ilvl w:val="0"/>
          <w:numId w:val="5"/>
        </w:numPr>
        <w:ind w:left="720" w:hanging="360"/>
        <w:rPr>
          <w:u w:val="none"/>
        </w:rPr>
      </w:pPr>
      <w:r w:rsidDel="00000000" w:rsidR="00000000" w:rsidRPr="00000000">
        <w:rPr>
          <w:rtl w:val="0"/>
        </w:rPr>
        <w:t xml:space="preserve">Which parts of the design have been exercised.</w:t>
      </w:r>
    </w:p>
    <w:p w:rsidR="00000000" w:rsidDel="00000000" w:rsidP="00000000" w:rsidRDefault="00000000" w:rsidRPr="00000000" w14:paraId="0000013E">
      <w:pPr>
        <w:numPr>
          <w:ilvl w:val="0"/>
          <w:numId w:val="5"/>
        </w:numPr>
        <w:ind w:left="720" w:hanging="360"/>
        <w:rPr>
          <w:u w:val="none"/>
        </w:rPr>
      </w:pPr>
      <w:r w:rsidDel="00000000" w:rsidR="00000000" w:rsidRPr="00000000">
        <w:rPr>
          <w:rtl w:val="0"/>
        </w:rPr>
        <w:t xml:space="preserve">Which test scenarios have been executed.</w:t>
      </w:r>
    </w:p>
    <w:p w:rsidR="00000000" w:rsidDel="00000000" w:rsidP="00000000" w:rsidRDefault="00000000" w:rsidRPr="00000000" w14:paraId="0000013F">
      <w:pPr>
        <w:numPr>
          <w:ilvl w:val="0"/>
          <w:numId w:val="5"/>
        </w:numPr>
        <w:ind w:left="720" w:hanging="360"/>
        <w:rPr>
          <w:u w:val="none"/>
        </w:rPr>
      </w:pPr>
      <w:r w:rsidDel="00000000" w:rsidR="00000000" w:rsidRPr="00000000">
        <w:rPr>
          <w:rtl w:val="0"/>
        </w:rPr>
        <w:t xml:space="preserve">Whether all functional requirements have been verified.</w:t>
      </w:r>
    </w:p>
    <w:p w:rsidR="00000000" w:rsidDel="00000000" w:rsidP="00000000" w:rsidRDefault="00000000" w:rsidRPr="00000000" w14:paraId="00000140">
      <w:pPr>
        <w:rPr/>
      </w:pPr>
      <w:r w:rsidDel="00000000" w:rsidR="00000000" w:rsidRPr="00000000">
        <w:rPr>
          <w:rtl w:val="0"/>
        </w:rPr>
        <w:t xml:space="preserve">In digital design verification, coverage ensures that:</w:t>
      </w:r>
    </w:p>
    <w:p w:rsidR="00000000" w:rsidDel="00000000" w:rsidP="00000000" w:rsidRDefault="00000000" w:rsidRPr="00000000" w14:paraId="00000141">
      <w:pPr>
        <w:numPr>
          <w:ilvl w:val="0"/>
          <w:numId w:val="16"/>
        </w:numPr>
        <w:ind w:left="720" w:hanging="360"/>
        <w:rPr>
          <w:u w:val="none"/>
        </w:rPr>
      </w:pPr>
      <w:r w:rsidDel="00000000" w:rsidR="00000000" w:rsidRPr="00000000">
        <w:rPr>
          <w:rtl w:val="0"/>
        </w:rPr>
        <w:t xml:space="preserve"> All features of the ALU are tested.</w:t>
      </w:r>
    </w:p>
    <w:p w:rsidR="00000000" w:rsidDel="00000000" w:rsidP="00000000" w:rsidRDefault="00000000" w:rsidRPr="00000000" w14:paraId="00000142">
      <w:pPr>
        <w:numPr>
          <w:ilvl w:val="0"/>
          <w:numId w:val="16"/>
        </w:numPr>
        <w:ind w:left="720" w:hanging="360"/>
        <w:rPr>
          <w:u w:val="none"/>
        </w:rPr>
      </w:pPr>
      <w:r w:rsidDel="00000000" w:rsidR="00000000" w:rsidRPr="00000000">
        <w:rPr>
          <w:rtl w:val="0"/>
        </w:rPr>
        <w:t xml:space="preserve"> Corner cases (edge conditions) are exercised.</w:t>
      </w:r>
    </w:p>
    <w:p w:rsidR="00000000" w:rsidDel="00000000" w:rsidP="00000000" w:rsidRDefault="00000000" w:rsidRPr="00000000" w14:paraId="00000143">
      <w:pPr>
        <w:rPr/>
      </w:pPr>
      <w:r w:rsidDel="00000000" w:rsidR="00000000" w:rsidRPr="00000000">
        <w:rPr>
          <w:rtl w:val="0"/>
        </w:rPr>
        <w:t xml:space="preserve">We are using two major covergroups inside our coverage component to measure our coverage :- cg(covergroup for inputs) and mon_cg(covergroup for outputs).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bookmarkStart w:colFirst="0" w:colLast="0" w:name="_vg6j2ti131f2" w:id="21"/>
      <w:bookmarkEnd w:id="21"/>
      <w:r w:rsidDel="00000000" w:rsidR="00000000" w:rsidRPr="00000000">
        <w:rPr>
          <w:rtl w:val="0"/>
        </w:rPr>
        <w:t xml:space="preserve">Input Coverage (drv_cg)</w:t>
      </w:r>
    </w:p>
    <w:p w:rsidR="00000000" w:rsidDel="00000000" w:rsidP="00000000" w:rsidRDefault="00000000" w:rsidRPr="00000000" w14:paraId="00000146">
      <w:pPr>
        <w:rPr/>
      </w:pPr>
      <w:r w:rsidDel="00000000" w:rsidR="00000000" w:rsidRPr="00000000">
        <w:rPr>
          <w:rtl w:val="0"/>
        </w:rPr>
        <w:t xml:space="preserve">The covergroup cg is used to measure the range of inputs we have provided to the DUT.</w:t>
      </w:r>
    </w:p>
    <w:p w:rsidR="00000000" w:rsidDel="00000000" w:rsidP="00000000" w:rsidRDefault="00000000" w:rsidRPr="00000000" w14:paraId="00000147">
      <w:pPr>
        <w:rPr/>
      </w:pPr>
      <w:r w:rsidDel="00000000" w:rsidR="00000000" w:rsidRPr="00000000">
        <w:rPr/>
        <w:drawing>
          <wp:inline distB="114300" distT="114300" distL="114300" distR="114300">
            <wp:extent cx="5943600" cy="41402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gml2s8wpkqkp" w:id="22"/>
      <w:bookmarkEnd w:id="22"/>
      <w:r w:rsidDel="00000000" w:rsidR="00000000" w:rsidRPr="00000000">
        <w:rPr>
          <w:rtl w:val="0"/>
        </w:rPr>
        <w:t xml:space="preserve">Output Coverage (mon_cg)</w:t>
      </w:r>
    </w:p>
    <w:p w:rsidR="00000000" w:rsidDel="00000000" w:rsidP="00000000" w:rsidRDefault="00000000" w:rsidRPr="00000000" w14:paraId="0000014A">
      <w:pPr>
        <w:rPr/>
      </w:pPr>
      <w:r w:rsidDel="00000000" w:rsidR="00000000" w:rsidRPr="00000000">
        <w:rPr>
          <w:rtl w:val="0"/>
        </w:rPr>
        <w:t xml:space="preserve">This covergroup is used to measure the range of inputs we have received from the DUT.</w:t>
      </w:r>
    </w:p>
    <w:p w:rsidR="00000000" w:rsidDel="00000000" w:rsidP="00000000" w:rsidRDefault="00000000" w:rsidRPr="00000000" w14:paraId="0000014B">
      <w:pPr>
        <w:ind w:left="0" w:firstLine="0"/>
        <w:rPr/>
      </w:pPr>
      <w:r w:rsidDel="00000000" w:rsidR="00000000" w:rsidRPr="00000000">
        <w:rPr/>
        <w:drawing>
          <wp:inline distB="114300" distT="114300" distL="114300" distR="114300">
            <wp:extent cx="5943600" cy="3467100"/>
            <wp:effectExtent b="0" l="0" r="0" t="0"/>
            <wp:docPr id="22"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pStyle w:val="Heading2"/>
        <w:rPr/>
      </w:pPr>
      <w:bookmarkStart w:colFirst="0" w:colLast="0" w:name="_z6rraaqi30ig" w:id="23"/>
      <w:bookmarkEnd w:id="23"/>
      <w:r w:rsidDel="00000000" w:rsidR="00000000" w:rsidRPr="00000000">
        <w:rPr>
          <w:rtl w:val="0"/>
        </w:rPr>
        <w:t xml:space="preserve">Assertion Coverage</w:t>
      </w:r>
    </w:p>
    <w:p w:rsidR="00000000" w:rsidDel="00000000" w:rsidP="00000000" w:rsidRDefault="00000000" w:rsidRPr="00000000" w14:paraId="0000014E">
      <w:pPr>
        <w:rPr/>
      </w:pPr>
      <w:r w:rsidDel="00000000" w:rsidR="00000000" w:rsidRPr="00000000">
        <w:rPr>
          <w:rtl w:val="0"/>
        </w:rPr>
        <w:t xml:space="preserve">They are used to check whether the DUT is functioning as specified.</w:t>
      </w:r>
      <w:r w:rsidDel="00000000" w:rsidR="00000000" w:rsidRPr="00000000">
        <w:rPr/>
        <w:drawing>
          <wp:inline distB="114300" distT="114300" distL="114300" distR="114300">
            <wp:extent cx="5943600" cy="3632200"/>
            <wp:effectExtent b="0" l="0" r="0" t="0"/>
            <wp:docPr id="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drawing>
          <wp:inline distB="114300" distT="114300" distL="114300" distR="114300">
            <wp:extent cx="5943600" cy="876300"/>
            <wp:effectExtent b="0" l="0" r="0" t="0"/>
            <wp:docPr id="1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7"/>
        </w:numPr>
        <w:ind w:left="720" w:hanging="360"/>
        <w:rPr>
          <w:u w:val="none"/>
        </w:rPr>
      </w:pPr>
      <w:r w:rsidDel="00000000" w:rsidR="00000000" w:rsidRPr="00000000">
        <w:rPr>
          <w:rtl w:val="0"/>
        </w:rPr>
        <w:t xml:space="preserve">Valid Inputs Check</w:t>
      </w:r>
    </w:p>
    <w:p w:rsidR="00000000" w:rsidDel="00000000" w:rsidP="00000000" w:rsidRDefault="00000000" w:rsidRPr="00000000" w14:paraId="00000152">
      <w:pPr>
        <w:ind w:left="720" w:firstLine="0"/>
        <w:rPr/>
      </w:pPr>
      <w:r w:rsidDel="00000000" w:rsidR="00000000" w:rsidRPr="00000000">
        <w:rPr/>
        <w:drawing>
          <wp:inline distB="114300" distT="114300" distL="114300" distR="114300">
            <wp:extent cx="5943600" cy="1346200"/>
            <wp:effectExtent b="0" l="0" r="0" t="0"/>
            <wp:docPr id="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numPr>
          <w:ilvl w:val="0"/>
          <w:numId w:val="7"/>
        </w:numPr>
        <w:ind w:left="720" w:hanging="360"/>
        <w:rPr>
          <w:u w:val="none"/>
        </w:rPr>
      </w:pPr>
      <w:r w:rsidDel="00000000" w:rsidR="00000000" w:rsidRPr="00000000">
        <w:rPr>
          <w:rtl w:val="0"/>
        </w:rPr>
        <w:t xml:space="preserve">Error Check</w:t>
      </w:r>
    </w:p>
    <w:p w:rsidR="00000000" w:rsidDel="00000000" w:rsidP="00000000" w:rsidRDefault="00000000" w:rsidRPr="00000000" w14:paraId="00000155">
      <w:pPr>
        <w:ind w:left="720" w:firstLine="0"/>
        <w:rPr/>
      </w:pPr>
      <w:r w:rsidDel="00000000" w:rsidR="00000000" w:rsidRPr="00000000">
        <w:rPr/>
        <w:drawing>
          <wp:inline distB="114300" distT="114300" distL="114300" distR="114300">
            <wp:extent cx="5943600" cy="2679700"/>
            <wp:effectExtent b="0" l="0" r="0" t="0"/>
            <wp:docPr id="1"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numPr>
          <w:ilvl w:val="0"/>
          <w:numId w:val="7"/>
        </w:numPr>
        <w:ind w:left="720" w:hanging="360"/>
        <w:rPr>
          <w:u w:val="none"/>
        </w:rPr>
      </w:pPr>
      <w:r w:rsidDel="00000000" w:rsidR="00000000" w:rsidRPr="00000000">
        <w:rPr>
          <w:rtl w:val="0"/>
        </w:rPr>
        <w:t xml:space="preserve">Clock Enable Check</w:t>
      </w:r>
    </w:p>
    <w:p w:rsidR="00000000" w:rsidDel="00000000" w:rsidP="00000000" w:rsidRDefault="00000000" w:rsidRPr="00000000" w14:paraId="00000158">
      <w:pPr>
        <w:ind w:left="720" w:firstLine="0"/>
        <w:rPr/>
      </w:pPr>
      <w:r w:rsidDel="00000000" w:rsidR="00000000" w:rsidRPr="00000000">
        <w:rPr/>
        <w:drawing>
          <wp:inline distB="114300" distT="114300" distL="114300" distR="114300">
            <wp:extent cx="3876675" cy="1571625"/>
            <wp:effectExtent b="0" l="0" r="0" t="0"/>
            <wp:docPr id="2"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8766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numPr>
          <w:ilvl w:val="0"/>
          <w:numId w:val="7"/>
        </w:numPr>
        <w:ind w:left="720" w:hanging="360"/>
        <w:rPr>
          <w:u w:val="none"/>
        </w:rPr>
      </w:pPr>
      <w:r w:rsidDel="00000000" w:rsidR="00000000" w:rsidRPr="00000000">
        <w:rPr>
          <w:rtl w:val="0"/>
        </w:rPr>
        <w:t xml:space="preserve">Reset Check</w:t>
      </w:r>
    </w:p>
    <w:p w:rsidR="00000000" w:rsidDel="00000000" w:rsidP="00000000" w:rsidRDefault="00000000" w:rsidRPr="00000000" w14:paraId="0000015A">
      <w:pPr>
        <w:ind w:left="720" w:firstLine="0"/>
        <w:rPr/>
      </w:pPr>
      <w:r w:rsidDel="00000000" w:rsidR="00000000" w:rsidRPr="00000000">
        <w:rPr/>
        <w:drawing>
          <wp:inline distB="114300" distT="114300" distL="114300" distR="114300">
            <wp:extent cx="5943600" cy="977900"/>
            <wp:effectExtent b="0" l="0" r="0" t="0"/>
            <wp:docPr id="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2"/>
        <w:ind w:left="0" w:firstLine="0"/>
        <w:rPr/>
      </w:pPr>
      <w:bookmarkStart w:colFirst="0" w:colLast="0" w:name="_osa24tjavitm" w:id="24"/>
      <w:bookmarkEnd w:id="24"/>
      <w:r w:rsidDel="00000000" w:rsidR="00000000" w:rsidRPr="00000000">
        <w:rPr>
          <w:rtl w:val="0"/>
        </w:rPr>
        <w:t xml:space="preserve">Overall Coverage</w:t>
      </w:r>
    </w:p>
    <w:p w:rsidR="00000000" w:rsidDel="00000000" w:rsidP="00000000" w:rsidRDefault="00000000" w:rsidRPr="00000000" w14:paraId="0000015C">
      <w:pPr>
        <w:rPr/>
      </w:pPr>
      <w:r w:rsidDel="00000000" w:rsidR="00000000" w:rsidRPr="00000000">
        <w:rPr/>
        <w:drawing>
          <wp:inline distB="114300" distT="114300" distL="114300" distR="114300">
            <wp:extent cx="5943600" cy="2540000"/>
            <wp:effectExtent b="0" l="0" r="0" t="0"/>
            <wp:docPr id="5"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rPr/>
      </w:pPr>
      <w:bookmarkStart w:colFirst="0" w:colLast="0" w:name="_43mpb2olmtc9" w:id="25"/>
      <w:bookmarkEnd w:id="25"/>
      <w:r w:rsidDel="00000000" w:rsidR="00000000" w:rsidRPr="00000000">
        <w:rPr>
          <w:rtl w:val="0"/>
        </w:rPr>
        <w:t xml:space="preserve">Output Waveform</w:t>
      </w:r>
    </w:p>
    <w:p w:rsidR="00000000" w:rsidDel="00000000" w:rsidP="00000000" w:rsidRDefault="00000000" w:rsidRPr="00000000" w14:paraId="00000161">
      <w:pPr>
        <w:pStyle w:val="Heading2"/>
        <w:rPr/>
      </w:pPr>
      <w:bookmarkStart w:colFirst="0" w:colLast="0" w:name="_wllmwxbacksj" w:id="26"/>
      <w:bookmarkEnd w:id="26"/>
      <w:r w:rsidDel="00000000" w:rsidR="00000000" w:rsidRPr="00000000">
        <w:rPr>
          <w:rtl w:val="0"/>
        </w:rPr>
        <w:t xml:space="preserve">2 Cycle Operation (Unsigned Addition here) Waveform</w:t>
      </w:r>
      <w:r w:rsidDel="00000000" w:rsidR="00000000" w:rsidRPr="00000000">
        <w:rPr/>
        <w:drawing>
          <wp:inline distB="114300" distT="114300" distL="114300" distR="114300">
            <wp:extent cx="5943600" cy="3543300"/>
            <wp:effectExtent b="0" l="0" r="0" t="0"/>
            <wp:docPr id="7"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2"/>
        <w:rPr/>
      </w:pPr>
      <w:bookmarkStart w:colFirst="0" w:colLast="0" w:name="_qagh2y4tksu2" w:id="27"/>
      <w:bookmarkEnd w:id="27"/>
      <w:r w:rsidDel="00000000" w:rsidR="00000000" w:rsidRPr="00000000">
        <w:rPr>
          <w:rtl w:val="0"/>
        </w:rPr>
        <w:t xml:space="preserve">3 Cycle Operation (Increment and Multiply) Waveform</w:t>
      </w:r>
    </w:p>
    <w:p w:rsidR="00000000" w:rsidDel="00000000" w:rsidP="00000000" w:rsidRDefault="00000000" w:rsidRPr="00000000" w14:paraId="00000163">
      <w:pPr>
        <w:rPr/>
      </w:pPr>
      <w:r w:rsidDel="00000000" w:rsidR="00000000" w:rsidRPr="00000000">
        <w:rPr/>
        <w:drawing>
          <wp:inline distB="114300" distT="114300" distL="114300" distR="114300">
            <wp:extent cx="5943600" cy="2400300"/>
            <wp:effectExtent b="0" l="0" r="0" t="0"/>
            <wp:docPr id="1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image" Target="media/image10.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14.png"/><Relationship Id="rId11" Type="http://schemas.openxmlformats.org/officeDocument/2006/relationships/image" Target="media/image5.png"/><Relationship Id="rId10"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22.png"/><Relationship Id="rId15" Type="http://schemas.openxmlformats.org/officeDocument/2006/relationships/image" Target="media/image3.png"/><Relationship Id="rId14" Type="http://schemas.openxmlformats.org/officeDocument/2006/relationships/image" Target="media/image21.png"/><Relationship Id="rId17" Type="http://schemas.openxmlformats.org/officeDocument/2006/relationships/image" Target="media/image6.png"/><Relationship Id="rId16" Type="http://schemas.openxmlformats.org/officeDocument/2006/relationships/image" Target="media/image2.png"/><Relationship Id="rId19" Type="http://schemas.openxmlformats.org/officeDocument/2006/relationships/image" Target="media/image1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