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DFD" w:rsidRPr="008D2700" w:rsidRDefault="00D92DFD" w:rsidP="00C85E4F">
      <w:pPr>
        <w:pStyle w:val="Title"/>
        <w:rPr>
          <w:rFonts w:cs="Calibri"/>
          <w:color w:val="4472C4"/>
          <w:sz w:val="52"/>
          <w:szCs w:val="52"/>
        </w:rPr>
      </w:pPr>
      <w:r w:rsidRPr="008D2700">
        <w:rPr>
          <w:rFonts w:cs="Calibri"/>
          <w:color w:val="4472C4"/>
          <w:sz w:val="52"/>
          <w:szCs w:val="52"/>
        </w:rPr>
        <w:t xml:space="preserve">Best Practices while implementing Projects by </w:t>
      </w:r>
    </w:p>
    <w:p w:rsidR="00C85E4F" w:rsidRPr="00E50E48" w:rsidRDefault="00D92DFD" w:rsidP="00C85E4F">
      <w:pPr>
        <w:pStyle w:val="Title"/>
        <w:rPr>
          <w:rFonts w:cs="Calibri"/>
        </w:rPr>
      </w:pPr>
      <w:r w:rsidRPr="008D2700">
        <w:rPr>
          <w:rFonts w:cs="Calibri"/>
          <w:color w:val="4472C4"/>
          <w:sz w:val="52"/>
          <w:szCs w:val="52"/>
        </w:rPr>
        <w:t>Srikanth Rallabandi</w:t>
      </w:r>
      <w:r w:rsidR="00C33A38" w:rsidRPr="00E50E48">
        <w:rPr>
          <w:rFonts w:cs="Calibri"/>
        </w:rPr>
        <w:br w:type="page"/>
      </w:r>
      <w:r w:rsidR="00CC38FE" w:rsidRPr="00E50E48">
        <w:rPr>
          <w:rFonts w:cs="Calibri"/>
        </w:rPr>
        <w:lastRenderedPageBreak/>
        <w:t xml:space="preserve">Table of </w:t>
      </w:r>
      <w:r w:rsidR="00C85E4F" w:rsidRPr="00E50E48">
        <w:rPr>
          <w:rFonts w:cs="Calibri"/>
          <w:color w:val="000000"/>
        </w:rPr>
        <w:t>C</w:t>
      </w:r>
      <w:r w:rsidR="00C85E4F" w:rsidRPr="00E50E48">
        <w:rPr>
          <w:rFonts w:cs="Calibri"/>
        </w:rPr>
        <w:t>ontents</w:t>
      </w:r>
    </w:p>
    <w:p w:rsidR="00C0323F" w:rsidRPr="00E50E48" w:rsidRDefault="00267D29">
      <w:pPr>
        <w:pStyle w:val="TOC1"/>
        <w:rPr>
          <w:rFonts w:eastAsia="Times New Roman"/>
          <w:noProof/>
          <w:lang w:val="en-US"/>
        </w:rPr>
      </w:pPr>
      <w:r w:rsidRPr="00E50E48">
        <w:rPr>
          <w:rFonts w:cs="Calibri"/>
        </w:rPr>
        <w:fldChar w:fldCharType="begin"/>
      </w:r>
      <w:r w:rsidR="00C85E4F" w:rsidRPr="00E50E48">
        <w:rPr>
          <w:rFonts w:cs="Calibri"/>
        </w:rPr>
        <w:instrText xml:space="preserve"> TOC \o "1-3" \h \z \u </w:instrText>
      </w:r>
      <w:r w:rsidRPr="00E50E48">
        <w:rPr>
          <w:rFonts w:cs="Calibri"/>
        </w:rPr>
        <w:fldChar w:fldCharType="separate"/>
      </w:r>
      <w:hyperlink w:anchor="_Toc335669056" w:history="1">
        <w:r w:rsidR="00C0323F" w:rsidRPr="00E50E48">
          <w:rPr>
            <w:rStyle w:val="Hyperlink"/>
            <w:rFonts w:cs="Calibri"/>
            <w:noProof/>
          </w:rPr>
          <w:t>1.</w:t>
        </w:r>
        <w:r w:rsidR="00C0323F" w:rsidRPr="00E50E48">
          <w:rPr>
            <w:rFonts w:eastAsia="Times New Roman"/>
            <w:noProof/>
            <w:lang w:val="en-US"/>
          </w:rPr>
          <w:tab/>
        </w:r>
        <w:r w:rsidR="00C0323F" w:rsidRPr="00E50E48">
          <w:rPr>
            <w:rStyle w:val="Hyperlink"/>
            <w:rFonts w:cs="Calibri"/>
            <w:noProof/>
          </w:rPr>
          <w:t>Introduction</w:t>
        </w:r>
        <w:r w:rsidR="00C0323F">
          <w:rPr>
            <w:noProof/>
            <w:webHidden/>
          </w:rPr>
          <w:tab/>
        </w:r>
        <w:r>
          <w:rPr>
            <w:noProof/>
            <w:webHidden/>
          </w:rPr>
          <w:fldChar w:fldCharType="begin"/>
        </w:r>
        <w:r w:rsidR="00C0323F">
          <w:rPr>
            <w:noProof/>
            <w:webHidden/>
          </w:rPr>
          <w:instrText xml:space="preserve"> PAGEREF _Toc335669056 \h </w:instrText>
        </w:r>
        <w:r>
          <w:rPr>
            <w:noProof/>
            <w:webHidden/>
          </w:rPr>
        </w:r>
        <w:r>
          <w:rPr>
            <w:noProof/>
            <w:webHidden/>
          </w:rPr>
          <w:fldChar w:fldCharType="separate"/>
        </w:r>
        <w:r w:rsidR="00C0323F">
          <w:rPr>
            <w:noProof/>
            <w:webHidden/>
          </w:rPr>
          <w:t>3</w:t>
        </w:r>
        <w:r>
          <w:rPr>
            <w:noProof/>
            <w:webHidden/>
          </w:rPr>
          <w:fldChar w:fldCharType="end"/>
        </w:r>
      </w:hyperlink>
    </w:p>
    <w:p w:rsidR="00C0323F" w:rsidRPr="00E50E48" w:rsidRDefault="00AF0C9F">
      <w:pPr>
        <w:pStyle w:val="TOC1"/>
        <w:rPr>
          <w:rFonts w:eastAsia="Times New Roman"/>
          <w:noProof/>
          <w:lang w:val="en-US"/>
        </w:rPr>
      </w:pPr>
      <w:hyperlink w:anchor="_Toc335669057" w:history="1">
        <w:r w:rsidR="00C0323F" w:rsidRPr="00E50E48">
          <w:rPr>
            <w:rStyle w:val="Hyperlink"/>
            <w:rFonts w:cs="Calibri"/>
            <w:noProof/>
          </w:rPr>
          <w:t>2.</w:t>
        </w:r>
        <w:r w:rsidR="00C0323F" w:rsidRPr="00E50E48">
          <w:rPr>
            <w:rFonts w:eastAsia="Times New Roman"/>
            <w:noProof/>
            <w:lang w:val="en-US"/>
          </w:rPr>
          <w:tab/>
        </w:r>
        <w:r w:rsidR="00C0323F" w:rsidRPr="00E50E48">
          <w:rPr>
            <w:rStyle w:val="Hyperlink"/>
            <w:rFonts w:cs="Calibri"/>
            <w:noProof/>
          </w:rPr>
          <w:t>Summary</w:t>
        </w:r>
        <w:r w:rsidR="00C0323F">
          <w:rPr>
            <w:noProof/>
            <w:webHidden/>
          </w:rPr>
          <w:tab/>
        </w:r>
        <w:r w:rsidR="00267D29">
          <w:rPr>
            <w:noProof/>
            <w:webHidden/>
          </w:rPr>
          <w:fldChar w:fldCharType="begin"/>
        </w:r>
        <w:r w:rsidR="00C0323F">
          <w:rPr>
            <w:noProof/>
            <w:webHidden/>
          </w:rPr>
          <w:instrText xml:space="preserve"> PAGEREF _Toc335669057 \h </w:instrText>
        </w:r>
        <w:r w:rsidR="00267D29">
          <w:rPr>
            <w:noProof/>
            <w:webHidden/>
          </w:rPr>
        </w:r>
        <w:r w:rsidR="00267D29">
          <w:rPr>
            <w:noProof/>
            <w:webHidden/>
          </w:rPr>
          <w:fldChar w:fldCharType="separate"/>
        </w:r>
        <w:r w:rsidR="00C0323F">
          <w:rPr>
            <w:noProof/>
            <w:webHidden/>
          </w:rPr>
          <w:t>3</w:t>
        </w:r>
        <w:r w:rsidR="00267D29">
          <w:rPr>
            <w:noProof/>
            <w:webHidden/>
          </w:rPr>
          <w:fldChar w:fldCharType="end"/>
        </w:r>
      </w:hyperlink>
    </w:p>
    <w:p w:rsidR="00C0323F" w:rsidRPr="00E50E48" w:rsidRDefault="00AF0C9F">
      <w:pPr>
        <w:pStyle w:val="TOC1"/>
        <w:rPr>
          <w:rFonts w:eastAsia="Times New Roman"/>
          <w:noProof/>
          <w:lang w:val="en-US"/>
        </w:rPr>
      </w:pPr>
      <w:hyperlink w:anchor="_Toc335669058" w:history="1">
        <w:r w:rsidR="00C0323F" w:rsidRPr="00E50E48">
          <w:rPr>
            <w:rStyle w:val="Hyperlink"/>
            <w:rFonts w:cs="Calibri"/>
            <w:noProof/>
          </w:rPr>
          <w:t>3.</w:t>
        </w:r>
        <w:r w:rsidR="00C0323F" w:rsidRPr="00E50E48">
          <w:rPr>
            <w:rFonts w:eastAsia="Times New Roman"/>
            <w:noProof/>
            <w:lang w:val="en-US"/>
          </w:rPr>
          <w:tab/>
        </w:r>
        <w:r w:rsidR="00C0323F" w:rsidRPr="00E50E48">
          <w:rPr>
            <w:rStyle w:val="Hyperlink"/>
            <w:rFonts w:cs="Calibri"/>
            <w:noProof/>
          </w:rPr>
          <w:t>Definitions</w:t>
        </w:r>
        <w:r w:rsidR="00C0323F">
          <w:rPr>
            <w:noProof/>
            <w:webHidden/>
          </w:rPr>
          <w:tab/>
        </w:r>
        <w:r w:rsidR="00267D29">
          <w:rPr>
            <w:noProof/>
            <w:webHidden/>
          </w:rPr>
          <w:fldChar w:fldCharType="begin"/>
        </w:r>
        <w:r w:rsidR="00C0323F">
          <w:rPr>
            <w:noProof/>
            <w:webHidden/>
          </w:rPr>
          <w:instrText xml:space="preserve"> PAGEREF _Toc335669058 \h </w:instrText>
        </w:r>
        <w:r w:rsidR="00267D29">
          <w:rPr>
            <w:noProof/>
            <w:webHidden/>
          </w:rPr>
        </w:r>
        <w:r w:rsidR="00267D29">
          <w:rPr>
            <w:noProof/>
            <w:webHidden/>
          </w:rPr>
          <w:fldChar w:fldCharType="separate"/>
        </w:r>
        <w:r w:rsidR="00C0323F">
          <w:rPr>
            <w:noProof/>
            <w:webHidden/>
          </w:rPr>
          <w:t>3</w:t>
        </w:r>
        <w:r w:rsidR="00267D29">
          <w:rPr>
            <w:noProof/>
            <w:webHidden/>
          </w:rPr>
          <w:fldChar w:fldCharType="end"/>
        </w:r>
      </w:hyperlink>
    </w:p>
    <w:p w:rsidR="00C0323F" w:rsidRPr="00E50E48" w:rsidRDefault="00AF0C9F">
      <w:pPr>
        <w:pStyle w:val="TOC1"/>
        <w:rPr>
          <w:rFonts w:eastAsia="Times New Roman"/>
          <w:noProof/>
          <w:lang w:val="en-US"/>
        </w:rPr>
      </w:pPr>
      <w:hyperlink w:anchor="_Toc335669059" w:history="1">
        <w:r w:rsidR="00C0323F" w:rsidRPr="00E50E48">
          <w:rPr>
            <w:rStyle w:val="Hyperlink"/>
            <w:rFonts w:cs="Calibri"/>
            <w:noProof/>
          </w:rPr>
          <w:t>4.</w:t>
        </w:r>
        <w:r w:rsidR="00C0323F" w:rsidRPr="00E50E48">
          <w:rPr>
            <w:rFonts w:eastAsia="Times New Roman"/>
            <w:noProof/>
            <w:lang w:val="en-US"/>
          </w:rPr>
          <w:tab/>
        </w:r>
        <w:r w:rsidR="00C0323F" w:rsidRPr="00E50E48">
          <w:rPr>
            <w:rStyle w:val="Hyperlink"/>
            <w:rFonts w:cs="Calibri"/>
            <w:noProof/>
          </w:rPr>
          <w:t>Application Coding Standards</w:t>
        </w:r>
        <w:r w:rsidR="00C0323F">
          <w:rPr>
            <w:noProof/>
            <w:webHidden/>
          </w:rPr>
          <w:tab/>
        </w:r>
        <w:r w:rsidR="00267D29">
          <w:rPr>
            <w:noProof/>
            <w:webHidden/>
          </w:rPr>
          <w:fldChar w:fldCharType="begin"/>
        </w:r>
        <w:r w:rsidR="00C0323F">
          <w:rPr>
            <w:noProof/>
            <w:webHidden/>
          </w:rPr>
          <w:instrText xml:space="preserve"> PAGEREF _Toc335669059 \h </w:instrText>
        </w:r>
        <w:r w:rsidR="00267D29">
          <w:rPr>
            <w:noProof/>
            <w:webHidden/>
          </w:rPr>
        </w:r>
        <w:r w:rsidR="00267D29">
          <w:rPr>
            <w:noProof/>
            <w:webHidden/>
          </w:rPr>
          <w:fldChar w:fldCharType="separate"/>
        </w:r>
        <w:r w:rsidR="00C0323F">
          <w:rPr>
            <w:noProof/>
            <w:webHidden/>
          </w:rPr>
          <w:t>4</w:t>
        </w:r>
        <w:r w:rsidR="00267D29">
          <w:rPr>
            <w:noProof/>
            <w:webHidden/>
          </w:rPr>
          <w:fldChar w:fldCharType="end"/>
        </w:r>
      </w:hyperlink>
    </w:p>
    <w:p w:rsidR="00C0323F" w:rsidRPr="00E50E48" w:rsidRDefault="00AF0C9F">
      <w:pPr>
        <w:pStyle w:val="TOC2"/>
        <w:rPr>
          <w:rFonts w:eastAsia="Times New Roman"/>
          <w:noProof/>
          <w:lang w:val="en-US"/>
        </w:rPr>
      </w:pPr>
      <w:hyperlink w:anchor="_Toc335669060" w:history="1">
        <w:r w:rsidR="00C0323F" w:rsidRPr="00E50E48">
          <w:rPr>
            <w:rStyle w:val="Hyperlink"/>
            <w:rFonts w:cs="Calibri"/>
            <w:noProof/>
          </w:rPr>
          <w:t>Naming Conventions</w:t>
        </w:r>
        <w:r w:rsidR="00C0323F">
          <w:rPr>
            <w:noProof/>
            <w:webHidden/>
          </w:rPr>
          <w:tab/>
        </w:r>
        <w:r w:rsidR="00267D29">
          <w:rPr>
            <w:noProof/>
            <w:webHidden/>
          </w:rPr>
          <w:fldChar w:fldCharType="begin"/>
        </w:r>
        <w:r w:rsidR="00C0323F">
          <w:rPr>
            <w:noProof/>
            <w:webHidden/>
          </w:rPr>
          <w:instrText xml:space="preserve"> PAGEREF _Toc335669060 \h </w:instrText>
        </w:r>
        <w:r w:rsidR="00267D29">
          <w:rPr>
            <w:noProof/>
            <w:webHidden/>
          </w:rPr>
        </w:r>
        <w:r w:rsidR="00267D29">
          <w:rPr>
            <w:noProof/>
            <w:webHidden/>
          </w:rPr>
          <w:fldChar w:fldCharType="separate"/>
        </w:r>
        <w:r w:rsidR="00C0323F">
          <w:rPr>
            <w:noProof/>
            <w:webHidden/>
          </w:rPr>
          <w:t>4</w:t>
        </w:r>
        <w:r w:rsidR="00267D29">
          <w:rPr>
            <w:noProof/>
            <w:webHidden/>
          </w:rPr>
          <w:fldChar w:fldCharType="end"/>
        </w:r>
      </w:hyperlink>
    </w:p>
    <w:p w:rsidR="00C0323F" w:rsidRPr="00E50E48" w:rsidRDefault="00AF0C9F">
      <w:pPr>
        <w:pStyle w:val="TOC3"/>
        <w:rPr>
          <w:rFonts w:eastAsia="Times New Roman"/>
          <w:noProof/>
          <w:lang w:val="en-US"/>
        </w:rPr>
      </w:pPr>
      <w:hyperlink w:anchor="_Toc335669061" w:history="1">
        <w:r w:rsidR="00C0323F" w:rsidRPr="00E50E48">
          <w:rPr>
            <w:rStyle w:val="Hyperlink"/>
            <w:rFonts w:cs="Calibri"/>
            <w:noProof/>
          </w:rPr>
          <w:t>General Naming Guidelines</w:t>
        </w:r>
        <w:r w:rsidR="00C0323F">
          <w:rPr>
            <w:noProof/>
            <w:webHidden/>
          </w:rPr>
          <w:tab/>
        </w:r>
        <w:r w:rsidR="00267D29">
          <w:rPr>
            <w:noProof/>
            <w:webHidden/>
          </w:rPr>
          <w:fldChar w:fldCharType="begin"/>
        </w:r>
        <w:r w:rsidR="00C0323F">
          <w:rPr>
            <w:noProof/>
            <w:webHidden/>
          </w:rPr>
          <w:instrText xml:space="preserve"> PAGEREF _Toc335669061 \h </w:instrText>
        </w:r>
        <w:r w:rsidR="00267D29">
          <w:rPr>
            <w:noProof/>
            <w:webHidden/>
          </w:rPr>
        </w:r>
        <w:r w:rsidR="00267D29">
          <w:rPr>
            <w:noProof/>
            <w:webHidden/>
          </w:rPr>
          <w:fldChar w:fldCharType="separate"/>
        </w:r>
        <w:r w:rsidR="00C0323F">
          <w:rPr>
            <w:noProof/>
            <w:webHidden/>
          </w:rPr>
          <w:t>4</w:t>
        </w:r>
        <w:r w:rsidR="00267D29">
          <w:rPr>
            <w:noProof/>
            <w:webHidden/>
          </w:rPr>
          <w:fldChar w:fldCharType="end"/>
        </w:r>
      </w:hyperlink>
    </w:p>
    <w:p w:rsidR="00C0323F" w:rsidRPr="00E50E48" w:rsidRDefault="00AF0C9F">
      <w:pPr>
        <w:pStyle w:val="TOC3"/>
        <w:rPr>
          <w:rFonts w:eastAsia="Times New Roman"/>
          <w:noProof/>
          <w:lang w:val="en-US"/>
        </w:rPr>
      </w:pPr>
      <w:hyperlink w:anchor="_Toc335669062" w:history="1">
        <w:r w:rsidR="00C0323F" w:rsidRPr="00E50E48">
          <w:rPr>
            <w:rStyle w:val="Hyperlink"/>
            <w:rFonts w:cs="Calibri"/>
            <w:noProof/>
          </w:rPr>
          <w:t>Namespaces</w:t>
        </w:r>
        <w:r w:rsidR="00C0323F">
          <w:rPr>
            <w:noProof/>
            <w:webHidden/>
          </w:rPr>
          <w:tab/>
        </w:r>
        <w:r w:rsidR="00267D29">
          <w:rPr>
            <w:noProof/>
            <w:webHidden/>
          </w:rPr>
          <w:fldChar w:fldCharType="begin"/>
        </w:r>
        <w:r w:rsidR="00C0323F">
          <w:rPr>
            <w:noProof/>
            <w:webHidden/>
          </w:rPr>
          <w:instrText xml:space="preserve"> PAGEREF _Toc335669062 \h </w:instrText>
        </w:r>
        <w:r w:rsidR="00267D29">
          <w:rPr>
            <w:noProof/>
            <w:webHidden/>
          </w:rPr>
        </w:r>
        <w:r w:rsidR="00267D29">
          <w:rPr>
            <w:noProof/>
            <w:webHidden/>
          </w:rPr>
          <w:fldChar w:fldCharType="separate"/>
        </w:r>
        <w:r w:rsidR="00C0323F">
          <w:rPr>
            <w:noProof/>
            <w:webHidden/>
          </w:rPr>
          <w:t>4</w:t>
        </w:r>
        <w:r w:rsidR="00267D29">
          <w:rPr>
            <w:noProof/>
            <w:webHidden/>
          </w:rPr>
          <w:fldChar w:fldCharType="end"/>
        </w:r>
      </w:hyperlink>
    </w:p>
    <w:p w:rsidR="00C0323F" w:rsidRPr="00E50E48" w:rsidRDefault="00AF0C9F">
      <w:pPr>
        <w:pStyle w:val="TOC3"/>
        <w:rPr>
          <w:rFonts w:eastAsia="Times New Roman"/>
          <w:noProof/>
          <w:lang w:val="en-US"/>
        </w:rPr>
      </w:pPr>
      <w:hyperlink w:anchor="_Toc335669063" w:history="1">
        <w:r w:rsidR="00C0323F" w:rsidRPr="00E50E48">
          <w:rPr>
            <w:rStyle w:val="Hyperlink"/>
            <w:rFonts w:cs="Calibri"/>
            <w:noProof/>
          </w:rPr>
          <w:t>Classes and Structs</w:t>
        </w:r>
        <w:r w:rsidR="00C0323F">
          <w:rPr>
            <w:noProof/>
            <w:webHidden/>
          </w:rPr>
          <w:tab/>
        </w:r>
        <w:r w:rsidR="00267D29">
          <w:rPr>
            <w:noProof/>
            <w:webHidden/>
          </w:rPr>
          <w:fldChar w:fldCharType="begin"/>
        </w:r>
        <w:r w:rsidR="00C0323F">
          <w:rPr>
            <w:noProof/>
            <w:webHidden/>
          </w:rPr>
          <w:instrText xml:space="preserve"> PAGEREF _Toc335669063 \h </w:instrText>
        </w:r>
        <w:r w:rsidR="00267D29">
          <w:rPr>
            <w:noProof/>
            <w:webHidden/>
          </w:rPr>
        </w:r>
        <w:r w:rsidR="00267D29">
          <w:rPr>
            <w:noProof/>
            <w:webHidden/>
          </w:rPr>
          <w:fldChar w:fldCharType="separate"/>
        </w:r>
        <w:r w:rsidR="00C0323F">
          <w:rPr>
            <w:noProof/>
            <w:webHidden/>
          </w:rPr>
          <w:t>4</w:t>
        </w:r>
        <w:r w:rsidR="00267D29">
          <w:rPr>
            <w:noProof/>
            <w:webHidden/>
          </w:rPr>
          <w:fldChar w:fldCharType="end"/>
        </w:r>
      </w:hyperlink>
    </w:p>
    <w:p w:rsidR="00C0323F" w:rsidRPr="00E50E48" w:rsidRDefault="00AF0C9F">
      <w:pPr>
        <w:pStyle w:val="TOC3"/>
        <w:rPr>
          <w:rFonts w:eastAsia="Times New Roman"/>
          <w:noProof/>
          <w:lang w:val="en-US"/>
        </w:rPr>
      </w:pPr>
      <w:hyperlink w:anchor="_Toc335669064" w:history="1">
        <w:r w:rsidR="00C0323F" w:rsidRPr="00E50E48">
          <w:rPr>
            <w:rStyle w:val="Hyperlink"/>
            <w:rFonts w:cs="Calibri"/>
            <w:noProof/>
          </w:rPr>
          <w:t>Properties</w:t>
        </w:r>
        <w:r w:rsidR="00C0323F">
          <w:rPr>
            <w:noProof/>
            <w:webHidden/>
          </w:rPr>
          <w:tab/>
        </w:r>
        <w:r w:rsidR="00267D29">
          <w:rPr>
            <w:noProof/>
            <w:webHidden/>
          </w:rPr>
          <w:fldChar w:fldCharType="begin"/>
        </w:r>
        <w:r w:rsidR="00C0323F">
          <w:rPr>
            <w:noProof/>
            <w:webHidden/>
          </w:rPr>
          <w:instrText xml:space="preserve"> PAGEREF _Toc335669064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65" w:history="1">
        <w:r w:rsidR="00C0323F" w:rsidRPr="00E50E48">
          <w:rPr>
            <w:rStyle w:val="Hyperlink"/>
            <w:rFonts w:cs="Calibri"/>
            <w:noProof/>
          </w:rPr>
          <w:t>Methods</w:t>
        </w:r>
        <w:r w:rsidR="00C0323F">
          <w:rPr>
            <w:noProof/>
            <w:webHidden/>
          </w:rPr>
          <w:tab/>
        </w:r>
        <w:r w:rsidR="00267D29">
          <w:rPr>
            <w:noProof/>
            <w:webHidden/>
          </w:rPr>
          <w:fldChar w:fldCharType="begin"/>
        </w:r>
        <w:r w:rsidR="00C0323F">
          <w:rPr>
            <w:noProof/>
            <w:webHidden/>
          </w:rPr>
          <w:instrText xml:space="preserve"> PAGEREF _Toc335669065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66" w:history="1">
        <w:r w:rsidR="00C0323F" w:rsidRPr="00E50E48">
          <w:rPr>
            <w:rStyle w:val="Hyperlink"/>
            <w:rFonts w:cs="Calibri"/>
            <w:noProof/>
          </w:rPr>
          <w:t>Parameters</w:t>
        </w:r>
        <w:r w:rsidR="00C0323F">
          <w:rPr>
            <w:noProof/>
            <w:webHidden/>
          </w:rPr>
          <w:tab/>
        </w:r>
        <w:r w:rsidR="00267D29">
          <w:rPr>
            <w:noProof/>
            <w:webHidden/>
          </w:rPr>
          <w:fldChar w:fldCharType="begin"/>
        </w:r>
        <w:r w:rsidR="00C0323F">
          <w:rPr>
            <w:noProof/>
            <w:webHidden/>
          </w:rPr>
          <w:instrText xml:space="preserve"> PAGEREF _Toc335669066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67" w:history="1">
        <w:r w:rsidR="00C0323F" w:rsidRPr="00E50E48">
          <w:rPr>
            <w:rStyle w:val="Hyperlink"/>
            <w:rFonts w:cs="Calibri"/>
            <w:noProof/>
          </w:rPr>
          <w:t>Local variables</w:t>
        </w:r>
        <w:r w:rsidR="00C0323F">
          <w:rPr>
            <w:noProof/>
            <w:webHidden/>
          </w:rPr>
          <w:tab/>
        </w:r>
        <w:r w:rsidR="00267D29">
          <w:rPr>
            <w:noProof/>
            <w:webHidden/>
          </w:rPr>
          <w:fldChar w:fldCharType="begin"/>
        </w:r>
        <w:r w:rsidR="00C0323F">
          <w:rPr>
            <w:noProof/>
            <w:webHidden/>
          </w:rPr>
          <w:instrText xml:space="preserve"> PAGEREF _Toc335669067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68" w:history="1">
        <w:r w:rsidR="00C0323F" w:rsidRPr="00E50E48">
          <w:rPr>
            <w:rStyle w:val="Hyperlink"/>
            <w:rFonts w:cs="Calibri"/>
            <w:noProof/>
          </w:rPr>
          <w:t>Fields (class variables)</w:t>
        </w:r>
        <w:r w:rsidR="00C0323F">
          <w:rPr>
            <w:noProof/>
            <w:webHidden/>
          </w:rPr>
          <w:tab/>
        </w:r>
        <w:r w:rsidR="00267D29">
          <w:rPr>
            <w:noProof/>
            <w:webHidden/>
          </w:rPr>
          <w:fldChar w:fldCharType="begin"/>
        </w:r>
        <w:r w:rsidR="00C0323F">
          <w:rPr>
            <w:noProof/>
            <w:webHidden/>
          </w:rPr>
          <w:instrText xml:space="preserve"> PAGEREF _Toc335669068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69" w:history="1">
        <w:r w:rsidR="00C0323F" w:rsidRPr="00E50E48">
          <w:rPr>
            <w:rStyle w:val="Hyperlink"/>
            <w:rFonts w:cs="Calibri"/>
            <w:noProof/>
          </w:rPr>
          <w:t>Enums</w:t>
        </w:r>
        <w:r w:rsidR="00C0323F">
          <w:rPr>
            <w:noProof/>
            <w:webHidden/>
          </w:rPr>
          <w:tab/>
        </w:r>
        <w:r w:rsidR="00C0323F">
          <w:rPr>
            <w:noProof/>
            <w:webHidden/>
          </w:rPr>
          <w:tab/>
        </w:r>
        <w:r w:rsidR="00C0323F">
          <w:rPr>
            <w:noProof/>
            <w:webHidden/>
          </w:rPr>
          <w:tab/>
        </w:r>
        <w:r w:rsidR="00267D29">
          <w:rPr>
            <w:noProof/>
            <w:webHidden/>
          </w:rPr>
          <w:fldChar w:fldCharType="begin"/>
        </w:r>
        <w:r w:rsidR="00C0323F">
          <w:rPr>
            <w:noProof/>
            <w:webHidden/>
          </w:rPr>
          <w:instrText xml:space="preserve"> PAGEREF _Toc335669069 \h </w:instrText>
        </w:r>
        <w:r w:rsidR="00267D29">
          <w:rPr>
            <w:noProof/>
            <w:webHidden/>
          </w:rPr>
        </w:r>
        <w:r w:rsidR="00267D29">
          <w:rPr>
            <w:noProof/>
            <w:webHidden/>
          </w:rPr>
          <w:fldChar w:fldCharType="separate"/>
        </w:r>
        <w:r w:rsidR="00C0323F">
          <w:rPr>
            <w:noProof/>
            <w:webHidden/>
          </w:rPr>
          <w:t>5</w:t>
        </w:r>
        <w:r w:rsidR="00267D29">
          <w:rPr>
            <w:noProof/>
            <w:webHidden/>
          </w:rPr>
          <w:fldChar w:fldCharType="end"/>
        </w:r>
      </w:hyperlink>
    </w:p>
    <w:p w:rsidR="00C0323F" w:rsidRPr="00E50E48" w:rsidRDefault="00AF0C9F">
      <w:pPr>
        <w:pStyle w:val="TOC3"/>
        <w:rPr>
          <w:rFonts w:eastAsia="Times New Roman"/>
          <w:noProof/>
          <w:lang w:val="en-US"/>
        </w:rPr>
      </w:pPr>
      <w:hyperlink w:anchor="_Toc335669070" w:history="1">
        <w:r w:rsidR="00C0323F" w:rsidRPr="00E50E48">
          <w:rPr>
            <w:rStyle w:val="Hyperlink"/>
            <w:rFonts w:cs="Calibri"/>
            <w:noProof/>
          </w:rPr>
          <w:t>Interfaces</w:t>
        </w:r>
        <w:r w:rsidR="00C0323F">
          <w:rPr>
            <w:noProof/>
            <w:webHidden/>
          </w:rPr>
          <w:tab/>
        </w:r>
        <w:r w:rsidR="00267D29">
          <w:rPr>
            <w:noProof/>
            <w:webHidden/>
          </w:rPr>
          <w:fldChar w:fldCharType="begin"/>
        </w:r>
        <w:r w:rsidR="00C0323F">
          <w:rPr>
            <w:noProof/>
            <w:webHidden/>
          </w:rPr>
          <w:instrText xml:space="preserve"> PAGEREF _Toc335669070 \h </w:instrText>
        </w:r>
        <w:r w:rsidR="00267D29">
          <w:rPr>
            <w:noProof/>
            <w:webHidden/>
          </w:rPr>
        </w:r>
        <w:r w:rsidR="00267D29">
          <w:rPr>
            <w:noProof/>
            <w:webHidden/>
          </w:rPr>
          <w:fldChar w:fldCharType="separate"/>
        </w:r>
        <w:r w:rsidR="00C0323F">
          <w:rPr>
            <w:noProof/>
            <w:webHidden/>
          </w:rPr>
          <w:t>6</w:t>
        </w:r>
        <w:r w:rsidR="00267D29">
          <w:rPr>
            <w:noProof/>
            <w:webHidden/>
          </w:rPr>
          <w:fldChar w:fldCharType="end"/>
        </w:r>
      </w:hyperlink>
    </w:p>
    <w:p w:rsidR="00C0323F" w:rsidRPr="00E50E48" w:rsidRDefault="00AF0C9F">
      <w:pPr>
        <w:pStyle w:val="TOC3"/>
        <w:rPr>
          <w:rFonts w:eastAsia="Times New Roman"/>
          <w:noProof/>
          <w:lang w:val="en-US"/>
        </w:rPr>
      </w:pPr>
      <w:hyperlink w:anchor="_Toc335669071" w:history="1">
        <w:r w:rsidR="00C0323F" w:rsidRPr="00E50E48">
          <w:rPr>
            <w:rStyle w:val="Hyperlink"/>
            <w:rFonts w:cs="Calibri"/>
            <w:noProof/>
          </w:rPr>
          <w:t>Events, Delegates, and Callbacks</w:t>
        </w:r>
        <w:r w:rsidR="00C0323F">
          <w:rPr>
            <w:noProof/>
            <w:webHidden/>
          </w:rPr>
          <w:tab/>
        </w:r>
        <w:r w:rsidR="00267D29">
          <w:rPr>
            <w:noProof/>
            <w:webHidden/>
          </w:rPr>
          <w:fldChar w:fldCharType="begin"/>
        </w:r>
        <w:r w:rsidR="00C0323F">
          <w:rPr>
            <w:noProof/>
            <w:webHidden/>
          </w:rPr>
          <w:instrText xml:space="preserve"> PAGEREF _Toc335669071 \h </w:instrText>
        </w:r>
        <w:r w:rsidR="00267D29">
          <w:rPr>
            <w:noProof/>
            <w:webHidden/>
          </w:rPr>
        </w:r>
        <w:r w:rsidR="00267D29">
          <w:rPr>
            <w:noProof/>
            <w:webHidden/>
          </w:rPr>
          <w:fldChar w:fldCharType="separate"/>
        </w:r>
        <w:r w:rsidR="00C0323F">
          <w:rPr>
            <w:noProof/>
            <w:webHidden/>
          </w:rPr>
          <w:t>6</w:t>
        </w:r>
        <w:r w:rsidR="00267D29">
          <w:rPr>
            <w:noProof/>
            <w:webHidden/>
          </w:rPr>
          <w:fldChar w:fldCharType="end"/>
        </w:r>
      </w:hyperlink>
    </w:p>
    <w:p w:rsidR="00C0323F" w:rsidRPr="00E50E48" w:rsidRDefault="00AF0C9F">
      <w:pPr>
        <w:pStyle w:val="TOC3"/>
        <w:rPr>
          <w:rFonts w:eastAsia="Times New Roman"/>
          <w:noProof/>
          <w:lang w:val="en-US"/>
        </w:rPr>
      </w:pPr>
      <w:hyperlink w:anchor="_Toc335669072" w:history="1">
        <w:r w:rsidR="00C0323F" w:rsidRPr="00E50E48">
          <w:rPr>
            <w:rStyle w:val="Hyperlink"/>
            <w:rFonts w:cs="Calibri"/>
            <w:noProof/>
          </w:rPr>
          <w:t>Attributes</w:t>
        </w:r>
        <w:r w:rsidR="00C0323F">
          <w:rPr>
            <w:noProof/>
            <w:webHidden/>
          </w:rPr>
          <w:tab/>
        </w:r>
        <w:r w:rsidR="00267D29">
          <w:rPr>
            <w:noProof/>
            <w:webHidden/>
          </w:rPr>
          <w:fldChar w:fldCharType="begin"/>
        </w:r>
        <w:r w:rsidR="00C0323F">
          <w:rPr>
            <w:noProof/>
            <w:webHidden/>
          </w:rPr>
          <w:instrText xml:space="preserve"> PAGEREF _Toc335669072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3"/>
        <w:rPr>
          <w:rFonts w:eastAsia="Times New Roman"/>
          <w:noProof/>
          <w:lang w:val="en-US"/>
        </w:rPr>
      </w:pPr>
      <w:hyperlink w:anchor="_Toc335669073" w:history="1">
        <w:r w:rsidR="00C0323F" w:rsidRPr="00E50E48">
          <w:rPr>
            <w:rStyle w:val="Hyperlink"/>
            <w:rFonts w:cs="Calibri"/>
            <w:noProof/>
          </w:rPr>
          <w:t>Assemblies</w:t>
        </w:r>
        <w:r w:rsidR="00C0323F">
          <w:rPr>
            <w:noProof/>
            <w:webHidden/>
          </w:rPr>
          <w:tab/>
        </w:r>
        <w:r w:rsidR="00267D29">
          <w:rPr>
            <w:noProof/>
            <w:webHidden/>
          </w:rPr>
          <w:fldChar w:fldCharType="begin"/>
        </w:r>
        <w:r w:rsidR="00C0323F">
          <w:rPr>
            <w:noProof/>
            <w:webHidden/>
          </w:rPr>
          <w:instrText xml:space="preserve"> PAGEREF _Toc335669073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3"/>
        <w:rPr>
          <w:rFonts w:eastAsia="Times New Roman"/>
          <w:noProof/>
          <w:lang w:val="en-US"/>
        </w:rPr>
      </w:pPr>
      <w:hyperlink w:anchor="_Toc335669074" w:history="1">
        <w:r w:rsidR="00C0323F" w:rsidRPr="00E50E48">
          <w:rPr>
            <w:rStyle w:val="Hyperlink"/>
            <w:rFonts w:cs="Calibri"/>
            <w:noProof/>
          </w:rPr>
          <w:t>Source Files</w:t>
        </w:r>
        <w:r w:rsidR="00C0323F">
          <w:rPr>
            <w:noProof/>
            <w:webHidden/>
          </w:rPr>
          <w:tab/>
        </w:r>
        <w:r w:rsidR="00267D29">
          <w:rPr>
            <w:noProof/>
            <w:webHidden/>
          </w:rPr>
          <w:fldChar w:fldCharType="begin"/>
        </w:r>
        <w:r w:rsidR="00C0323F">
          <w:rPr>
            <w:noProof/>
            <w:webHidden/>
          </w:rPr>
          <w:instrText xml:space="preserve"> PAGEREF _Toc335669074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3"/>
        <w:rPr>
          <w:rFonts w:eastAsia="Times New Roman"/>
          <w:noProof/>
          <w:lang w:val="en-US"/>
        </w:rPr>
      </w:pPr>
      <w:hyperlink w:anchor="_Toc335669075" w:history="1">
        <w:r w:rsidR="00C0323F" w:rsidRPr="00E50E48">
          <w:rPr>
            <w:rStyle w:val="Hyperlink"/>
            <w:rFonts w:cs="Calibri"/>
            <w:noProof/>
          </w:rPr>
          <w:t>Region Usage</w:t>
        </w:r>
        <w:r w:rsidR="00C0323F">
          <w:rPr>
            <w:noProof/>
            <w:webHidden/>
          </w:rPr>
          <w:tab/>
        </w:r>
        <w:r w:rsidR="00267D29">
          <w:rPr>
            <w:noProof/>
            <w:webHidden/>
          </w:rPr>
          <w:fldChar w:fldCharType="begin"/>
        </w:r>
        <w:r w:rsidR="00C0323F">
          <w:rPr>
            <w:noProof/>
            <w:webHidden/>
          </w:rPr>
          <w:instrText xml:space="preserve"> PAGEREF _Toc335669075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2"/>
        <w:rPr>
          <w:rFonts w:eastAsia="Times New Roman"/>
          <w:noProof/>
          <w:lang w:val="en-US"/>
        </w:rPr>
      </w:pPr>
      <w:hyperlink w:anchor="_Toc335669076" w:history="1">
        <w:r w:rsidR="00C0323F" w:rsidRPr="00E50E48">
          <w:rPr>
            <w:rStyle w:val="Hyperlink"/>
            <w:rFonts w:cs="Calibri"/>
            <w:noProof/>
          </w:rPr>
          <w:t>Code Commenting</w:t>
        </w:r>
        <w:r w:rsidR="00C0323F">
          <w:rPr>
            <w:noProof/>
            <w:webHidden/>
          </w:rPr>
          <w:tab/>
        </w:r>
        <w:r w:rsidR="00267D29">
          <w:rPr>
            <w:noProof/>
            <w:webHidden/>
          </w:rPr>
          <w:fldChar w:fldCharType="begin"/>
        </w:r>
        <w:r w:rsidR="00C0323F">
          <w:rPr>
            <w:noProof/>
            <w:webHidden/>
          </w:rPr>
          <w:instrText xml:space="preserve"> PAGEREF _Toc335669076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3"/>
        <w:rPr>
          <w:rFonts w:eastAsia="Times New Roman"/>
          <w:noProof/>
          <w:lang w:val="en-US"/>
        </w:rPr>
      </w:pPr>
      <w:hyperlink w:anchor="_Toc335669077" w:history="1">
        <w:r w:rsidR="00C0323F" w:rsidRPr="00E50E48">
          <w:rPr>
            <w:rStyle w:val="Hyperlink"/>
            <w:rFonts w:cs="Calibri"/>
            <w:noProof/>
          </w:rPr>
          <w:t>General</w:t>
        </w:r>
        <w:r w:rsidR="00C0323F">
          <w:rPr>
            <w:noProof/>
            <w:webHidden/>
          </w:rPr>
          <w:tab/>
        </w:r>
        <w:r w:rsidR="00C0323F">
          <w:rPr>
            <w:noProof/>
            <w:webHidden/>
          </w:rPr>
          <w:tab/>
        </w:r>
        <w:r w:rsidR="00C0323F">
          <w:rPr>
            <w:noProof/>
            <w:webHidden/>
          </w:rPr>
          <w:tab/>
        </w:r>
        <w:r w:rsidR="00267D29">
          <w:rPr>
            <w:noProof/>
            <w:webHidden/>
          </w:rPr>
          <w:fldChar w:fldCharType="begin"/>
        </w:r>
        <w:r w:rsidR="00C0323F">
          <w:rPr>
            <w:noProof/>
            <w:webHidden/>
          </w:rPr>
          <w:instrText xml:space="preserve"> PAGEREF _Toc335669077 \h </w:instrText>
        </w:r>
        <w:r w:rsidR="00267D29">
          <w:rPr>
            <w:noProof/>
            <w:webHidden/>
          </w:rPr>
        </w:r>
        <w:r w:rsidR="00267D29">
          <w:rPr>
            <w:noProof/>
            <w:webHidden/>
          </w:rPr>
          <w:fldChar w:fldCharType="separate"/>
        </w:r>
        <w:r w:rsidR="00C0323F">
          <w:rPr>
            <w:noProof/>
            <w:webHidden/>
          </w:rPr>
          <w:t>7</w:t>
        </w:r>
        <w:r w:rsidR="00267D29">
          <w:rPr>
            <w:noProof/>
            <w:webHidden/>
          </w:rPr>
          <w:fldChar w:fldCharType="end"/>
        </w:r>
      </w:hyperlink>
    </w:p>
    <w:p w:rsidR="00C0323F" w:rsidRPr="00E50E48" w:rsidRDefault="00AF0C9F">
      <w:pPr>
        <w:pStyle w:val="TOC3"/>
        <w:rPr>
          <w:rFonts w:eastAsia="Times New Roman"/>
          <w:noProof/>
          <w:lang w:val="en-US"/>
        </w:rPr>
      </w:pPr>
      <w:hyperlink w:anchor="_Toc335669078" w:history="1">
        <w:r w:rsidR="00C0323F" w:rsidRPr="00E50E48">
          <w:rPr>
            <w:rStyle w:val="Hyperlink"/>
            <w:rFonts w:cs="Calibri"/>
            <w:noProof/>
          </w:rPr>
          <w:t>Function Headers</w:t>
        </w:r>
        <w:r w:rsidR="00C0323F">
          <w:rPr>
            <w:noProof/>
            <w:webHidden/>
          </w:rPr>
          <w:tab/>
        </w:r>
        <w:r w:rsidR="00267D29">
          <w:rPr>
            <w:noProof/>
            <w:webHidden/>
          </w:rPr>
          <w:fldChar w:fldCharType="begin"/>
        </w:r>
        <w:r w:rsidR="00C0323F">
          <w:rPr>
            <w:noProof/>
            <w:webHidden/>
          </w:rPr>
          <w:instrText xml:space="preserve"> PAGEREF _Toc335669078 \h </w:instrText>
        </w:r>
        <w:r w:rsidR="00267D29">
          <w:rPr>
            <w:noProof/>
            <w:webHidden/>
          </w:rPr>
        </w:r>
        <w:r w:rsidR="00267D29">
          <w:rPr>
            <w:noProof/>
            <w:webHidden/>
          </w:rPr>
          <w:fldChar w:fldCharType="separate"/>
        </w:r>
        <w:r w:rsidR="00C0323F">
          <w:rPr>
            <w:noProof/>
            <w:webHidden/>
          </w:rPr>
          <w:t>8</w:t>
        </w:r>
        <w:r w:rsidR="00267D29">
          <w:rPr>
            <w:noProof/>
            <w:webHidden/>
          </w:rPr>
          <w:fldChar w:fldCharType="end"/>
        </w:r>
      </w:hyperlink>
    </w:p>
    <w:p w:rsidR="00C0323F" w:rsidRPr="00E50E48" w:rsidRDefault="00AF0C9F">
      <w:pPr>
        <w:pStyle w:val="TOC2"/>
        <w:rPr>
          <w:rFonts w:eastAsia="Times New Roman"/>
          <w:noProof/>
          <w:lang w:val="en-US"/>
        </w:rPr>
      </w:pPr>
      <w:hyperlink w:anchor="_Toc335669079" w:history="1">
        <w:r w:rsidR="00C0323F" w:rsidRPr="00E50E48">
          <w:rPr>
            <w:rStyle w:val="Hyperlink"/>
            <w:rFonts w:cs="Calibri"/>
            <w:noProof/>
          </w:rPr>
          <w:t>General Programming Guidelines</w:t>
        </w:r>
        <w:r w:rsidR="00C0323F">
          <w:rPr>
            <w:noProof/>
            <w:webHidden/>
          </w:rPr>
          <w:tab/>
        </w:r>
        <w:r w:rsidR="00267D29">
          <w:rPr>
            <w:noProof/>
            <w:webHidden/>
          </w:rPr>
          <w:fldChar w:fldCharType="begin"/>
        </w:r>
        <w:r w:rsidR="00C0323F">
          <w:rPr>
            <w:noProof/>
            <w:webHidden/>
          </w:rPr>
          <w:instrText xml:space="preserve"> PAGEREF _Toc335669079 \h </w:instrText>
        </w:r>
        <w:r w:rsidR="00267D29">
          <w:rPr>
            <w:noProof/>
            <w:webHidden/>
          </w:rPr>
        </w:r>
        <w:r w:rsidR="00267D29">
          <w:rPr>
            <w:noProof/>
            <w:webHidden/>
          </w:rPr>
          <w:fldChar w:fldCharType="separate"/>
        </w:r>
        <w:r w:rsidR="00C0323F">
          <w:rPr>
            <w:noProof/>
            <w:webHidden/>
          </w:rPr>
          <w:t>8</w:t>
        </w:r>
        <w:r w:rsidR="00267D29">
          <w:rPr>
            <w:noProof/>
            <w:webHidden/>
          </w:rPr>
          <w:fldChar w:fldCharType="end"/>
        </w:r>
      </w:hyperlink>
    </w:p>
    <w:p w:rsidR="00C0323F" w:rsidRPr="00E50E48" w:rsidRDefault="00AF0C9F">
      <w:pPr>
        <w:pStyle w:val="TOC2"/>
        <w:rPr>
          <w:rFonts w:eastAsia="Times New Roman"/>
          <w:noProof/>
          <w:lang w:val="en-US"/>
        </w:rPr>
      </w:pPr>
      <w:hyperlink w:anchor="_Toc335669080" w:history="1">
        <w:r w:rsidR="00C0323F" w:rsidRPr="00E50E48">
          <w:rPr>
            <w:rStyle w:val="Hyperlink"/>
            <w:rFonts w:cs="Calibri"/>
            <w:noProof/>
          </w:rPr>
          <w:t>Database Coding Standards</w:t>
        </w:r>
        <w:r w:rsidR="00C0323F">
          <w:rPr>
            <w:noProof/>
            <w:webHidden/>
          </w:rPr>
          <w:tab/>
        </w:r>
        <w:r w:rsidR="00267D29">
          <w:rPr>
            <w:noProof/>
            <w:webHidden/>
          </w:rPr>
          <w:fldChar w:fldCharType="begin"/>
        </w:r>
        <w:r w:rsidR="00C0323F">
          <w:rPr>
            <w:noProof/>
            <w:webHidden/>
          </w:rPr>
          <w:instrText xml:space="preserve"> PAGEREF _Toc335669080 \h </w:instrText>
        </w:r>
        <w:r w:rsidR="00267D29">
          <w:rPr>
            <w:noProof/>
            <w:webHidden/>
          </w:rPr>
        </w:r>
        <w:r w:rsidR="00267D29">
          <w:rPr>
            <w:noProof/>
            <w:webHidden/>
          </w:rPr>
          <w:fldChar w:fldCharType="separate"/>
        </w:r>
        <w:r w:rsidR="00C0323F">
          <w:rPr>
            <w:noProof/>
            <w:webHidden/>
          </w:rPr>
          <w:t>10</w:t>
        </w:r>
        <w:r w:rsidR="00267D29">
          <w:rPr>
            <w:noProof/>
            <w:webHidden/>
          </w:rPr>
          <w:fldChar w:fldCharType="end"/>
        </w:r>
      </w:hyperlink>
    </w:p>
    <w:p w:rsidR="00C0323F" w:rsidRPr="00E50E48" w:rsidRDefault="00AF0C9F">
      <w:pPr>
        <w:pStyle w:val="TOC2"/>
        <w:rPr>
          <w:rFonts w:eastAsia="Times New Roman"/>
          <w:noProof/>
          <w:lang w:val="en-US"/>
        </w:rPr>
      </w:pPr>
      <w:hyperlink w:anchor="_Toc335669081" w:history="1">
        <w:r w:rsidR="00C0323F" w:rsidRPr="00E50E48">
          <w:rPr>
            <w:rStyle w:val="Hyperlink"/>
            <w:rFonts w:cs="Calibri"/>
            <w:noProof/>
          </w:rPr>
          <w:t>General Database Programming Guidelines</w:t>
        </w:r>
        <w:r w:rsidR="00C0323F">
          <w:rPr>
            <w:noProof/>
            <w:webHidden/>
          </w:rPr>
          <w:tab/>
        </w:r>
        <w:r w:rsidR="00267D29">
          <w:rPr>
            <w:noProof/>
            <w:webHidden/>
          </w:rPr>
          <w:fldChar w:fldCharType="begin"/>
        </w:r>
        <w:r w:rsidR="00C0323F">
          <w:rPr>
            <w:noProof/>
            <w:webHidden/>
          </w:rPr>
          <w:instrText xml:space="preserve"> PAGEREF _Toc335669081 \h </w:instrText>
        </w:r>
        <w:r w:rsidR="00267D29">
          <w:rPr>
            <w:noProof/>
            <w:webHidden/>
          </w:rPr>
        </w:r>
        <w:r w:rsidR="00267D29">
          <w:rPr>
            <w:noProof/>
            <w:webHidden/>
          </w:rPr>
          <w:fldChar w:fldCharType="separate"/>
        </w:r>
        <w:r w:rsidR="00C0323F">
          <w:rPr>
            <w:noProof/>
            <w:webHidden/>
          </w:rPr>
          <w:t>11</w:t>
        </w:r>
        <w:r w:rsidR="00267D29">
          <w:rPr>
            <w:noProof/>
            <w:webHidden/>
          </w:rPr>
          <w:fldChar w:fldCharType="end"/>
        </w:r>
      </w:hyperlink>
    </w:p>
    <w:p w:rsidR="00C85E4F" w:rsidRPr="00E50E48" w:rsidRDefault="00267D29">
      <w:pPr>
        <w:rPr>
          <w:rFonts w:cs="Calibri"/>
        </w:rPr>
      </w:pPr>
      <w:r w:rsidRPr="00E50E48">
        <w:rPr>
          <w:rFonts w:cs="Calibri"/>
          <w:b/>
          <w:bCs/>
          <w:noProof/>
        </w:rPr>
        <w:fldChar w:fldCharType="end"/>
      </w:r>
    </w:p>
    <w:p w:rsidR="0034145F" w:rsidRPr="00E50E48" w:rsidRDefault="0034145F" w:rsidP="0034145F">
      <w:pPr>
        <w:rPr>
          <w:rFonts w:cs="Calibri"/>
          <w:b/>
          <w:color w:val="000000"/>
          <w:u w:val="single"/>
        </w:rPr>
      </w:pPr>
    </w:p>
    <w:p w:rsidR="00394C64" w:rsidRPr="00E50E48" w:rsidRDefault="006215ED" w:rsidP="00394C64">
      <w:pPr>
        <w:pStyle w:val="Heading1"/>
        <w:ind w:hanging="720"/>
      </w:pPr>
      <w:r w:rsidRPr="00E50E48">
        <w:br w:type="page"/>
      </w:r>
      <w:bookmarkStart w:id="0" w:name="_Toc335669056"/>
      <w:bookmarkStart w:id="1" w:name="_Toc159661435"/>
      <w:r w:rsidR="00394C64" w:rsidRPr="00E50E48">
        <w:lastRenderedPageBreak/>
        <w:t>Introduction</w:t>
      </w:r>
      <w:bookmarkEnd w:id="0"/>
    </w:p>
    <w:p w:rsidR="00394C64" w:rsidRPr="00E50E48" w:rsidRDefault="00394C64" w:rsidP="009A7BFF">
      <w:pPr>
        <w:spacing w:after="0" w:line="240" w:lineRule="auto"/>
        <w:ind w:left="360"/>
        <w:rPr>
          <w:rFonts w:eastAsia="Times New Roman" w:cs="Calibri"/>
          <w:color w:val="333333"/>
          <w:sz w:val="20"/>
          <w:szCs w:val="20"/>
        </w:rPr>
      </w:pPr>
      <w:r w:rsidRPr="00E50E48">
        <w:rPr>
          <w:rFonts w:eastAsia="Times New Roman" w:cs="Calibri"/>
          <w:color w:val="333333"/>
          <w:sz w:val="20"/>
          <w:szCs w:val="20"/>
        </w:rPr>
        <w:t xml:space="preserve">The purpose of this document is to define standard coding style to be used by </w:t>
      </w:r>
      <w:r w:rsidR="00C0005D">
        <w:rPr>
          <w:rFonts w:eastAsia="Times New Roman" w:cs="Calibri"/>
          <w:color w:val="333333"/>
          <w:sz w:val="20"/>
          <w:szCs w:val="20"/>
        </w:rPr>
        <w:t>Microsoft</w:t>
      </w:r>
      <w:r w:rsidRPr="00E50E48">
        <w:rPr>
          <w:rFonts w:eastAsia="Times New Roman" w:cs="Calibri"/>
          <w:color w:val="333333"/>
          <w:sz w:val="20"/>
          <w:szCs w:val="20"/>
        </w:rPr>
        <w:t xml:space="preserve"> project teams for development of software projects using Microsoft .NET technologies. </w:t>
      </w:r>
    </w:p>
    <w:p w:rsidR="00394C64" w:rsidRPr="00E50E48" w:rsidRDefault="00394C64" w:rsidP="00394C64">
      <w:pPr>
        <w:spacing w:after="0" w:line="240" w:lineRule="auto"/>
        <w:ind w:left="180"/>
        <w:rPr>
          <w:rFonts w:eastAsia="Times New Roman" w:cs="Calibri"/>
          <w:color w:val="333333"/>
          <w:sz w:val="20"/>
          <w:szCs w:val="20"/>
        </w:rPr>
      </w:pPr>
    </w:p>
    <w:p w:rsidR="00394C64" w:rsidRPr="00E50E48" w:rsidRDefault="00394C64" w:rsidP="00394C64">
      <w:pPr>
        <w:pStyle w:val="Heading1"/>
        <w:ind w:hanging="720"/>
      </w:pPr>
      <w:bookmarkStart w:id="2" w:name="_Toc335669057"/>
      <w:r w:rsidRPr="00E50E48">
        <w:t>Summary</w:t>
      </w:r>
      <w:bookmarkEnd w:id="1"/>
      <w:bookmarkEnd w:id="2"/>
    </w:p>
    <w:p w:rsidR="00394C64" w:rsidRPr="00E50E48" w:rsidRDefault="00394C64" w:rsidP="009A7BFF">
      <w:pPr>
        <w:spacing w:after="0" w:line="240" w:lineRule="auto"/>
        <w:ind w:left="360"/>
        <w:rPr>
          <w:rFonts w:eastAsia="Times New Roman" w:cs="Calibri"/>
          <w:color w:val="333333"/>
          <w:sz w:val="20"/>
          <w:szCs w:val="20"/>
        </w:rPr>
      </w:pPr>
      <w:r w:rsidRPr="00E50E48">
        <w:rPr>
          <w:rFonts w:eastAsia="Times New Roman" w:cs="Calibri"/>
          <w:color w:val="333333"/>
          <w:sz w:val="20"/>
          <w:szCs w:val="20"/>
        </w:rPr>
        <w:t>These guidelines are intended to help engineers understand the trade-offs between different solutions. There might be situations where good design requires that you overstep these design guidelines. Such cases should be rare and vette</w:t>
      </w:r>
      <w:r w:rsidR="00E02B59">
        <w:rPr>
          <w:rFonts w:eastAsia="Times New Roman" w:cs="Calibri"/>
          <w:color w:val="333333"/>
          <w:sz w:val="20"/>
          <w:szCs w:val="20"/>
        </w:rPr>
        <w:t>d out with the Lead Architect</w:t>
      </w:r>
      <w:r w:rsidRPr="00E50E48">
        <w:rPr>
          <w:rFonts w:eastAsia="Times New Roman" w:cs="Calibri"/>
          <w:color w:val="333333"/>
          <w:sz w:val="20"/>
          <w:szCs w:val="20"/>
        </w:rPr>
        <w:t>.  If such cases are introduced, it is important that you provide a solid justification for your decision. The sections below provide naming and usage guidelines for types in the .NET Framework as well as guidelines for implementing common design patterns.</w:t>
      </w:r>
    </w:p>
    <w:p w:rsidR="005A16DB" w:rsidRDefault="005A16DB" w:rsidP="009A7BFF">
      <w:pPr>
        <w:spacing w:after="0" w:line="240" w:lineRule="auto"/>
        <w:ind w:left="360"/>
        <w:rPr>
          <w:rFonts w:eastAsia="Times New Roman" w:cs="Calibri"/>
          <w:color w:val="333333"/>
          <w:sz w:val="20"/>
          <w:szCs w:val="20"/>
        </w:rPr>
      </w:pPr>
    </w:p>
    <w:p w:rsidR="00394C64" w:rsidRPr="00E50E48" w:rsidRDefault="00394C64" w:rsidP="009A7BFF">
      <w:pPr>
        <w:spacing w:after="0" w:line="240" w:lineRule="auto"/>
        <w:ind w:left="360"/>
        <w:rPr>
          <w:rFonts w:eastAsia="Times New Roman" w:cs="Calibri"/>
          <w:color w:val="333333"/>
          <w:sz w:val="20"/>
          <w:szCs w:val="20"/>
        </w:rPr>
      </w:pPr>
      <w:r w:rsidRPr="00E50E48">
        <w:rPr>
          <w:rFonts w:eastAsia="Times New Roman" w:cs="Calibri"/>
          <w:color w:val="333333"/>
          <w:sz w:val="20"/>
          <w:szCs w:val="20"/>
        </w:rPr>
        <w:t>This document also serves as the guidelines for Database development for Procedures, Functions, Views and Tables.</w:t>
      </w:r>
    </w:p>
    <w:p w:rsidR="005A16DB" w:rsidRDefault="005A16DB" w:rsidP="009A7BFF">
      <w:pPr>
        <w:spacing w:after="0" w:line="240" w:lineRule="auto"/>
        <w:ind w:left="360"/>
        <w:rPr>
          <w:rFonts w:eastAsia="Times New Roman" w:cs="Calibri"/>
          <w:color w:val="333333"/>
          <w:sz w:val="20"/>
          <w:szCs w:val="20"/>
        </w:rPr>
      </w:pPr>
    </w:p>
    <w:p w:rsidR="00394C64" w:rsidRPr="00E50E48" w:rsidRDefault="00394C64" w:rsidP="009A7BFF">
      <w:pPr>
        <w:spacing w:after="0" w:line="240" w:lineRule="auto"/>
        <w:ind w:left="360"/>
        <w:rPr>
          <w:rFonts w:eastAsia="Times New Roman" w:cs="Calibri"/>
          <w:color w:val="333333"/>
          <w:sz w:val="20"/>
          <w:szCs w:val="20"/>
        </w:rPr>
      </w:pPr>
      <w:r w:rsidRPr="00E50E48">
        <w:rPr>
          <w:rFonts w:eastAsia="Times New Roman" w:cs="Calibri"/>
          <w:color w:val="333333"/>
          <w:sz w:val="20"/>
          <w:szCs w:val="20"/>
        </w:rPr>
        <w:t>Source Control Standards will be found at the bottom of this document</w:t>
      </w:r>
      <w:bookmarkStart w:id="3" w:name="_Toc159661436"/>
      <w:bookmarkEnd w:id="3"/>
    </w:p>
    <w:p w:rsidR="00394C64" w:rsidRPr="00E50E48" w:rsidRDefault="00394C64" w:rsidP="00394C64">
      <w:pPr>
        <w:pStyle w:val="Heading1"/>
        <w:ind w:hanging="720"/>
      </w:pPr>
      <w:r w:rsidRPr="00E50E48">
        <w:t> </w:t>
      </w:r>
      <w:bookmarkStart w:id="4" w:name="_Toc309709978"/>
      <w:bookmarkStart w:id="5" w:name="_Toc309707621"/>
      <w:bookmarkStart w:id="6" w:name="_Toc335669058"/>
      <w:bookmarkEnd w:id="4"/>
      <w:r w:rsidRPr="00E50E48">
        <w:t>Definitions</w:t>
      </w:r>
      <w:bookmarkEnd w:id="5"/>
      <w:bookmarkEnd w:id="6"/>
    </w:p>
    <w:p w:rsidR="00394C64" w:rsidRPr="00E50E48" w:rsidRDefault="00394C64" w:rsidP="00E50E48">
      <w:pPr>
        <w:numPr>
          <w:ilvl w:val="0"/>
          <w:numId w:val="5"/>
        </w:numPr>
        <w:spacing w:after="0" w:line="240" w:lineRule="auto"/>
        <w:rPr>
          <w:rFonts w:eastAsia="Times New Roman" w:cs="Calibri"/>
          <w:color w:val="333333"/>
        </w:rPr>
      </w:pPr>
      <w:r w:rsidRPr="00E50E48">
        <w:rPr>
          <w:rFonts w:eastAsia="Times New Roman" w:cs="Calibri"/>
          <w:color w:val="333333"/>
        </w:rPr>
        <w:t xml:space="preserve">Few examples for </w:t>
      </w:r>
      <w:r w:rsidRPr="00E50E48">
        <w:rPr>
          <w:rFonts w:eastAsia="Times New Roman" w:cs="Calibri"/>
          <w:b/>
          <w:bCs/>
          <w:color w:val="333333"/>
        </w:rPr>
        <w:t>Pascal casing</w:t>
      </w:r>
      <w:r w:rsidRPr="00E50E48">
        <w:rPr>
          <w:rFonts w:eastAsia="Times New Roman" w:cs="Calibri"/>
          <w:color w:val="333333"/>
        </w:rPr>
        <w:t xml:space="preserve"> and </w:t>
      </w:r>
      <w:r w:rsidRPr="00E50E48">
        <w:rPr>
          <w:rFonts w:eastAsia="Times New Roman" w:cs="Calibri"/>
          <w:b/>
          <w:bCs/>
          <w:color w:val="333333"/>
        </w:rPr>
        <w:t>camel casing</w:t>
      </w:r>
      <w:r w:rsidRPr="00E50E48">
        <w:rPr>
          <w:rFonts w:eastAsia="Times New Roman" w:cs="Calibri"/>
          <w:color w:val="333333"/>
        </w:rPr>
        <w:t>:</w:t>
      </w:r>
    </w:p>
    <w:p w:rsidR="00394C64" w:rsidRPr="00E50E48" w:rsidRDefault="00394C64" w:rsidP="00394C64">
      <w:pPr>
        <w:spacing w:after="0" w:line="240" w:lineRule="auto"/>
        <w:ind w:left="360"/>
        <w:rPr>
          <w:rFonts w:eastAsia="Times New Roman" w:cs="Calibri"/>
          <w:color w:val="333333"/>
        </w:rPr>
      </w:pPr>
      <w:r w:rsidRPr="00E50E48">
        <w:rPr>
          <w:rFonts w:eastAsia="Times New Roman" w:cs="Calibri"/>
          <w:color w:val="333333"/>
        </w:rPr>
        <w:t> </w:t>
      </w:r>
    </w:p>
    <w:tbl>
      <w:tblPr>
        <w:tblW w:w="0" w:type="auto"/>
        <w:tblInd w:w="828" w:type="dxa"/>
        <w:tblCellMar>
          <w:left w:w="0" w:type="dxa"/>
          <w:right w:w="0" w:type="dxa"/>
        </w:tblCellMar>
        <w:tblLook w:val="04A0" w:firstRow="1" w:lastRow="0" w:firstColumn="1" w:lastColumn="0" w:noHBand="0" w:noVBand="1"/>
      </w:tblPr>
      <w:tblGrid>
        <w:gridCol w:w="1535"/>
        <w:gridCol w:w="2785"/>
      </w:tblGrid>
      <w:tr w:rsidR="00394C64" w:rsidRPr="00E50E48" w:rsidTr="00FC6048">
        <w:tc>
          <w:tcPr>
            <w:tcW w:w="1535" w:type="dxa"/>
            <w:tcBorders>
              <w:top w:val="single" w:sz="8" w:space="0" w:color="auto"/>
              <w:left w:val="single" w:sz="8" w:space="0" w:color="auto"/>
              <w:bottom w:val="single" w:sz="8" w:space="0" w:color="auto"/>
              <w:right w:val="single" w:sz="8" w:space="0" w:color="auto"/>
            </w:tcBorders>
            <w:shd w:val="clear" w:color="auto" w:fill="C0504D"/>
            <w:tcMar>
              <w:top w:w="0" w:type="dxa"/>
              <w:left w:w="108" w:type="dxa"/>
              <w:bottom w:w="0" w:type="dxa"/>
              <w:right w:w="108" w:type="dxa"/>
            </w:tcMar>
            <w:hideMark/>
          </w:tcPr>
          <w:p w:rsidR="00394C64" w:rsidRPr="00FC6048" w:rsidRDefault="00394C64" w:rsidP="00E50E48">
            <w:pPr>
              <w:spacing w:after="0" w:line="240" w:lineRule="auto"/>
              <w:rPr>
                <w:rFonts w:eastAsia="Times New Roman" w:cs="Calibri"/>
                <w:color w:val="FFFFFF"/>
              </w:rPr>
            </w:pPr>
            <w:r w:rsidRPr="00FC6048">
              <w:rPr>
                <w:rFonts w:eastAsia="Times New Roman" w:cs="Calibri"/>
                <w:b/>
                <w:bCs/>
                <w:color w:val="FFFFFF"/>
              </w:rPr>
              <w:t>Pascal Case</w:t>
            </w:r>
          </w:p>
        </w:tc>
        <w:tc>
          <w:tcPr>
            <w:tcW w:w="2785" w:type="dxa"/>
            <w:tcBorders>
              <w:top w:val="single" w:sz="8" w:space="0" w:color="auto"/>
              <w:left w:val="nil"/>
              <w:bottom w:val="single" w:sz="8" w:space="0" w:color="auto"/>
              <w:right w:val="single" w:sz="8" w:space="0" w:color="auto"/>
            </w:tcBorders>
            <w:shd w:val="clear" w:color="auto" w:fill="C0504D"/>
            <w:tcMar>
              <w:top w:w="0" w:type="dxa"/>
              <w:left w:w="108" w:type="dxa"/>
              <w:bottom w:w="0" w:type="dxa"/>
              <w:right w:w="108" w:type="dxa"/>
            </w:tcMar>
            <w:hideMark/>
          </w:tcPr>
          <w:p w:rsidR="00394C64" w:rsidRPr="00FC6048" w:rsidRDefault="00394C64" w:rsidP="00E50E48">
            <w:pPr>
              <w:spacing w:after="0" w:line="240" w:lineRule="auto"/>
              <w:rPr>
                <w:rFonts w:eastAsia="Times New Roman" w:cs="Calibri"/>
                <w:color w:val="FFFFFF"/>
              </w:rPr>
            </w:pPr>
            <w:r w:rsidRPr="00FC6048">
              <w:rPr>
                <w:rFonts w:eastAsia="Times New Roman" w:cs="Calibri"/>
                <w:b/>
                <w:bCs/>
                <w:color w:val="FFFFFF"/>
              </w:rPr>
              <w:t>Camel Case</w:t>
            </w:r>
          </w:p>
        </w:tc>
      </w:tr>
      <w:tr w:rsidR="00394C64" w:rsidRPr="00E50E48" w:rsidTr="005A16DB">
        <w:tc>
          <w:tcPr>
            <w:tcW w:w="15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NewImage</w:t>
            </w:r>
          </w:p>
        </w:tc>
        <w:tc>
          <w:tcPr>
            <w:tcW w:w="27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newImage</w:t>
            </w:r>
          </w:p>
        </w:tc>
      </w:tr>
      <w:tr w:rsidR="00394C64" w:rsidRPr="00E50E48" w:rsidTr="005A16DB">
        <w:tc>
          <w:tcPr>
            <w:tcW w:w="15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UIEntry</w:t>
            </w:r>
          </w:p>
        </w:tc>
        <w:tc>
          <w:tcPr>
            <w:tcW w:w="27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uiEntry</w:t>
            </w:r>
          </w:p>
        </w:tc>
      </w:tr>
      <w:tr w:rsidR="00394C64" w:rsidRPr="00E50E48" w:rsidTr="005A16DB">
        <w:tc>
          <w:tcPr>
            <w:tcW w:w="15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PmsMR</w:t>
            </w:r>
          </w:p>
        </w:tc>
        <w:tc>
          <w:tcPr>
            <w:tcW w:w="278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ind w:left="360"/>
              <w:rPr>
                <w:rFonts w:eastAsia="Times New Roman" w:cs="Calibri"/>
                <w:color w:val="404040"/>
              </w:rPr>
            </w:pPr>
            <w:r w:rsidRPr="00E50E48">
              <w:rPr>
                <w:rFonts w:eastAsia="Times New Roman" w:cs="Calibri"/>
                <w:color w:val="404040"/>
              </w:rPr>
              <w:t>pmsMR</w:t>
            </w:r>
          </w:p>
        </w:tc>
      </w:tr>
    </w:tbl>
    <w:p w:rsidR="00394C64" w:rsidRPr="00E50E48" w:rsidRDefault="00394C64" w:rsidP="00394C64">
      <w:pPr>
        <w:spacing w:after="0" w:line="240" w:lineRule="auto"/>
        <w:rPr>
          <w:rFonts w:eastAsia="Times New Roman" w:cs="Calibri"/>
          <w:color w:val="333333"/>
        </w:rPr>
      </w:pPr>
      <w:r w:rsidRPr="00E50E48">
        <w:rPr>
          <w:rFonts w:eastAsia="Times New Roman" w:cs="Calibri"/>
          <w:color w:val="333333"/>
        </w:rPr>
        <w:t> </w:t>
      </w:r>
    </w:p>
    <w:p w:rsidR="00394C64" w:rsidRPr="00E50E48" w:rsidRDefault="00394C64" w:rsidP="00E50E48">
      <w:pPr>
        <w:numPr>
          <w:ilvl w:val="0"/>
          <w:numId w:val="5"/>
        </w:numPr>
        <w:spacing w:after="0" w:line="240" w:lineRule="auto"/>
        <w:ind w:left="720" w:hanging="360"/>
        <w:rPr>
          <w:rFonts w:eastAsia="Times New Roman" w:cs="Calibri"/>
          <w:color w:val="333333"/>
        </w:rPr>
      </w:pPr>
      <w:r w:rsidRPr="00E50E48">
        <w:rPr>
          <w:rFonts w:eastAsia="Times New Roman" w:cs="Calibri"/>
          <w:color w:val="333333"/>
        </w:rPr>
        <w:t xml:space="preserve">Hungarian notation: Hungarian notation is a naming convention in which the name of an object indicates its type or intended use.  Examples: </w:t>
      </w:r>
    </w:p>
    <w:p w:rsidR="00394C64" w:rsidRPr="00E50E48" w:rsidRDefault="00394C64" w:rsidP="00E50E48">
      <w:pPr>
        <w:numPr>
          <w:ilvl w:val="1"/>
          <w:numId w:val="6"/>
        </w:numPr>
        <w:spacing w:after="0" w:line="240" w:lineRule="auto"/>
        <w:rPr>
          <w:rFonts w:eastAsia="Times New Roman" w:cs="Calibri"/>
          <w:color w:val="333333"/>
        </w:rPr>
      </w:pPr>
      <w:r w:rsidRPr="00E50E48">
        <w:rPr>
          <w:rFonts w:eastAsia="Times New Roman" w:cs="Calibri"/>
          <w:color w:val="000000"/>
        </w:rPr>
        <w:t>intCount: Prefixed with int to indicate that this variable is of type integer.</w:t>
      </w:r>
    </w:p>
    <w:p w:rsidR="00394C64" w:rsidRPr="00E50E48" w:rsidRDefault="00394C64" w:rsidP="00E50E48">
      <w:pPr>
        <w:numPr>
          <w:ilvl w:val="1"/>
          <w:numId w:val="6"/>
        </w:numPr>
        <w:spacing w:after="0" w:line="240" w:lineRule="auto"/>
        <w:rPr>
          <w:rFonts w:eastAsia="Times New Roman" w:cs="Calibri"/>
          <w:color w:val="333333"/>
        </w:rPr>
      </w:pPr>
      <w:r w:rsidRPr="00E50E48">
        <w:rPr>
          <w:rFonts w:eastAsia="Times New Roman" w:cs="Calibri"/>
          <w:color w:val="000000"/>
        </w:rPr>
        <w:t>txtEmployeeID: Prefixed with txt to indicate that this is a TextBox control.</w:t>
      </w:r>
    </w:p>
    <w:p w:rsidR="00394C64" w:rsidRPr="00E50E48" w:rsidRDefault="00394C64" w:rsidP="00394C64">
      <w:pPr>
        <w:spacing w:after="0" w:line="240" w:lineRule="auto"/>
        <w:rPr>
          <w:rFonts w:eastAsia="Times New Roman" w:cs="Calibri"/>
          <w:color w:val="333333"/>
        </w:rPr>
      </w:pPr>
      <w:r w:rsidRPr="00E50E48">
        <w:rPr>
          <w:rFonts w:eastAsia="Times New Roman" w:cs="Calibri"/>
          <w:color w:val="333333"/>
        </w:rPr>
        <w:t> </w:t>
      </w:r>
    </w:p>
    <w:p w:rsidR="00394C64" w:rsidRPr="00E50E48" w:rsidRDefault="00394C64" w:rsidP="005A16DB">
      <w:pPr>
        <w:spacing w:after="0" w:line="240" w:lineRule="auto"/>
        <w:ind w:firstLine="720"/>
        <w:rPr>
          <w:rFonts w:eastAsia="Times New Roman" w:cs="Calibri"/>
          <w:b/>
          <w:bCs/>
          <w:color w:val="333333"/>
        </w:rPr>
      </w:pPr>
      <w:r w:rsidRPr="00E50E48">
        <w:rPr>
          <w:rFonts w:eastAsia="Times New Roman" w:cs="Calibri"/>
          <w:b/>
          <w:bCs/>
          <w:color w:val="333333"/>
        </w:rPr>
        <w:t>Hungarian notation for some commonly used UI controls:</w:t>
      </w:r>
    </w:p>
    <w:p w:rsidR="00394C64" w:rsidRPr="00E50E48" w:rsidRDefault="00394C64" w:rsidP="00394C64">
      <w:pPr>
        <w:spacing w:after="0" w:line="240" w:lineRule="auto"/>
        <w:rPr>
          <w:rFonts w:eastAsia="Times New Roman" w:cs="Calibri"/>
          <w:color w:val="333333"/>
        </w:rPr>
      </w:pPr>
    </w:p>
    <w:tbl>
      <w:tblPr>
        <w:tblW w:w="0" w:type="auto"/>
        <w:tblInd w:w="795" w:type="dxa"/>
        <w:tblCellMar>
          <w:left w:w="0" w:type="dxa"/>
          <w:right w:w="0" w:type="dxa"/>
        </w:tblCellMar>
        <w:tblLook w:val="04A0" w:firstRow="1" w:lastRow="0" w:firstColumn="1" w:lastColumn="0" w:noHBand="0" w:noVBand="1"/>
      </w:tblPr>
      <w:tblGrid>
        <w:gridCol w:w="3550"/>
        <w:gridCol w:w="843"/>
      </w:tblGrid>
      <w:tr w:rsidR="00394C64" w:rsidRPr="00E50E48" w:rsidTr="00FC6048">
        <w:tc>
          <w:tcPr>
            <w:tcW w:w="3550" w:type="dxa"/>
            <w:tcBorders>
              <w:top w:val="single" w:sz="8" w:space="0" w:color="auto"/>
              <w:left w:val="single" w:sz="8" w:space="0" w:color="auto"/>
              <w:bottom w:val="single" w:sz="8" w:space="0" w:color="auto"/>
              <w:right w:val="single" w:sz="8" w:space="0" w:color="auto"/>
            </w:tcBorders>
            <w:shd w:val="clear" w:color="auto" w:fill="C0504D"/>
            <w:tcMar>
              <w:top w:w="0" w:type="dxa"/>
              <w:left w:w="108" w:type="dxa"/>
              <w:bottom w:w="0" w:type="dxa"/>
              <w:right w:w="108" w:type="dxa"/>
            </w:tcMar>
            <w:hideMark/>
          </w:tcPr>
          <w:p w:rsidR="00394C64" w:rsidRPr="00FC6048" w:rsidRDefault="00394C64" w:rsidP="00E50E48">
            <w:pPr>
              <w:spacing w:after="0" w:line="240" w:lineRule="auto"/>
              <w:rPr>
                <w:rFonts w:eastAsia="Times New Roman" w:cs="Calibri"/>
                <w:color w:val="FFFFFF"/>
              </w:rPr>
            </w:pPr>
            <w:r w:rsidRPr="00FC6048">
              <w:rPr>
                <w:rFonts w:eastAsia="Times New Roman" w:cs="Calibri"/>
                <w:b/>
                <w:bCs/>
                <w:color w:val="FFFFFF"/>
              </w:rPr>
              <w:t>Control Name</w:t>
            </w:r>
          </w:p>
        </w:tc>
        <w:tc>
          <w:tcPr>
            <w:tcW w:w="843" w:type="dxa"/>
            <w:tcBorders>
              <w:top w:val="single" w:sz="8" w:space="0" w:color="auto"/>
              <w:left w:val="nil"/>
              <w:bottom w:val="single" w:sz="8" w:space="0" w:color="auto"/>
              <w:right w:val="single" w:sz="8" w:space="0" w:color="auto"/>
            </w:tcBorders>
            <w:shd w:val="clear" w:color="auto" w:fill="C0504D"/>
            <w:tcMar>
              <w:top w:w="0" w:type="dxa"/>
              <w:left w:w="108" w:type="dxa"/>
              <w:bottom w:w="0" w:type="dxa"/>
              <w:right w:w="108" w:type="dxa"/>
            </w:tcMar>
            <w:hideMark/>
          </w:tcPr>
          <w:p w:rsidR="00394C64" w:rsidRPr="00FC6048" w:rsidRDefault="00394C64" w:rsidP="00E50E48">
            <w:pPr>
              <w:spacing w:after="0" w:line="240" w:lineRule="auto"/>
              <w:rPr>
                <w:rFonts w:eastAsia="Times New Roman" w:cs="Calibri"/>
                <w:color w:val="FFFFFF"/>
              </w:rPr>
            </w:pPr>
            <w:r w:rsidRPr="00FC6048">
              <w:rPr>
                <w:rFonts w:eastAsia="Times New Roman" w:cs="Calibri"/>
                <w:b/>
                <w:bCs/>
                <w:color w:val="FFFFFF"/>
              </w:rPr>
              <w:t>Prefix</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 xml:space="preserve">Button </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btn</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Check box</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Pr>
                <w:rFonts w:eastAsia="Times New Roman" w:cs="Calibri"/>
                <w:color w:val="404040"/>
              </w:rPr>
              <w:t>c</w:t>
            </w:r>
            <w:r w:rsidR="00394C64" w:rsidRPr="00E50E48">
              <w:rPr>
                <w:rFonts w:eastAsia="Times New Roman" w:cs="Calibri"/>
                <w:color w:val="404040"/>
              </w:rPr>
              <w:t>hk</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DataGrid</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Pr>
                <w:rFonts w:eastAsia="Times New Roman" w:cs="Calibri"/>
                <w:color w:val="404040"/>
              </w:rPr>
              <w:t>g</w:t>
            </w:r>
            <w:r w:rsidR="00394C64" w:rsidRPr="00E50E48">
              <w:rPr>
                <w:rFonts w:eastAsia="Times New Roman" w:cs="Calibri"/>
                <w:color w:val="404040"/>
              </w:rPr>
              <w:t>rd</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Select control</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Pr>
                <w:rFonts w:eastAsia="Times New Roman" w:cs="Calibri"/>
                <w:color w:val="404040"/>
              </w:rPr>
              <w:t>s</w:t>
            </w:r>
            <w:r w:rsidR="00394C64" w:rsidRPr="00E50E48">
              <w:rPr>
                <w:rFonts w:eastAsia="Times New Roman" w:cs="Calibri"/>
                <w:color w:val="404040"/>
              </w:rPr>
              <w:t>lt</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HyperLink</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Pr>
                <w:rFonts w:eastAsia="Times New Roman" w:cs="Calibri"/>
                <w:color w:val="404040"/>
              </w:rPr>
              <w:t>l</w:t>
            </w:r>
            <w:r w:rsidR="00394C64" w:rsidRPr="00E50E48">
              <w:rPr>
                <w:rFonts w:eastAsia="Times New Roman" w:cs="Calibri"/>
                <w:color w:val="404040"/>
              </w:rPr>
              <w:t>nk</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Image</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sidRPr="00E50E48">
              <w:rPr>
                <w:rFonts w:eastAsia="Times New Roman" w:cs="Calibri"/>
                <w:color w:val="404040"/>
              </w:rPr>
              <w:t>I</w:t>
            </w:r>
            <w:r w:rsidR="00394C64" w:rsidRPr="00E50E48">
              <w:rPr>
                <w:rFonts w:eastAsia="Times New Roman" w:cs="Calibri"/>
                <w:color w:val="404040"/>
              </w:rPr>
              <w:t>mg</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Label</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sidRPr="00E50E48">
              <w:rPr>
                <w:rFonts w:eastAsia="Times New Roman" w:cs="Calibri"/>
                <w:color w:val="404040"/>
              </w:rPr>
              <w:t>L</w:t>
            </w:r>
            <w:r w:rsidR="00394C64" w:rsidRPr="00E50E48">
              <w:rPr>
                <w:rFonts w:eastAsia="Times New Roman" w:cs="Calibri"/>
                <w:color w:val="404040"/>
              </w:rPr>
              <w:t>bl</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Radio button</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sidRPr="00E50E48">
              <w:rPr>
                <w:rFonts w:eastAsia="Times New Roman" w:cs="Calibri"/>
                <w:color w:val="404040"/>
              </w:rPr>
              <w:t>R</w:t>
            </w:r>
            <w:r w:rsidR="00394C64" w:rsidRPr="00E50E48">
              <w:rPr>
                <w:rFonts w:eastAsia="Times New Roman" w:cs="Calibri"/>
                <w:color w:val="404040"/>
              </w:rPr>
              <w:t>ad</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Table</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sidRPr="00E50E48">
              <w:rPr>
                <w:rFonts w:eastAsia="Times New Roman" w:cs="Calibri"/>
                <w:color w:val="404040"/>
              </w:rPr>
              <w:t>T</w:t>
            </w:r>
            <w:r w:rsidR="00394C64" w:rsidRPr="00E50E48">
              <w:rPr>
                <w:rFonts w:eastAsia="Times New Roman" w:cs="Calibri"/>
                <w:color w:val="404040"/>
              </w:rPr>
              <w:t>bl</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Text box</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C0D37" w:rsidP="00E50E48">
            <w:pPr>
              <w:spacing w:after="0" w:line="240" w:lineRule="auto"/>
              <w:rPr>
                <w:rFonts w:eastAsia="Times New Roman" w:cs="Calibri"/>
                <w:color w:val="404040"/>
              </w:rPr>
            </w:pPr>
            <w:r w:rsidRPr="00E50E48">
              <w:rPr>
                <w:rFonts w:eastAsia="Times New Roman" w:cs="Calibri"/>
                <w:color w:val="404040"/>
              </w:rPr>
              <w:t>T</w:t>
            </w:r>
            <w:r w:rsidR="00394C64" w:rsidRPr="00E50E48">
              <w:rPr>
                <w:rFonts w:eastAsia="Times New Roman" w:cs="Calibri"/>
                <w:color w:val="404040"/>
              </w:rPr>
              <w:t>xt</w:t>
            </w:r>
          </w:p>
        </w:tc>
      </w:tr>
      <w:tr w:rsidR="00394C64" w:rsidRPr="00E50E48" w:rsidTr="005A16DB">
        <w:tc>
          <w:tcPr>
            <w:tcW w:w="35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394C64" w:rsidP="00E50E48">
            <w:pPr>
              <w:spacing w:after="0" w:line="240" w:lineRule="auto"/>
              <w:rPr>
                <w:rFonts w:eastAsia="Times New Roman" w:cs="Calibri"/>
                <w:color w:val="404040"/>
              </w:rPr>
            </w:pPr>
            <w:r w:rsidRPr="00E50E48">
              <w:rPr>
                <w:rFonts w:eastAsia="Times New Roman" w:cs="Calibri"/>
                <w:color w:val="404040"/>
              </w:rPr>
              <w:t>Any user control</w:t>
            </w:r>
          </w:p>
        </w:tc>
        <w:tc>
          <w:tcPr>
            <w:tcW w:w="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94C64" w:rsidRPr="00E50E48" w:rsidRDefault="005E52C9" w:rsidP="00E50E48">
            <w:pPr>
              <w:spacing w:after="0" w:line="240" w:lineRule="auto"/>
              <w:rPr>
                <w:rFonts w:eastAsia="Times New Roman" w:cs="Calibri"/>
                <w:color w:val="404040"/>
              </w:rPr>
            </w:pPr>
            <w:r>
              <w:rPr>
                <w:rFonts w:eastAsia="Times New Roman" w:cs="Calibri"/>
                <w:color w:val="404040"/>
              </w:rPr>
              <w:t>U</w:t>
            </w:r>
            <w:r w:rsidR="005C0D37">
              <w:rPr>
                <w:rFonts w:eastAsia="Times New Roman" w:cs="Calibri"/>
                <w:color w:val="404040"/>
              </w:rPr>
              <w:t>c</w:t>
            </w:r>
          </w:p>
        </w:tc>
      </w:tr>
    </w:tbl>
    <w:p w:rsidR="00394C64" w:rsidRPr="00E50E48" w:rsidRDefault="00394C64" w:rsidP="00394C64">
      <w:pPr>
        <w:rPr>
          <w:rFonts w:cs="Calibri"/>
        </w:rPr>
      </w:pPr>
      <w:r w:rsidRPr="00E50E48">
        <w:rPr>
          <w:rFonts w:cs="Calibri"/>
        </w:rPr>
        <w:t> </w:t>
      </w:r>
    </w:p>
    <w:p w:rsidR="00394C64" w:rsidRPr="00E50E48" w:rsidRDefault="00394C64" w:rsidP="00394C64">
      <w:pPr>
        <w:pStyle w:val="Heading1"/>
        <w:ind w:hanging="720"/>
      </w:pPr>
      <w:r w:rsidRPr="00E50E48">
        <w:rPr>
          <w:color w:val="333333"/>
        </w:rPr>
        <w:br w:type="page"/>
      </w:r>
      <w:bookmarkStart w:id="7" w:name="_Toc309707622"/>
      <w:bookmarkStart w:id="8" w:name="_Toc309709979"/>
      <w:bookmarkStart w:id="9" w:name="_Toc159661437"/>
      <w:bookmarkStart w:id="10" w:name="_Toc335669059"/>
      <w:bookmarkEnd w:id="7"/>
      <w:bookmarkEnd w:id="8"/>
      <w:r w:rsidRPr="00E50E48">
        <w:lastRenderedPageBreak/>
        <w:t>Application Coding Standards</w:t>
      </w:r>
      <w:bookmarkEnd w:id="9"/>
      <w:bookmarkEnd w:id="10"/>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 xml:space="preserve">The following sections cover most of the important elements to consider when developing an application. </w:t>
      </w:r>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5A16DB">
      <w:pPr>
        <w:pStyle w:val="Heading2"/>
        <w:ind w:firstLine="360"/>
        <w:rPr>
          <w:color w:val="333333"/>
          <w:sz w:val="36"/>
          <w:szCs w:val="36"/>
        </w:rPr>
      </w:pPr>
      <w:bookmarkStart w:id="11" w:name="_Toc309709980"/>
      <w:bookmarkStart w:id="12" w:name="_Toc159661438"/>
      <w:bookmarkStart w:id="13" w:name="_Toc335669060"/>
      <w:bookmarkEnd w:id="11"/>
      <w:r w:rsidRPr="00E50E48">
        <w:t>Naming Conventions</w:t>
      </w:r>
      <w:bookmarkEnd w:id="12"/>
      <w:bookmarkEnd w:id="13"/>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A consistent naming pattern is one of the most important elements of predictability. Widespread use and understanding of these naming guidelines should eliminate many of the most common user questions.</w:t>
      </w:r>
    </w:p>
    <w:p w:rsidR="00394C64" w:rsidRPr="00E50E48" w:rsidRDefault="00394C64" w:rsidP="005A16DB">
      <w:pPr>
        <w:pStyle w:val="Heading3"/>
        <w:ind w:firstLine="360"/>
        <w:rPr>
          <w:color w:val="333333"/>
        </w:rPr>
      </w:pPr>
      <w:bookmarkStart w:id="14" w:name="_Toc309709981"/>
      <w:bookmarkStart w:id="15" w:name="_Toc159661439"/>
      <w:bookmarkStart w:id="16" w:name="_Toc335669061"/>
      <w:bookmarkEnd w:id="14"/>
      <w:r w:rsidRPr="00E50E48">
        <w:t>General Naming Guidelines</w:t>
      </w:r>
      <w:bookmarkEnd w:id="15"/>
      <w:bookmarkEnd w:id="16"/>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Do not use Hungarian notation or add any other type identification to identifiers.</w:t>
      </w:r>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Do not prefix member fields</w:t>
      </w:r>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Do not use casing to differentiate identifiers.  For example, do not define </w:t>
      </w:r>
      <w:r w:rsidRPr="00E50E48">
        <w:rPr>
          <w:rFonts w:eastAsia="Times New Roman" w:cs="Calibri"/>
          <w:color w:val="FF0000"/>
        </w:rPr>
        <w:t>employeeid</w:t>
      </w:r>
      <w:r w:rsidRPr="00E50E48">
        <w:rPr>
          <w:rFonts w:eastAsia="Times New Roman" w:cs="Calibri"/>
          <w:color w:val="333333"/>
          <w:sz w:val="20"/>
          <w:szCs w:val="20"/>
        </w:rPr>
        <w:t xml:space="preserve"> and </w:t>
      </w:r>
      <w:r w:rsidRPr="00E50E48">
        <w:rPr>
          <w:rFonts w:eastAsia="Times New Roman" w:cs="Calibri"/>
          <w:color w:val="FF0000"/>
        </w:rPr>
        <w:t>employeeID</w:t>
      </w:r>
      <w:r w:rsidRPr="00E50E48">
        <w:rPr>
          <w:rFonts w:eastAsia="Times New Roman" w:cs="Calibri"/>
          <w:color w:val="333333"/>
          <w:sz w:val="20"/>
          <w:szCs w:val="20"/>
        </w:rPr>
        <w:t xml:space="preserve"> as two different variables in the same scope. </w:t>
      </w:r>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Use abbreviations with care.  For example, use </w:t>
      </w:r>
      <w:r w:rsidRPr="00E50E48">
        <w:rPr>
          <w:rFonts w:eastAsia="Times New Roman" w:cs="Calibri"/>
          <w:color w:val="FF0000"/>
        </w:rPr>
        <w:t>number</w:t>
      </w:r>
      <w:r w:rsidRPr="00E50E48">
        <w:rPr>
          <w:rFonts w:eastAsia="Times New Roman" w:cs="Calibri"/>
          <w:color w:val="333333"/>
          <w:sz w:val="20"/>
          <w:szCs w:val="20"/>
        </w:rPr>
        <w:t>instead of</w:t>
      </w:r>
      <w:r w:rsidRPr="00E50E48">
        <w:rPr>
          <w:rFonts w:eastAsia="Times New Roman" w:cs="Calibri"/>
          <w:color w:val="FF0000"/>
        </w:rPr>
        <w:t>num</w:t>
      </w:r>
      <w:r w:rsidRPr="00E50E48">
        <w:rPr>
          <w:rFonts w:eastAsia="Times New Roman" w:cs="Calibri"/>
          <w:color w:val="333333"/>
          <w:sz w:val="19"/>
          <w:szCs w:val="19"/>
        </w:rPr>
        <w:t>.</w:t>
      </w:r>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Do not use an underscore in identifiers </w:t>
      </w:r>
    </w:p>
    <w:p w:rsidR="00394C64" w:rsidRPr="00E50E48" w:rsidRDefault="00394C64" w:rsidP="00E50E48">
      <w:pPr>
        <w:numPr>
          <w:ilvl w:val="1"/>
          <w:numId w:val="5"/>
        </w:numPr>
        <w:spacing w:after="0" w:line="240" w:lineRule="auto"/>
        <w:rPr>
          <w:rFonts w:eastAsia="Times New Roman" w:cs="Calibri"/>
          <w:color w:val="333333"/>
          <w:sz w:val="24"/>
          <w:szCs w:val="24"/>
        </w:rPr>
      </w:pPr>
      <w:r w:rsidRPr="00E50E48">
        <w:rPr>
          <w:rFonts w:eastAsia="Times New Roman" w:cs="Calibri"/>
          <w:color w:val="333333"/>
          <w:sz w:val="20"/>
          <w:szCs w:val="20"/>
        </w:rPr>
        <w:t>Exception to this rule:  Prefixing the private members of classes and structs.</w:t>
      </w:r>
    </w:p>
    <w:p w:rsidR="00394C64" w:rsidRPr="00E50E48" w:rsidRDefault="00394C64" w:rsidP="00E50E48">
      <w:pPr>
        <w:numPr>
          <w:ilvl w:val="0"/>
          <w:numId w:val="7"/>
        </w:numPr>
        <w:spacing w:after="0" w:line="240" w:lineRule="auto"/>
        <w:rPr>
          <w:rFonts w:eastAsia="Times New Roman" w:cs="Calibri"/>
          <w:color w:val="333333"/>
          <w:sz w:val="24"/>
          <w:szCs w:val="24"/>
        </w:rPr>
      </w:pPr>
      <w:r w:rsidRPr="00E50E48">
        <w:rPr>
          <w:rFonts w:eastAsia="Times New Roman" w:cs="Calibri"/>
          <w:color w:val="333333"/>
          <w:sz w:val="20"/>
          <w:szCs w:val="20"/>
        </w:rPr>
        <w:t>Name an identifier according to its meaning and not its type.</w:t>
      </w:r>
    </w:p>
    <w:p w:rsidR="00394C64" w:rsidRPr="00E50E48" w:rsidRDefault="00394C64" w:rsidP="005A16DB">
      <w:pPr>
        <w:pStyle w:val="Heading3"/>
        <w:ind w:firstLine="360"/>
        <w:rPr>
          <w:color w:val="333333"/>
        </w:rPr>
      </w:pPr>
      <w:bookmarkStart w:id="17" w:name="_Toc309709982"/>
      <w:bookmarkStart w:id="18" w:name="_Toc159661440"/>
      <w:bookmarkStart w:id="19" w:name="_Toc335669062"/>
      <w:bookmarkEnd w:id="17"/>
      <w:r w:rsidRPr="00E50E48">
        <w:t>Namespaces</w:t>
      </w:r>
      <w:bookmarkEnd w:id="18"/>
      <w:bookmarkEnd w:id="19"/>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When creating a namespace use the following pattern:</w:t>
      </w:r>
    </w:p>
    <w:p w:rsidR="00394C64" w:rsidRPr="00E50E48" w:rsidRDefault="00394C64" w:rsidP="00C0323F">
      <w:pPr>
        <w:spacing w:after="0" w:line="240" w:lineRule="auto"/>
        <w:ind w:left="1530"/>
        <w:rPr>
          <w:rFonts w:eastAsia="Times New Roman" w:cs="Calibri"/>
          <w:color w:val="333333"/>
          <w:sz w:val="24"/>
          <w:szCs w:val="24"/>
        </w:rPr>
      </w:pPr>
      <w:r w:rsidRPr="00E50E48">
        <w:rPr>
          <w:rFonts w:eastAsia="Times New Roman" w:cs="Calibri"/>
          <w:color w:val="FF0000"/>
          <w:sz w:val="20"/>
          <w:szCs w:val="20"/>
        </w:rPr>
        <w:t>&lt;company&gt;.&lt;technology&gt;.&lt;top-level component&gt;.&lt;bottom-level component&gt;</w:t>
      </w:r>
    </w:p>
    <w:p w:rsidR="00394C64" w:rsidRPr="00E50E48" w:rsidRDefault="005A16DB" w:rsidP="00C0323F">
      <w:pPr>
        <w:spacing w:after="0" w:line="240" w:lineRule="auto"/>
        <w:ind w:left="1530"/>
        <w:rPr>
          <w:rFonts w:eastAsia="Times New Roman" w:cs="Calibri"/>
          <w:color w:val="333333"/>
          <w:sz w:val="24"/>
          <w:szCs w:val="24"/>
        </w:rPr>
      </w:pPr>
      <w:r>
        <w:rPr>
          <w:rFonts w:eastAsia="Times New Roman" w:cs="Calibri"/>
          <w:i/>
          <w:iCs/>
          <w:color w:val="000000"/>
          <w:sz w:val="20"/>
          <w:szCs w:val="20"/>
        </w:rPr>
        <w:t>e.g.,</w:t>
      </w:r>
      <w:r w:rsidR="00D92DFD">
        <w:rPr>
          <w:rFonts w:eastAsia="Times New Roman" w:cs="Calibri"/>
          <w:i/>
          <w:iCs/>
          <w:color w:val="000000"/>
          <w:sz w:val="20"/>
          <w:szCs w:val="20"/>
        </w:rPr>
        <w:t>Srikanth</w:t>
      </w:r>
      <w:r w:rsidR="00394C64" w:rsidRPr="00E50E48">
        <w:rPr>
          <w:rFonts w:eastAsia="Times New Roman" w:cs="Calibri"/>
          <w:i/>
          <w:iCs/>
          <w:color w:val="000000"/>
          <w:sz w:val="20"/>
          <w:szCs w:val="20"/>
        </w:rPr>
        <w:t>.Framework</w:t>
      </w:r>
    </w:p>
    <w:p w:rsidR="00394C64" w:rsidRPr="00E50E48" w:rsidRDefault="00D92DFD" w:rsidP="00C0323F">
      <w:pPr>
        <w:spacing w:after="0" w:line="240" w:lineRule="auto"/>
        <w:ind w:left="1530"/>
        <w:rPr>
          <w:rFonts w:eastAsia="Times New Roman" w:cs="Calibri"/>
          <w:color w:val="333333"/>
          <w:sz w:val="24"/>
          <w:szCs w:val="24"/>
        </w:rPr>
      </w:pPr>
      <w:r>
        <w:rPr>
          <w:rFonts w:eastAsia="Times New Roman" w:cs="Calibri"/>
          <w:i/>
          <w:iCs/>
          <w:color w:val="000000"/>
          <w:sz w:val="20"/>
          <w:szCs w:val="20"/>
        </w:rPr>
        <w:t>Srikanth</w:t>
      </w:r>
      <w:r w:rsidR="00394C64" w:rsidRPr="00E50E48">
        <w:rPr>
          <w:rFonts w:eastAsia="Times New Roman" w:cs="Calibri"/>
          <w:i/>
          <w:iCs/>
          <w:color w:val="000000"/>
          <w:sz w:val="20"/>
          <w:szCs w:val="20"/>
        </w:rPr>
        <w:t>.Framework.WinSvc</w:t>
      </w:r>
    </w:p>
    <w:p w:rsidR="00394C64" w:rsidRPr="00E50E48" w:rsidRDefault="00D92DFD" w:rsidP="00C0323F">
      <w:pPr>
        <w:spacing w:after="0" w:line="240" w:lineRule="auto"/>
        <w:ind w:left="1530"/>
        <w:rPr>
          <w:rFonts w:eastAsia="Times New Roman" w:cs="Calibri"/>
          <w:color w:val="333333"/>
          <w:sz w:val="24"/>
          <w:szCs w:val="24"/>
        </w:rPr>
      </w:pPr>
      <w:r>
        <w:rPr>
          <w:rFonts w:eastAsia="Times New Roman" w:cs="Calibri"/>
          <w:i/>
          <w:iCs/>
          <w:color w:val="000000"/>
          <w:sz w:val="20"/>
          <w:szCs w:val="20"/>
        </w:rPr>
        <w:t>Srikanth</w:t>
      </w:r>
      <w:r w:rsidR="00394C64" w:rsidRPr="00E50E48">
        <w:rPr>
          <w:rFonts w:eastAsia="Times New Roman" w:cs="Calibri"/>
          <w:i/>
          <w:iCs/>
          <w:color w:val="000000"/>
          <w:sz w:val="20"/>
          <w:szCs w:val="20"/>
        </w:rPr>
        <w:t>.Enterprise.ApplicationBlocks</w:t>
      </w:r>
    </w:p>
    <w:p w:rsidR="001013A1" w:rsidRPr="001013A1" w:rsidRDefault="00394C64" w:rsidP="001013A1">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If the namespace is product specific, use the product name after the company name (example: </w:t>
      </w:r>
      <w:r w:rsidR="00D92DFD">
        <w:rPr>
          <w:rFonts w:eastAsia="Times New Roman" w:cs="Calibri"/>
          <w:color w:val="FF0000"/>
        </w:rPr>
        <w:t>Srikanth</w:t>
      </w:r>
      <w:r w:rsidRPr="00E50E48">
        <w:rPr>
          <w:rFonts w:eastAsia="Times New Roman" w:cs="Calibri"/>
          <w:color w:val="FF0000"/>
        </w:rPr>
        <w:t>.</w:t>
      </w:r>
      <w:r w:rsidR="00E02B59">
        <w:rPr>
          <w:rFonts w:eastAsia="Times New Roman" w:cs="Calibri"/>
          <w:color w:val="FF0000"/>
        </w:rPr>
        <w:t>HRMS</w:t>
      </w:r>
      <w:r w:rsidRPr="00E50E48">
        <w:rPr>
          <w:rFonts w:eastAsia="Times New Roman" w:cs="Calibri"/>
          <w:color w:val="000000"/>
        </w:rPr>
        <w:t xml:space="preserve">) </w:t>
      </w:r>
      <w:r w:rsidRPr="00E50E48">
        <w:rPr>
          <w:rFonts w:eastAsia="Times New Roman" w:cs="Calibri"/>
          <w:color w:val="333333"/>
          <w:sz w:val="20"/>
          <w:szCs w:val="20"/>
        </w:rPr>
        <w:t xml:space="preserve">or if  it is generic which can be used in any project within the enterprise use the word enterprise after the company name </w:t>
      </w:r>
    </w:p>
    <w:p w:rsidR="00394C64" w:rsidRPr="00E50E48" w:rsidRDefault="00394C64" w:rsidP="001013A1">
      <w:pPr>
        <w:spacing w:after="0" w:line="240" w:lineRule="auto"/>
        <w:ind w:left="1110"/>
        <w:rPr>
          <w:rFonts w:eastAsia="Times New Roman" w:cs="Calibri"/>
          <w:color w:val="333333"/>
          <w:sz w:val="24"/>
          <w:szCs w:val="24"/>
        </w:rPr>
      </w:pPr>
      <w:r w:rsidRPr="00E50E48">
        <w:rPr>
          <w:rFonts w:eastAsia="Times New Roman" w:cs="Calibri"/>
          <w:color w:val="333333"/>
          <w:sz w:val="20"/>
          <w:szCs w:val="20"/>
        </w:rPr>
        <w:t xml:space="preserve">(Example: </w:t>
      </w:r>
      <w:r w:rsidR="00D92DFD">
        <w:rPr>
          <w:rFonts w:eastAsia="Times New Roman" w:cs="Calibri"/>
          <w:color w:val="FF0000"/>
        </w:rPr>
        <w:t>Srikanth</w:t>
      </w:r>
      <w:r w:rsidRPr="00E50E48">
        <w:rPr>
          <w:rFonts w:eastAsia="Times New Roman" w:cs="Calibri"/>
          <w:color w:val="FF0000"/>
        </w:rPr>
        <w:t>.Enterprise</w:t>
      </w:r>
      <w:r w:rsidRPr="00E50E48">
        <w:rPr>
          <w:rFonts w:eastAsia="Times New Roman" w:cs="Calibri"/>
          <w:color w:val="000000"/>
        </w:rPr>
        <w:t>)</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A nested namespace should have a dependency on the types in the containing namespace. For example, </w:t>
      </w:r>
      <w:r w:rsidR="00D92DFD">
        <w:rPr>
          <w:rFonts w:eastAsia="Times New Roman" w:cs="Calibri"/>
          <w:i/>
          <w:iCs/>
          <w:color w:val="000000"/>
          <w:sz w:val="20"/>
          <w:szCs w:val="20"/>
        </w:rPr>
        <w:t>Srikanth</w:t>
      </w:r>
      <w:r w:rsidRPr="00E50E48">
        <w:rPr>
          <w:rFonts w:eastAsia="Times New Roman" w:cs="Calibri"/>
          <w:color w:val="333333"/>
          <w:sz w:val="20"/>
          <w:szCs w:val="20"/>
        </w:rPr>
        <w:t xml:space="preserve">.Enterprise.Tools.UI depends on </w:t>
      </w:r>
      <w:r w:rsidR="00D92DFD">
        <w:rPr>
          <w:rFonts w:eastAsia="Times New Roman" w:cs="Calibri"/>
          <w:i/>
          <w:iCs/>
          <w:color w:val="000000"/>
          <w:sz w:val="20"/>
          <w:szCs w:val="20"/>
        </w:rPr>
        <w:t>Srikanth</w:t>
      </w:r>
      <w:r w:rsidRPr="00E50E48">
        <w:rPr>
          <w:rFonts w:eastAsia="Times New Roman" w:cs="Calibri"/>
          <w:color w:val="333333"/>
          <w:sz w:val="20"/>
          <w:szCs w:val="20"/>
        </w:rPr>
        <w:t xml:space="preserve">.Enterprise.Tools, but </w:t>
      </w:r>
      <w:r w:rsidR="00D92DFD">
        <w:rPr>
          <w:rFonts w:eastAsia="Times New Roman" w:cs="Calibri"/>
          <w:i/>
          <w:iCs/>
          <w:color w:val="000000"/>
          <w:sz w:val="20"/>
          <w:szCs w:val="20"/>
        </w:rPr>
        <w:t>Srikanth</w:t>
      </w:r>
      <w:r w:rsidRPr="00E50E48">
        <w:rPr>
          <w:rFonts w:eastAsia="Times New Roman" w:cs="Calibri"/>
          <w:color w:val="333333"/>
          <w:sz w:val="20"/>
          <w:szCs w:val="20"/>
        </w:rPr>
        <w:t>.Enterprise.Tools does not depend on the nested name.</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Use a noun or noun phrase to name a namespace.</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Use Pascal case</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Always keep your assembly name, project name, and namespaces in Sync.</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Allow subfolder names to act as an extension of the namespace hierarchy</w:t>
      </w:r>
    </w:p>
    <w:p w:rsidR="00394C64" w:rsidRPr="00E50E48" w:rsidRDefault="00394C64" w:rsidP="00E50E48">
      <w:pPr>
        <w:numPr>
          <w:ilvl w:val="0"/>
          <w:numId w:val="8"/>
        </w:numPr>
        <w:spacing w:after="0" w:line="240" w:lineRule="auto"/>
        <w:rPr>
          <w:rFonts w:eastAsia="Times New Roman" w:cs="Calibri"/>
          <w:color w:val="333333"/>
          <w:sz w:val="24"/>
          <w:szCs w:val="24"/>
        </w:rPr>
      </w:pPr>
      <w:r w:rsidRPr="00E50E48">
        <w:rPr>
          <w:rFonts w:eastAsia="Times New Roman" w:cs="Calibri"/>
          <w:color w:val="333333"/>
          <w:sz w:val="20"/>
          <w:szCs w:val="20"/>
        </w:rPr>
        <w:t>To resolve the conflict in namespace try to modify the object model or namespace or alias the less frequently referenced namespace with a temporary name (especially with 3rd party assembly)</w:t>
      </w:r>
    </w:p>
    <w:p w:rsidR="00394C64" w:rsidRPr="005A16DB" w:rsidRDefault="00394C64" w:rsidP="005A16DB">
      <w:pPr>
        <w:pStyle w:val="Heading3"/>
        <w:ind w:firstLine="360"/>
      </w:pPr>
      <w:bookmarkStart w:id="20" w:name="_Toc159661441"/>
      <w:bookmarkEnd w:id="20"/>
      <w:r w:rsidRPr="005A16DB">
        <w:t> </w:t>
      </w:r>
      <w:bookmarkStart w:id="21" w:name="_Toc309709983"/>
      <w:bookmarkStart w:id="22" w:name="_Toc335669063"/>
      <w:r w:rsidRPr="00E50E48">
        <w:t>Classes and Structs</w:t>
      </w:r>
      <w:bookmarkEnd w:id="21"/>
      <w:bookmarkEnd w:id="22"/>
    </w:p>
    <w:p w:rsidR="00394C64" w:rsidRPr="00E50E48" w:rsidRDefault="00394C64" w:rsidP="00E50E48">
      <w:pPr>
        <w:numPr>
          <w:ilvl w:val="0"/>
          <w:numId w:val="9"/>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Use a noun or noun phrase to name a </w:t>
      </w:r>
      <w:r w:rsidRPr="00E50E48">
        <w:rPr>
          <w:rFonts w:eastAsia="Times New Roman" w:cs="Calibri"/>
          <w:color w:val="FF0000"/>
        </w:rPr>
        <w:t>class</w:t>
      </w:r>
      <w:r w:rsidRPr="00E50E48">
        <w:rPr>
          <w:rFonts w:eastAsia="Times New Roman" w:cs="Calibri"/>
          <w:color w:val="333333"/>
        </w:rPr>
        <w:t xml:space="preserve"> or </w:t>
      </w:r>
      <w:r w:rsidRPr="00E50E48">
        <w:rPr>
          <w:rFonts w:eastAsia="Times New Roman" w:cs="Calibri"/>
          <w:color w:val="FF0000"/>
        </w:rPr>
        <w:t>struct</w:t>
      </w:r>
      <w:r w:rsidRPr="00E50E48">
        <w:rPr>
          <w:rFonts w:eastAsia="Times New Roman" w:cs="Calibri"/>
          <w:color w:val="333333"/>
        </w:rPr>
        <w:t xml:space="preserve">.  </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 xml:space="preserve">public class </w:t>
      </w:r>
      <w:r w:rsidRPr="00E50E48">
        <w:rPr>
          <w:rFonts w:eastAsia="Times New Roman" w:cs="Calibri"/>
          <w:color w:val="000000"/>
          <w:sz w:val="20"/>
          <w:szCs w:val="20"/>
        </w:rPr>
        <w:t>SurveyQuestion</w:t>
      </w:r>
    </w:p>
    <w:p w:rsidR="00394C64" w:rsidRPr="00E50E48" w:rsidRDefault="00394C64" w:rsidP="00394C64">
      <w:pPr>
        <w:spacing w:after="0" w:line="240" w:lineRule="auto"/>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E50E48">
      <w:pPr>
        <w:numPr>
          <w:ilvl w:val="0"/>
          <w:numId w:val="9"/>
        </w:numPr>
        <w:spacing w:after="0" w:line="240" w:lineRule="auto"/>
        <w:rPr>
          <w:rFonts w:eastAsia="Times New Roman" w:cs="Calibri"/>
          <w:color w:val="333333"/>
          <w:sz w:val="24"/>
          <w:szCs w:val="24"/>
        </w:rPr>
      </w:pPr>
      <w:r w:rsidRPr="00E50E48">
        <w:rPr>
          <w:rFonts w:eastAsia="Times New Roman" w:cs="Calibri"/>
          <w:color w:val="333333"/>
          <w:sz w:val="20"/>
          <w:szCs w:val="20"/>
        </w:rPr>
        <w:t>Use Pascal case</w:t>
      </w:r>
    </w:p>
    <w:p w:rsidR="00394C64" w:rsidRPr="00E50E48" w:rsidRDefault="00394C64" w:rsidP="00E50E48">
      <w:pPr>
        <w:numPr>
          <w:ilvl w:val="0"/>
          <w:numId w:val="9"/>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Do not use a type prefix in the name.  Use </w:t>
      </w:r>
      <w:r w:rsidRPr="00E50E48">
        <w:rPr>
          <w:rFonts w:eastAsia="Times New Roman" w:cs="Calibri"/>
          <w:color w:val="FF0000"/>
        </w:rPr>
        <w:t>FileStream</w:t>
      </w:r>
      <w:r w:rsidRPr="00E50E48">
        <w:rPr>
          <w:rFonts w:eastAsia="Times New Roman" w:cs="Calibri"/>
          <w:color w:val="333333"/>
          <w:sz w:val="20"/>
          <w:szCs w:val="20"/>
        </w:rPr>
        <w:t xml:space="preserve"> rather than </w:t>
      </w:r>
      <w:r w:rsidRPr="00E50E48">
        <w:rPr>
          <w:rFonts w:eastAsia="Times New Roman" w:cs="Calibri"/>
          <w:color w:val="FF0000"/>
        </w:rPr>
        <w:t>CFileStream</w:t>
      </w:r>
      <w:r w:rsidRPr="00E50E48">
        <w:rPr>
          <w:rFonts w:eastAsia="Times New Roman" w:cs="Calibri"/>
          <w:color w:val="333333"/>
          <w:sz w:val="20"/>
          <w:szCs w:val="20"/>
        </w:rPr>
        <w:t>.</w:t>
      </w:r>
    </w:p>
    <w:p w:rsidR="00394C64" w:rsidRPr="00E50E48" w:rsidRDefault="00394C64" w:rsidP="00E50E48">
      <w:pPr>
        <w:numPr>
          <w:ilvl w:val="0"/>
          <w:numId w:val="9"/>
        </w:numPr>
        <w:spacing w:after="0" w:line="240" w:lineRule="auto"/>
        <w:rPr>
          <w:rFonts w:eastAsia="Times New Roman" w:cs="Calibri"/>
          <w:color w:val="333333"/>
          <w:sz w:val="24"/>
          <w:szCs w:val="24"/>
        </w:rPr>
      </w:pPr>
      <w:r w:rsidRPr="00E50E48">
        <w:rPr>
          <w:rFonts w:eastAsia="Times New Roman" w:cs="Calibri"/>
          <w:color w:val="333333"/>
          <w:sz w:val="20"/>
          <w:szCs w:val="20"/>
        </w:rPr>
        <w:t>When appropriate, use a compound word to name a derived class.</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 xml:space="preserve">public class </w:t>
      </w:r>
      <w:r w:rsidRPr="00E50E48">
        <w:rPr>
          <w:rFonts w:eastAsia="Times New Roman" w:cs="Calibri"/>
          <w:color w:val="333333"/>
          <w:sz w:val="20"/>
          <w:szCs w:val="20"/>
        </w:rPr>
        <w:t>A</w:t>
      </w:r>
      <w:r w:rsidRPr="00E50E48">
        <w:rPr>
          <w:rFonts w:eastAsia="Times New Roman" w:cs="Calibri"/>
          <w:color w:val="000000"/>
          <w:sz w:val="20"/>
          <w:szCs w:val="20"/>
        </w:rPr>
        <w:t>pplicationException</w:t>
      </w:r>
      <w:r w:rsidRPr="00E50E48">
        <w:rPr>
          <w:rFonts w:eastAsia="Times New Roman" w:cs="Calibri"/>
          <w:color w:val="333333"/>
          <w:sz w:val="20"/>
          <w:szCs w:val="20"/>
        </w:rPr>
        <w:t xml:space="preserve"> (which is a kind of Exception)</w:t>
      </w:r>
    </w:p>
    <w:p w:rsidR="00394C64" w:rsidRPr="005A16DB" w:rsidRDefault="00394C64" w:rsidP="005A16DB">
      <w:pPr>
        <w:pStyle w:val="Heading3"/>
        <w:ind w:firstLine="360"/>
      </w:pPr>
      <w:r w:rsidRPr="005A16DB">
        <w:t> </w:t>
      </w:r>
      <w:bookmarkStart w:id="23" w:name="_Toc309709984"/>
      <w:bookmarkStart w:id="24" w:name="_Toc159661442"/>
      <w:bookmarkStart w:id="25" w:name="_Toc335669064"/>
      <w:bookmarkEnd w:id="23"/>
      <w:r w:rsidRPr="004B1245">
        <w:t>Properties</w:t>
      </w:r>
      <w:bookmarkEnd w:id="24"/>
      <w:bookmarkEnd w:id="25"/>
    </w:p>
    <w:p w:rsidR="00394C64" w:rsidRPr="00E50E48" w:rsidRDefault="00394C64" w:rsidP="00E50E48">
      <w:pPr>
        <w:numPr>
          <w:ilvl w:val="0"/>
          <w:numId w:val="10"/>
        </w:numPr>
        <w:spacing w:after="0" w:line="240" w:lineRule="auto"/>
        <w:rPr>
          <w:rFonts w:eastAsia="Times New Roman" w:cs="Calibri"/>
          <w:color w:val="333333"/>
          <w:sz w:val="24"/>
          <w:szCs w:val="24"/>
        </w:rPr>
      </w:pPr>
      <w:r w:rsidRPr="00E50E48">
        <w:rPr>
          <w:rFonts w:eastAsia="Times New Roman" w:cs="Calibri"/>
          <w:color w:val="333333"/>
          <w:sz w:val="20"/>
          <w:szCs w:val="20"/>
        </w:rPr>
        <w:t>Use a noun or noun phrase to name a property</w:t>
      </w:r>
    </w:p>
    <w:p w:rsidR="00394C64" w:rsidRPr="00E50E48" w:rsidRDefault="00394C64" w:rsidP="00E50E48">
      <w:pPr>
        <w:numPr>
          <w:ilvl w:val="0"/>
          <w:numId w:val="10"/>
        </w:numPr>
        <w:spacing w:after="0" w:line="240" w:lineRule="auto"/>
        <w:rPr>
          <w:rFonts w:eastAsia="Times New Roman" w:cs="Calibri"/>
          <w:color w:val="333333"/>
          <w:sz w:val="24"/>
          <w:szCs w:val="24"/>
        </w:rPr>
      </w:pPr>
      <w:r w:rsidRPr="00E50E48">
        <w:rPr>
          <w:rFonts w:eastAsia="Times New Roman" w:cs="Calibri"/>
          <w:color w:val="333333"/>
          <w:sz w:val="20"/>
          <w:szCs w:val="20"/>
        </w:rPr>
        <w:t>Use Pascal case</w:t>
      </w:r>
    </w:p>
    <w:p w:rsidR="00394C64" w:rsidRPr="005A16DB" w:rsidRDefault="00394C64" w:rsidP="005A16DB">
      <w:pPr>
        <w:pStyle w:val="Heading3"/>
        <w:ind w:firstLine="360"/>
      </w:pPr>
      <w:bookmarkStart w:id="26" w:name="_Toc309709985"/>
      <w:bookmarkStart w:id="27" w:name="_Toc159661443"/>
      <w:bookmarkStart w:id="28" w:name="_Toc335669065"/>
      <w:bookmarkEnd w:id="26"/>
      <w:r w:rsidRPr="00E50E48">
        <w:lastRenderedPageBreak/>
        <w:t>Methods</w:t>
      </w:r>
      <w:bookmarkEnd w:id="27"/>
      <w:bookmarkEnd w:id="28"/>
    </w:p>
    <w:p w:rsidR="00394C64" w:rsidRPr="00E50E48" w:rsidRDefault="00394C64" w:rsidP="00E50E48">
      <w:pPr>
        <w:numPr>
          <w:ilvl w:val="0"/>
          <w:numId w:val="11"/>
        </w:numPr>
        <w:spacing w:after="0" w:line="240" w:lineRule="auto"/>
        <w:rPr>
          <w:rFonts w:eastAsia="Times New Roman" w:cs="Calibri"/>
          <w:color w:val="333333"/>
          <w:sz w:val="24"/>
          <w:szCs w:val="24"/>
        </w:rPr>
      </w:pPr>
      <w:r w:rsidRPr="00E50E48">
        <w:rPr>
          <w:rFonts w:eastAsia="Times New Roman" w:cs="Calibri"/>
          <w:color w:val="333333"/>
          <w:sz w:val="20"/>
          <w:szCs w:val="20"/>
        </w:rPr>
        <w:t>Name methods using verb or verb-object pair, such as</w:t>
      </w:r>
      <w:r w:rsidR="00CF454C">
        <w:rPr>
          <w:rFonts w:eastAsia="Times New Roman" w:cs="Calibri"/>
          <w:color w:val="333333"/>
          <w:sz w:val="20"/>
          <w:szCs w:val="20"/>
        </w:rPr>
        <w:t xml:space="preserve"> </w:t>
      </w:r>
      <w:r w:rsidRPr="00E50E48">
        <w:rPr>
          <w:rFonts w:eastAsia="Times New Roman" w:cs="Calibri"/>
          <w:color w:val="FF0000"/>
        </w:rPr>
        <w:t>ShowDialog()</w:t>
      </w:r>
    </w:p>
    <w:p w:rsidR="00394C64" w:rsidRPr="00E50E48" w:rsidRDefault="00394C64" w:rsidP="00E50E48">
      <w:pPr>
        <w:numPr>
          <w:ilvl w:val="0"/>
          <w:numId w:val="11"/>
        </w:numPr>
        <w:spacing w:after="0" w:line="240" w:lineRule="auto"/>
        <w:rPr>
          <w:rFonts w:eastAsia="Times New Roman" w:cs="Calibri"/>
          <w:color w:val="333333"/>
          <w:sz w:val="24"/>
          <w:szCs w:val="24"/>
        </w:rPr>
      </w:pPr>
      <w:r w:rsidRPr="00E50E48">
        <w:rPr>
          <w:rFonts w:eastAsia="Times New Roman" w:cs="Calibri"/>
          <w:color w:val="333333"/>
          <w:sz w:val="20"/>
          <w:szCs w:val="20"/>
        </w:rPr>
        <w:t>Use Pascal case</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0000"/>
          <w:sz w:val="20"/>
          <w:szCs w:val="20"/>
        </w:rPr>
        <w:t>GetEmployee()</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00"/>
          <w:sz w:val="20"/>
          <w:szCs w:val="20"/>
        </w:rPr>
        <w:t>DeletePerson()</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00"/>
          <w:sz w:val="20"/>
          <w:szCs w:val="20"/>
        </w:rPr>
        <w:t>Invoke()</w:t>
      </w:r>
    </w:p>
    <w:p w:rsidR="00394C64" w:rsidRPr="005A16DB" w:rsidRDefault="00394C64" w:rsidP="005A16DB">
      <w:pPr>
        <w:pStyle w:val="Heading3"/>
        <w:ind w:firstLine="360"/>
      </w:pPr>
      <w:bookmarkStart w:id="29" w:name="_Toc309709986"/>
      <w:bookmarkStart w:id="30" w:name="_Toc159661444"/>
      <w:bookmarkStart w:id="31" w:name="_Toc335669066"/>
      <w:bookmarkEnd w:id="29"/>
      <w:r w:rsidRPr="00E50E48">
        <w:t>Parameters</w:t>
      </w:r>
      <w:bookmarkEnd w:id="30"/>
      <w:bookmarkEnd w:id="31"/>
    </w:p>
    <w:p w:rsidR="00394C64" w:rsidRPr="00E50E48" w:rsidRDefault="00394C64" w:rsidP="00E50E48">
      <w:pPr>
        <w:numPr>
          <w:ilvl w:val="0"/>
          <w:numId w:val="12"/>
        </w:numPr>
        <w:spacing w:after="0" w:line="240" w:lineRule="auto"/>
        <w:rPr>
          <w:rFonts w:eastAsia="Times New Roman" w:cs="Calibri"/>
          <w:color w:val="333333"/>
          <w:sz w:val="24"/>
          <w:szCs w:val="24"/>
        </w:rPr>
      </w:pPr>
      <w:r w:rsidRPr="00E50E48">
        <w:rPr>
          <w:rFonts w:eastAsia="Times New Roman" w:cs="Calibri"/>
          <w:color w:val="333333"/>
          <w:sz w:val="20"/>
          <w:szCs w:val="20"/>
        </w:rPr>
        <w:t>Use descriptive names.  Make sure the name describes the “what” rather than the “how”</w:t>
      </w:r>
    </w:p>
    <w:p w:rsidR="00394C64" w:rsidRPr="00E50E48" w:rsidRDefault="00394C64" w:rsidP="00E50E48">
      <w:pPr>
        <w:numPr>
          <w:ilvl w:val="0"/>
          <w:numId w:val="12"/>
        </w:numPr>
        <w:spacing w:after="0" w:line="240" w:lineRule="auto"/>
        <w:rPr>
          <w:rFonts w:eastAsia="Times New Roman" w:cs="Calibri"/>
          <w:color w:val="333333"/>
          <w:sz w:val="24"/>
          <w:szCs w:val="24"/>
        </w:rPr>
      </w:pPr>
      <w:r w:rsidRPr="00E50E48">
        <w:rPr>
          <w:rFonts w:eastAsia="Times New Roman" w:cs="Calibri"/>
          <w:color w:val="333333"/>
          <w:sz w:val="20"/>
          <w:szCs w:val="20"/>
        </w:rPr>
        <w:t>Use camel case</w:t>
      </w:r>
    </w:p>
    <w:p w:rsidR="00394C64" w:rsidRPr="00E50E48" w:rsidRDefault="00394C64" w:rsidP="00E50E48">
      <w:pPr>
        <w:numPr>
          <w:ilvl w:val="0"/>
          <w:numId w:val="12"/>
        </w:numPr>
        <w:spacing w:after="0" w:line="240" w:lineRule="auto"/>
        <w:rPr>
          <w:rFonts w:eastAsia="Times New Roman" w:cs="Calibri"/>
          <w:color w:val="333333"/>
          <w:sz w:val="24"/>
          <w:szCs w:val="24"/>
        </w:rPr>
      </w:pPr>
      <w:r w:rsidRPr="00E50E48">
        <w:rPr>
          <w:rFonts w:eastAsia="Times New Roman" w:cs="Calibri"/>
          <w:color w:val="333333"/>
          <w:sz w:val="20"/>
          <w:szCs w:val="20"/>
        </w:rPr>
        <w:t>Do not use prefix and do not use underscores</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 xml:space="preserve">public </w:t>
      </w:r>
      <w:r w:rsidRPr="00E50E48">
        <w:rPr>
          <w:rFonts w:eastAsia="Times New Roman" w:cs="Calibri"/>
          <w:color w:val="000000"/>
          <w:sz w:val="20"/>
          <w:szCs w:val="20"/>
        </w:rPr>
        <w:t>EmployeeGetEmployee(</w:t>
      </w:r>
      <w:r w:rsidRPr="00E50E48">
        <w:rPr>
          <w:rFonts w:eastAsia="Times New Roman" w:cs="Calibri"/>
          <w:color w:val="0000FF"/>
          <w:sz w:val="20"/>
          <w:szCs w:val="20"/>
        </w:rPr>
        <w:t>int</w:t>
      </w:r>
      <w:r w:rsidRPr="00E50E48">
        <w:rPr>
          <w:rFonts w:eastAsia="Times New Roman" w:cs="Calibri"/>
          <w:color w:val="333333"/>
          <w:sz w:val="20"/>
          <w:szCs w:val="20"/>
        </w:rPr>
        <w:t xml:space="preserve"> employeeID)</w:t>
      </w:r>
    </w:p>
    <w:p w:rsidR="00394C64" w:rsidRPr="005A16DB" w:rsidRDefault="00394C64" w:rsidP="005A16DB">
      <w:pPr>
        <w:pStyle w:val="Heading3"/>
        <w:ind w:firstLine="360"/>
      </w:pPr>
      <w:bookmarkStart w:id="32" w:name="_Toc309709987"/>
      <w:bookmarkStart w:id="33" w:name="_Toc159661445"/>
      <w:bookmarkStart w:id="34" w:name="_Toc335669067"/>
      <w:bookmarkEnd w:id="32"/>
      <w:r w:rsidRPr="00E50E48">
        <w:t>Local variables</w:t>
      </w:r>
      <w:bookmarkEnd w:id="33"/>
      <w:bookmarkEnd w:id="34"/>
    </w:p>
    <w:p w:rsidR="00394C64" w:rsidRPr="00E50E48" w:rsidRDefault="00394C64" w:rsidP="00E50E48">
      <w:pPr>
        <w:numPr>
          <w:ilvl w:val="0"/>
          <w:numId w:val="13"/>
        </w:numPr>
        <w:spacing w:after="0" w:line="240" w:lineRule="auto"/>
        <w:rPr>
          <w:rFonts w:eastAsia="Times New Roman" w:cs="Calibri"/>
          <w:color w:val="333333"/>
          <w:sz w:val="24"/>
          <w:szCs w:val="24"/>
        </w:rPr>
      </w:pPr>
      <w:r w:rsidRPr="00E50E48">
        <w:rPr>
          <w:rFonts w:eastAsia="Times New Roman" w:cs="Calibri"/>
          <w:color w:val="333333"/>
          <w:sz w:val="20"/>
          <w:szCs w:val="20"/>
        </w:rPr>
        <w:t>Use descriptive names.  Make sure the name describes the “what” rather than the “how”</w:t>
      </w:r>
    </w:p>
    <w:p w:rsidR="00394C64" w:rsidRPr="00E50E48" w:rsidRDefault="00394C64" w:rsidP="00E50E48">
      <w:pPr>
        <w:numPr>
          <w:ilvl w:val="0"/>
          <w:numId w:val="13"/>
        </w:numPr>
        <w:spacing w:after="0" w:line="240" w:lineRule="auto"/>
        <w:rPr>
          <w:rFonts w:eastAsia="Times New Roman" w:cs="Calibri"/>
          <w:color w:val="333333"/>
          <w:sz w:val="24"/>
          <w:szCs w:val="24"/>
        </w:rPr>
      </w:pPr>
      <w:r w:rsidRPr="00E50E48">
        <w:rPr>
          <w:rFonts w:eastAsia="Times New Roman" w:cs="Calibri"/>
          <w:color w:val="333333"/>
          <w:sz w:val="20"/>
          <w:szCs w:val="20"/>
        </w:rPr>
        <w:t>Use camel case</w:t>
      </w:r>
    </w:p>
    <w:p w:rsidR="00394C64" w:rsidRPr="00E50E48" w:rsidRDefault="00394C64" w:rsidP="00E50E48">
      <w:pPr>
        <w:numPr>
          <w:ilvl w:val="0"/>
          <w:numId w:val="13"/>
        </w:numPr>
        <w:spacing w:after="0" w:line="240" w:lineRule="auto"/>
        <w:rPr>
          <w:rFonts w:eastAsia="Times New Roman" w:cs="Calibri"/>
          <w:color w:val="333333"/>
          <w:sz w:val="24"/>
          <w:szCs w:val="24"/>
        </w:rPr>
      </w:pPr>
      <w:r w:rsidRPr="00E50E48">
        <w:rPr>
          <w:rFonts w:eastAsia="Times New Roman" w:cs="Calibri"/>
          <w:color w:val="333333"/>
          <w:sz w:val="20"/>
          <w:szCs w:val="20"/>
        </w:rPr>
        <w:t>Do not use prefix and do not use underscores</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int</w:t>
      </w:r>
      <w:r w:rsidRPr="00E50E48">
        <w:rPr>
          <w:rFonts w:eastAsia="Times New Roman" w:cs="Calibri"/>
          <w:color w:val="333333"/>
          <w:sz w:val="20"/>
          <w:szCs w:val="20"/>
        </w:rPr>
        <w:t xml:space="preserve"> employeeID</w:t>
      </w:r>
    </w:p>
    <w:p w:rsidR="00394C64" w:rsidRPr="005A16DB" w:rsidRDefault="00394C64" w:rsidP="005A16DB">
      <w:pPr>
        <w:pStyle w:val="Heading3"/>
        <w:ind w:firstLine="360"/>
      </w:pPr>
      <w:bookmarkStart w:id="35" w:name="_Toc159661446"/>
      <w:bookmarkStart w:id="36" w:name="_Toc309709988"/>
      <w:bookmarkStart w:id="37" w:name="_Toc335669068"/>
      <w:bookmarkEnd w:id="35"/>
      <w:r w:rsidRPr="00E50E48">
        <w:t>Fields (class variables)</w:t>
      </w:r>
      <w:bookmarkEnd w:id="36"/>
      <w:bookmarkEnd w:id="37"/>
    </w:p>
    <w:p w:rsidR="00394C64" w:rsidRPr="00E50E48" w:rsidRDefault="00394C64" w:rsidP="00E50E48">
      <w:pPr>
        <w:numPr>
          <w:ilvl w:val="0"/>
          <w:numId w:val="14"/>
        </w:numPr>
        <w:spacing w:after="0" w:line="240" w:lineRule="auto"/>
        <w:rPr>
          <w:rFonts w:eastAsia="Times New Roman" w:cs="Calibri"/>
          <w:color w:val="333333"/>
          <w:sz w:val="24"/>
          <w:szCs w:val="24"/>
        </w:rPr>
      </w:pPr>
      <w:r w:rsidRPr="00E50E48">
        <w:rPr>
          <w:rFonts w:eastAsia="Times New Roman" w:cs="Calibri"/>
          <w:color w:val="333333"/>
          <w:sz w:val="20"/>
          <w:szCs w:val="20"/>
        </w:rPr>
        <w:t>Prefix private members with “_”</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 xml:space="preserve">private int </w:t>
      </w:r>
      <w:r w:rsidRPr="00E50E48">
        <w:rPr>
          <w:rFonts w:eastAsia="Times New Roman" w:cs="Calibri"/>
          <w:color w:val="333333"/>
          <w:sz w:val="20"/>
          <w:szCs w:val="20"/>
        </w:rPr>
        <w:t>_employeeID;</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E50E48">
      <w:pPr>
        <w:numPr>
          <w:ilvl w:val="0"/>
          <w:numId w:val="14"/>
        </w:numPr>
        <w:spacing w:after="0" w:line="240" w:lineRule="auto"/>
        <w:rPr>
          <w:rFonts w:eastAsia="Times New Roman" w:cs="Calibri"/>
          <w:color w:val="333333"/>
          <w:sz w:val="24"/>
          <w:szCs w:val="24"/>
        </w:rPr>
      </w:pPr>
      <w:r w:rsidRPr="00E50E48">
        <w:rPr>
          <w:rFonts w:eastAsia="Times New Roman" w:cs="Calibri"/>
          <w:color w:val="333333"/>
          <w:sz w:val="20"/>
          <w:szCs w:val="20"/>
        </w:rPr>
        <w:t>Use descriptive names.  Make sure the name describes the “what” rather than the “how”</w:t>
      </w:r>
    </w:p>
    <w:p w:rsidR="00394C64" w:rsidRPr="00E50E48" w:rsidRDefault="00394C64" w:rsidP="00E50E48">
      <w:pPr>
        <w:numPr>
          <w:ilvl w:val="0"/>
          <w:numId w:val="14"/>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Use camel case for private fields, but use all capitals for </w:t>
      </w:r>
      <w:r w:rsidRPr="00E50E48">
        <w:rPr>
          <w:rFonts w:eastAsia="Times New Roman" w:cs="Calibri"/>
          <w:color w:val="FF0000"/>
        </w:rPr>
        <w:t>const</w:t>
      </w:r>
      <w:r w:rsidRPr="00E50E48">
        <w:rPr>
          <w:rFonts w:eastAsia="Times New Roman" w:cs="Calibri"/>
          <w:color w:val="333333"/>
          <w:sz w:val="20"/>
          <w:szCs w:val="20"/>
        </w:rPr>
        <w:t xml:space="preserve">and </w:t>
      </w:r>
      <w:r w:rsidRPr="00E50E48">
        <w:rPr>
          <w:rFonts w:eastAsia="Times New Roman" w:cs="Calibri"/>
          <w:color w:val="FF0000"/>
        </w:rPr>
        <w:t>read-only</w:t>
      </w:r>
      <w:r w:rsidRPr="00E50E48">
        <w:rPr>
          <w:rFonts w:eastAsia="Times New Roman" w:cs="Calibri"/>
          <w:color w:val="333333"/>
          <w:sz w:val="20"/>
          <w:szCs w:val="20"/>
        </w:rPr>
        <w:t xml:space="preserve"> static fields</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rPr>
        <w:t xml:space="preserve">const int </w:t>
      </w:r>
      <w:r w:rsidRPr="00E50E48">
        <w:rPr>
          <w:rFonts w:eastAsia="Times New Roman" w:cs="Calibri"/>
          <w:color w:val="333333"/>
          <w:sz w:val="20"/>
          <w:szCs w:val="20"/>
        </w:rPr>
        <w:t>KEYSIZE = 256;</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rPr>
        <w:t xml:space="preserve">private const int </w:t>
      </w:r>
      <w:r w:rsidRPr="00E50E48">
        <w:rPr>
          <w:rFonts w:eastAsia="Times New Roman" w:cs="Calibri"/>
          <w:color w:val="333333"/>
          <w:sz w:val="20"/>
          <w:szCs w:val="20"/>
        </w:rPr>
        <w:t>_CODE = 123</w:t>
      </w:r>
      <w:r w:rsidRPr="00E50E48">
        <w:rPr>
          <w:rFonts w:eastAsia="Times New Roman" w:cs="Calibri"/>
          <w:color w:val="0000FF"/>
          <w:sz w:val="20"/>
          <w:szCs w:val="20"/>
        </w:rPr>
        <w:t>;</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14"/>
        </w:numPr>
        <w:spacing w:after="0" w:line="240" w:lineRule="auto"/>
        <w:rPr>
          <w:rFonts w:eastAsia="Times New Roman" w:cs="Calibri"/>
          <w:color w:val="333333"/>
          <w:sz w:val="14"/>
          <w:szCs w:val="17"/>
        </w:rPr>
      </w:pPr>
      <w:r w:rsidRPr="00E50E48">
        <w:rPr>
          <w:rFonts w:eastAsia="Times New Roman" w:cs="Calibri"/>
          <w:color w:val="333333"/>
          <w:sz w:val="20"/>
          <w:szCs w:val="24"/>
        </w:rPr>
        <w:t xml:space="preserve">Use </w:t>
      </w:r>
      <w:r w:rsidRPr="00E50E48">
        <w:rPr>
          <w:rFonts w:eastAsia="Times New Roman" w:cs="Calibri"/>
          <w:color w:val="0000FF"/>
          <w:sz w:val="20"/>
          <w:szCs w:val="24"/>
        </w:rPr>
        <w:t>this/Me</w:t>
      </w:r>
      <w:r w:rsidRPr="00E50E48">
        <w:rPr>
          <w:rFonts w:eastAsia="Times New Roman" w:cs="Calibri"/>
          <w:color w:val="333333"/>
          <w:sz w:val="20"/>
          <w:szCs w:val="24"/>
        </w:rPr>
        <w:t xml:space="preserve"> keyword on class variables to avoid conflicts.  </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333333"/>
          <w:sz w:val="17"/>
          <w:szCs w:val="17"/>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24"/>
          <w:szCs w:val="24"/>
        </w:rPr>
      </w:pPr>
      <w:r w:rsidRPr="00E50E48">
        <w:rPr>
          <w:rFonts w:eastAsia="Times New Roman" w:cs="Calibri"/>
          <w:color w:val="0000FF"/>
          <w:sz w:val="20"/>
          <w:szCs w:val="20"/>
        </w:rPr>
        <w:t>this.</w:t>
      </w:r>
      <w:r w:rsidRPr="00E50E48">
        <w:rPr>
          <w:rFonts w:eastAsia="Times New Roman" w:cs="Calibri"/>
          <w:color w:val="333333"/>
          <w:sz w:val="20"/>
          <w:szCs w:val="20"/>
        </w:rPr>
        <w:t>employeeID = 10001;</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14"/>
        </w:numPr>
        <w:spacing w:after="0" w:line="240" w:lineRule="auto"/>
        <w:rPr>
          <w:rFonts w:eastAsia="Times New Roman" w:cs="Calibri"/>
          <w:color w:val="333333"/>
          <w:sz w:val="16"/>
          <w:szCs w:val="17"/>
        </w:rPr>
      </w:pPr>
      <w:r w:rsidRPr="00E50E48">
        <w:rPr>
          <w:rFonts w:eastAsia="Times New Roman" w:cs="Calibri"/>
          <w:color w:val="333333"/>
          <w:szCs w:val="24"/>
        </w:rPr>
        <w:t>Use properties for public and protected fields</w:t>
      </w:r>
    </w:p>
    <w:p w:rsidR="00394C64" w:rsidRPr="005A16DB" w:rsidRDefault="00394C64" w:rsidP="005A16DB">
      <w:pPr>
        <w:pStyle w:val="Heading3"/>
        <w:ind w:firstLine="360"/>
      </w:pPr>
      <w:bookmarkStart w:id="38" w:name="_Toc309709989"/>
      <w:bookmarkStart w:id="39" w:name="_Toc159661447"/>
      <w:bookmarkStart w:id="40" w:name="_Toc335669069"/>
      <w:bookmarkEnd w:id="38"/>
      <w:r w:rsidRPr="00E50E48">
        <w:t>Enums</w:t>
      </w:r>
      <w:bookmarkEnd w:id="39"/>
      <w:bookmarkEnd w:id="40"/>
    </w:p>
    <w:p w:rsidR="00394C64" w:rsidRPr="00E50E48" w:rsidRDefault="00394C64" w:rsidP="00E50E48">
      <w:pPr>
        <w:numPr>
          <w:ilvl w:val="0"/>
          <w:numId w:val="15"/>
        </w:numPr>
        <w:spacing w:after="0" w:line="240" w:lineRule="auto"/>
        <w:rPr>
          <w:rFonts w:eastAsia="Times New Roman" w:cs="Calibri"/>
          <w:color w:val="333333"/>
          <w:sz w:val="24"/>
          <w:szCs w:val="24"/>
        </w:rPr>
      </w:pPr>
      <w:r w:rsidRPr="00E50E48">
        <w:rPr>
          <w:rFonts w:eastAsia="Times New Roman" w:cs="Calibri"/>
          <w:color w:val="333333"/>
          <w:sz w:val="20"/>
          <w:szCs w:val="20"/>
        </w:rPr>
        <w:t>Use descriptive names.  Make sure the name describes the “what” rather than the “how”</w:t>
      </w:r>
    </w:p>
    <w:p w:rsidR="00394C64" w:rsidRPr="00E50E48" w:rsidRDefault="00394C64" w:rsidP="00E50E48">
      <w:pPr>
        <w:numPr>
          <w:ilvl w:val="0"/>
          <w:numId w:val="15"/>
        </w:numPr>
        <w:spacing w:after="0" w:line="240" w:lineRule="auto"/>
        <w:rPr>
          <w:rFonts w:eastAsia="Times New Roman" w:cs="Calibri"/>
          <w:color w:val="333333"/>
          <w:sz w:val="24"/>
          <w:szCs w:val="24"/>
        </w:rPr>
      </w:pPr>
      <w:r w:rsidRPr="00E50E48">
        <w:rPr>
          <w:rFonts w:eastAsia="Times New Roman" w:cs="Calibri"/>
          <w:color w:val="333333"/>
          <w:sz w:val="20"/>
          <w:szCs w:val="20"/>
        </w:rPr>
        <w:t>Use Pascal case for enum types and enum values.</w:t>
      </w:r>
    </w:p>
    <w:p w:rsidR="00394C64" w:rsidRPr="00E50E48" w:rsidRDefault="00394C64" w:rsidP="00E50E48">
      <w:pPr>
        <w:numPr>
          <w:ilvl w:val="0"/>
          <w:numId w:val="15"/>
        </w:numPr>
        <w:spacing w:after="0" w:line="240" w:lineRule="auto"/>
        <w:rPr>
          <w:rFonts w:eastAsia="Times New Roman" w:cs="Calibri"/>
          <w:color w:val="333333"/>
          <w:sz w:val="24"/>
          <w:szCs w:val="24"/>
        </w:rPr>
      </w:pPr>
      <w:r w:rsidRPr="00E50E48">
        <w:rPr>
          <w:rFonts w:eastAsia="Times New Roman" w:cs="Calibri"/>
          <w:color w:val="333333"/>
          <w:sz w:val="20"/>
          <w:szCs w:val="20"/>
        </w:rPr>
        <w:t>Do not add an Enum suffix to an enumeration type.</w:t>
      </w:r>
    </w:p>
    <w:p w:rsidR="00394C64" w:rsidRPr="00E50E48" w:rsidRDefault="00394C64" w:rsidP="00E50E48">
      <w:pPr>
        <w:numPr>
          <w:ilvl w:val="0"/>
          <w:numId w:val="15"/>
        </w:numPr>
        <w:spacing w:after="0" w:line="240" w:lineRule="auto"/>
        <w:rPr>
          <w:rFonts w:eastAsia="Times New Roman" w:cs="Calibri"/>
          <w:color w:val="333333"/>
          <w:sz w:val="24"/>
          <w:szCs w:val="24"/>
        </w:rPr>
      </w:pPr>
      <w:r w:rsidRPr="00E50E48">
        <w:rPr>
          <w:rFonts w:eastAsia="Times New Roman" w:cs="Calibri"/>
          <w:color w:val="333333"/>
          <w:sz w:val="20"/>
          <w:szCs w:val="20"/>
        </w:rPr>
        <w:t xml:space="preserve">Use singular names for enumeration types.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lang w:val="en-GB"/>
        </w:rPr>
        <w:t>public enum</w:t>
      </w:r>
      <w:r w:rsidRPr="00E50E48">
        <w:rPr>
          <w:rFonts w:eastAsia="Times New Roman" w:cs="Calibri"/>
          <w:color w:val="000000"/>
          <w:sz w:val="20"/>
          <w:szCs w:val="20"/>
          <w:lang w:val="en-GB"/>
        </w:rPr>
        <w:t>Color{Red = 1, Green = 2, Blue = 3 }</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E50E48">
      <w:pPr>
        <w:numPr>
          <w:ilvl w:val="0"/>
          <w:numId w:val="15"/>
        </w:numPr>
        <w:spacing w:after="0" w:line="240" w:lineRule="auto"/>
        <w:rPr>
          <w:rFonts w:eastAsia="Times New Roman" w:cs="Calibri"/>
          <w:color w:val="333333"/>
          <w:sz w:val="24"/>
          <w:szCs w:val="24"/>
        </w:rPr>
      </w:pPr>
      <w:r w:rsidRPr="00E50E48">
        <w:rPr>
          <w:rFonts w:eastAsia="Times New Roman" w:cs="Calibri"/>
          <w:color w:val="333333"/>
          <w:sz w:val="20"/>
          <w:szCs w:val="20"/>
        </w:rPr>
        <w:t>Use a plural name for enumerations representing bit fields.  The following code snippet is a good example of an enumeration that allows combining multiple options.</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24"/>
          <w:szCs w:val="24"/>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lang w:val="en-GB"/>
        </w:rPr>
        <w:t>publicenum</w:t>
      </w:r>
      <w:r w:rsidRPr="00E50E48">
        <w:rPr>
          <w:rFonts w:eastAsia="Times New Roman" w:cs="Calibri"/>
          <w:color w:val="000000"/>
          <w:sz w:val="20"/>
          <w:szCs w:val="20"/>
          <w:lang w:val="en-GB"/>
        </w:rPr>
        <w:t xml:space="preserve">SearchOptions </w:t>
      </w:r>
    </w:p>
    <w:p w:rsidR="00394C64" w:rsidRPr="00E50E48" w:rsidRDefault="00394C64" w:rsidP="00394C64">
      <w:pPr>
        <w:tabs>
          <w:tab w:val="left" w:pos="1935"/>
        </w:tabs>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t xml:space="preserve">{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t xml:space="preserve">        CaseInsensitive = 0x01,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t xml:space="preserve">        WholeWordOnly = 0x02,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t xml:space="preserve">        AllDocuments = 0x04,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t xml:space="preserve">        AllowWildcards = 0x08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00"/>
          <w:sz w:val="20"/>
          <w:szCs w:val="20"/>
          <w:lang w:val="en-GB"/>
        </w:rPr>
        <w:lastRenderedPageBreak/>
        <w:t>}</w:t>
      </w:r>
    </w:p>
    <w:p w:rsidR="00394C64" w:rsidRPr="005A16DB" w:rsidRDefault="00394C64" w:rsidP="005A16DB">
      <w:pPr>
        <w:pStyle w:val="Heading3"/>
        <w:ind w:firstLine="360"/>
      </w:pPr>
      <w:bookmarkStart w:id="41" w:name="_Toc309709990"/>
      <w:bookmarkStart w:id="42" w:name="_Toc159661448"/>
      <w:bookmarkStart w:id="43" w:name="_Toc335669070"/>
      <w:bookmarkEnd w:id="41"/>
      <w:r w:rsidRPr="00E50E48">
        <w:t>Interfaces</w:t>
      </w:r>
      <w:bookmarkEnd w:id="42"/>
      <w:bookmarkEnd w:id="43"/>
    </w:p>
    <w:p w:rsidR="00394C64" w:rsidRPr="00E50E48" w:rsidRDefault="00394C64" w:rsidP="00E50E48">
      <w:pPr>
        <w:numPr>
          <w:ilvl w:val="0"/>
          <w:numId w:val="16"/>
        </w:numPr>
        <w:spacing w:after="0" w:line="240" w:lineRule="auto"/>
        <w:rPr>
          <w:rFonts w:eastAsia="Times New Roman" w:cs="Calibri"/>
          <w:color w:val="333333"/>
          <w:sz w:val="24"/>
          <w:szCs w:val="24"/>
        </w:rPr>
      </w:pPr>
      <w:r w:rsidRPr="00E50E48">
        <w:rPr>
          <w:rFonts w:eastAsia="Times New Roman" w:cs="Calibri"/>
          <w:color w:val="000000"/>
          <w:sz w:val="19"/>
          <w:szCs w:val="19"/>
        </w:rPr>
        <w:t>Prefix interfaces with the letter</w:t>
      </w:r>
      <w:r w:rsidRPr="00E50E48">
        <w:rPr>
          <w:rFonts w:eastAsia="Times New Roman" w:cs="Calibri"/>
          <w:color w:val="333333"/>
        </w:rPr>
        <w:t xml:space="preserve"> I.  </w:t>
      </w:r>
      <w:r w:rsidRPr="00E50E48">
        <w:rPr>
          <w:rFonts w:eastAsia="Times New Roman" w:cs="Calibri"/>
          <w:color w:val="000000"/>
          <w:sz w:val="19"/>
          <w:szCs w:val="19"/>
        </w:rPr>
        <w:t>Use</w:t>
      </w:r>
      <w:r w:rsidRPr="00E50E48">
        <w:rPr>
          <w:rFonts w:eastAsia="Times New Roman" w:cs="Calibri"/>
          <w:color w:val="FF0000"/>
        </w:rPr>
        <w:t>IEnumerator</w:t>
      </w:r>
      <w:r w:rsidRPr="00E50E48">
        <w:rPr>
          <w:rFonts w:eastAsia="Times New Roman" w:cs="Calibri"/>
          <w:color w:val="000000"/>
          <w:sz w:val="19"/>
          <w:szCs w:val="19"/>
        </w:rPr>
        <w:t>instead of</w:t>
      </w:r>
      <w:r w:rsidRPr="00E50E48">
        <w:rPr>
          <w:rFonts w:eastAsia="Times New Roman" w:cs="Calibri"/>
          <w:color w:val="333333"/>
          <w:sz w:val="19"/>
          <w:szCs w:val="19"/>
        </w:rPr>
        <w:t xml:space="preserve">  </w:t>
      </w:r>
      <w:r w:rsidRPr="00E50E48">
        <w:rPr>
          <w:rFonts w:eastAsia="Times New Roman" w:cs="Calibri"/>
          <w:color w:val="FF0000"/>
        </w:rPr>
        <w:t>Enumerator</w:t>
      </w:r>
    </w:p>
    <w:p w:rsidR="00394C64" w:rsidRPr="00E50E48" w:rsidRDefault="00394C64" w:rsidP="00E50E48">
      <w:pPr>
        <w:numPr>
          <w:ilvl w:val="0"/>
          <w:numId w:val="16"/>
        </w:numPr>
        <w:spacing w:after="0" w:line="240" w:lineRule="auto"/>
        <w:rPr>
          <w:rFonts w:eastAsia="Times New Roman" w:cs="Calibri"/>
          <w:color w:val="333333"/>
          <w:sz w:val="17"/>
          <w:szCs w:val="17"/>
        </w:rPr>
      </w:pPr>
      <w:r w:rsidRPr="00E50E48">
        <w:rPr>
          <w:rFonts w:eastAsia="Times New Roman" w:cs="Calibri"/>
          <w:color w:val="333333"/>
          <w:sz w:val="19"/>
          <w:szCs w:val="19"/>
        </w:rPr>
        <w:t>Use similar names for the default implementation of an interface.  If you provide a default implementation for a particular interface, use a similar name for the implementing class.  Notice that this only applies to classes that only implement that interface.  For example, a class implementing the</w:t>
      </w:r>
      <w:r w:rsidRPr="00E50E48">
        <w:rPr>
          <w:rFonts w:eastAsia="Times New Roman" w:cs="Calibri"/>
          <w:color w:val="FF0000"/>
        </w:rPr>
        <w:t>IComponent</w:t>
      </w:r>
      <w:r w:rsidRPr="00E50E48">
        <w:rPr>
          <w:rFonts w:eastAsia="Times New Roman" w:cs="Calibri"/>
          <w:color w:val="333333"/>
          <w:sz w:val="19"/>
          <w:szCs w:val="19"/>
        </w:rPr>
        <w:t>interface could be called</w:t>
      </w:r>
      <w:r w:rsidRPr="00E50E48">
        <w:rPr>
          <w:rFonts w:eastAsia="Times New Roman" w:cs="Calibri"/>
          <w:color w:val="FF0000"/>
        </w:rPr>
        <w:t xml:space="preserve">Component </w:t>
      </w:r>
      <w:r w:rsidRPr="00E50E48">
        <w:rPr>
          <w:rFonts w:eastAsia="Times New Roman" w:cs="Calibri"/>
          <w:color w:val="333333"/>
          <w:sz w:val="19"/>
          <w:szCs w:val="19"/>
        </w:rPr>
        <w:t xml:space="preserve">or </w:t>
      </w:r>
      <w:r w:rsidRPr="00E50E48">
        <w:rPr>
          <w:rFonts w:eastAsia="Times New Roman" w:cs="Calibri"/>
          <w:color w:val="FF0000"/>
        </w:rPr>
        <w:t>DefaultComponent</w:t>
      </w:r>
      <w:r w:rsidRPr="00E50E48">
        <w:rPr>
          <w:rFonts w:eastAsia="Times New Roman" w:cs="Calibri"/>
          <w:color w:val="333333"/>
        </w:rPr>
        <w:t>.</w:t>
      </w:r>
    </w:p>
    <w:p w:rsidR="00394C64" w:rsidRPr="005A16DB" w:rsidRDefault="00394C64" w:rsidP="005A16DB">
      <w:pPr>
        <w:pStyle w:val="Heading3"/>
        <w:ind w:firstLine="360"/>
      </w:pPr>
      <w:bookmarkStart w:id="44" w:name="_Toc159661449"/>
      <w:bookmarkStart w:id="45" w:name="_Toc309709991"/>
      <w:bookmarkStart w:id="46" w:name="_Toc335669071"/>
      <w:bookmarkEnd w:id="44"/>
      <w:r w:rsidRPr="00E50E48">
        <w:t>Events, Delegates, and Callbacks</w:t>
      </w:r>
      <w:bookmarkEnd w:id="45"/>
      <w:bookmarkEnd w:id="46"/>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Use a verb (gerund) for naming an event.  Good examples of eventsare</w:t>
      </w:r>
      <w:r w:rsidRPr="00E50E48">
        <w:rPr>
          <w:rFonts w:eastAsia="Times New Roman" w:cs="Calibri"/>
          <w:color w:val="333333"/>
        </w:rPr>
        <w:t xml:space="preserve"> Closing, Minimizing, </w:t>
      </w:r>
      <w:r w:rsidRPr="00E50E48">
        <w:rPr>
          <w:rFonts w:eastAsia="Times New Roman" w:cs="Calibri"/>
          <w:color w:val="333333"/>
          <w:sz w:val="19"/>
          <w:szCs w:val="19"/>
        </w:rPr>
        <w:t>and</w:t>
      </w:r>
      <w:r w:rsidRPr="00E50E48">
        <w:rPr>
          <w:rFonts w:eastAsia="Times New Roman" w:cs="Calibri"/>
          <w:color w:val="333333"/>
        </w:rPr>
        <w:t xml:space="preserve"> Arriving.  </w:t>
      </w:r>
      <w:r w:rsidRPr="00E50E48">
        <w:rPr>
          <w:rFonts w:eastAsia="Times New Roman" w:cs="Calibri"/>
          <w:color w:val="333333"/>
          <w:sz w:val="19"/>
          <w:szCs w:val="19"/>
        </w:rPr>
        <w:t>For example, the declaration for the</w:t>
      </w:r>
      <w:r w:rsidRPr="00E50E48">
        <w:rPr>
          <w:rFonts w:eastAsia="Times New Roman" w:cs="Calibri"/>
          <w:color w:val="333333"/>
        </w:rPr>
        <w:t xml:space="preserve"> Closing </w:t>
      </w:r>
      <w:r w:rsidRPr="00E50E48">
        <w:rPr>
          <w:rFonts w:eastAsia="Times New Roman" w:cs="Calibri"/>
          <w:color w:val="333333"/>
          <w:sz w:val="19"/>
          <w:szCs w:val="19"/>
        </w:rPr>
        <w:t>event may look like this:</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lang w:val="en-GB"/>
        </w:rPr>
        <w:t>public event</w:t>
      </w:r>
      <w:r w:rsidRPr="00E50E48">
        <w:rPr>
          <w:rFonts w:eastAsia="Times New Roman" w:cs="Calibri"/>
          <w:color w:val="333333"/>
          <w:sz w:val="20"/>
          <w:szCs w:val="20"/>
        </w:rPr>
        <w:t xml:space="preserve"> ClosingEventHandler Closing;</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Prefix an event handler with </w:t>
      </w:r>
      <w:r w:rsidRPr="00E50E48">
        <w:rPr>
          <w:rFonts w:eastAsia="Times New Roman" w:cs="Calibri"/>
          <w:color w:val="FF0000"/>
        </w:rPr>
        <w:t>On</w:t>
      </w:r>
      <w:r w:rsidRPr="00E50E48">
        <w:rPr>
          <w:rFonts w:eastAsia="Times New Roman" w:cs="Calibri"/>
          <w:color w:val="333333"/>
          <w:sz w:val="19"/>
          <w:szCs w:val="19"/>
        </w:rPr>
        <w:t xml:space="preserve">.  It is good practice to prefix the method that is registered as an event handler with </w:t>
      </w:r>
      <w:r w:rsidRPr="00E50E48">
        <w:rPr>
          <w:rFonts w:eastAsia="Times New Roman" w:cs="Calibri"/>
          <w:color w:val="333333"/>
        </w:rPr>
        <w:t xml:space="preserve">On.  </w:t>
      </w:r>
      <w:r w:rsidRPr="00E50E48">
        <w:rPr>
          <w:rFonts w:eastAsia="Times New Roman" w:cs="Calibri"/>
          <w:color w:val="333333"/>
          <w:sz w:val="19"/>
          <w:szCs w:val="19"/>
        </w:rPr>
        <w:t>For example, a method that handles the</w:t>
      </w:r>
      <w:r w:rsidRPr="00E50E48">
        <w:rPr>
          <w:rFonts w:eastAsia="Times New Roman" w:cs="Calibri"/>
          <w:color w:val="FF0000"/>
        </w:rPr>
        <w:t>Closing</w:t>
      </w:r>
      <w:r w:rsidRPr="00E50E48">
        <w:rPr>
          <w:rFonts w:eastAsia="Times New Roman" w:cs="Calibri"/>
          <w:color w:val="333333"/>
          <w:sz w:val="19"/>
          <w:szCs w:val="19"/>
        </w:rPr>
        <w:t>event should be named</w:t>
      </w:r>
      <w:r w:rsidRPr="00E50E48">
        <w:rPr>
          <w:rFonts w:eastAsia="Times New Roman" w:cs="Calibri"/>
          <w:color w:val="FF0000"/>
        </w:rPr>
        <w:t>OnClosing()</w:t>
      </w:r>
      <w:r w:rsidRPr="00E50E48">
        <w:rPr>
          <w:rFonts w:eastAsia="Times New Roman" w:cs="Calibri"/>
          <w:color w:val="333333"/>
        </w:rPr>
        <w:t>.</w:t>
      </w:r>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Add EventHandler to delegates related to </w:t>
      </w:r>
      <w:r w:rsidRPr="00E50E48">
        <w:rPr>
          <w:rFonts w:eastAsia="Times New Roman" w:cs="Calibri"/>
          <w:color w:val="333333"/>
        </w:rPr>
        <w:t>events</w:t>
      </w:r>
      <w:r w:rsidRPr="00E50E48">
        <w:rPr>
          <w:rFonts w:eastAsia="Times New Roman" w:cs="Calibri"/>
          <w:color w:val="333333"/>
          <w:sz w:val="19"/>
          <w:szCs w:val="19"/>
        </w:rPr>
        <w:t>.  Delegates that are used to define an event handler for an</w:t>
      </w:r>
      <w:r w:rsidRPr="00E50E48">
        <w:rPr>
          <w:rFonts w:eastAsia="Times New Roman" w:cs="Calibri"/>
          <w:color w:val="333333"/>
        </w:rPr>
        <w:t xml:space="preserve"> event </w:t>
      </w:r>
      <w:r w:rsidRPr="00E50E48">
        <w:rPr>
          <w:rFonts w:eastAsia="Times New Roman" w:cs="Calibri"/>
          <w:color w:val="333333"/>
          <w:sz w:val="19"/>
          <w:szCs w:val="19"/>
        </w:rPr>
        <w:t>must be suffixedwith</w:t>
      </w:r>
      <w:r w:rsidRPr="00E50E48">
        <w:rPr>
          <w:rFonts w:eastAsia="Times New Roman" w:cs="Calibri"/>
          <w:color w:val="333333"/>
        </w:rPr>
        <w:t xml:space="preserve"> EventHandler.  </w:t>
      </w:r>
      <w:r w:rsidRPr="00E50E48">
        <w:rPr>
          <w:rFonts w:eastAsia="Times New Roman" w:cs="Calibri"/>
          <w:color w:val="333333"/>
          <w:sz w:val="19"/>
          <w:szCs w:val="19"/>
        </w:rPr>
        <w:t>For example, the following declaration is correct for a</w:t>
      </w:r>
      <w:r w:rsidRPr="00E50E48">
        <w:rPr>
          <w:rFonts w:eastAsia="Times New Roman" w:cs="Calibri"/>
          <w:color w:val="333333"/>
        </w:rPr>
        <w:t xml:space="preserve"> Close </w:t>
      </w:r>
      <w:r w:rsidRPr="00E50E48">
        <w:rPr>
          <w:rFonts w:eastAsia="Times New Roman" w:cs="Calibri"/>
          <w:color w:val="333333"/>
          <w:sz w:val="19"/>
          <w:szCs w:val="19"/>
        </w:rPr>
        <w:t>event</w:t>
      </w:r>
      <w:r w:rsidRPr="00E50E48">
        <w:rPr>
          <w:rFonts w:eastAsia="Times New Roman" w:cs="Calibri"/>
          <w:color w:val="333333"/>
        </w:rPr>
        <w:t xml:space="preserve">.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lang w:val="en-GB"/>
        </w:rPr>
        <w:t>public delegate</w:t>
      </w:r>
      <w:r w:rsidRPr="00E50E48">
        <w:rPr>
          <w:rFonts w:eastAsia="Times New Roman" w:cs="Calibri"/>
          <w:color w:val="333333"/>
          <w:sz w:val="20"/>
          <w:szCs w:val="20"/>
        </w:rPr>
        <w:t xml:space="preserve"> CloseEventHandler(object sender, EventArgs arguments)</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Add </w:t>
      </w:r>
      <w:r w:rsidRPr="00E50E48">
        <w:rPr>
          <w:rFonts w:eastAsia="Times New Roman" w:cs="Calibri"/>
          <w:color w:val="FF0000"/>
        </w:rPr>
        <w:t>Callback</w:t>
      </w:r>
      <w:r w:rsidRPr="00E50E48">
        <w:rPr>
          <w:rFonts w:eastAsia="Times New Roman" w:cs="Calibri"/>
          <w:color w:val="333333"/>
          <w:sz w:val="19"/>
          <w:szCs w:val="19"/>
        </w:rPr>
        <w:t xml:space="preserve"> to delegates related to callback methods.  Delegates that are used to pass a reference to a callback method (so</w:t>
      </w:r>
      <w:r w:rsidRPr="00E50E48">
        <w:rPr>
          <w:rFonts w:eastAsia="Times New Roman" w:cs="Calibri"/>
          <w:b/>
          <w:bCs/>
          <w:color w:val="333333"/>
          <w:sz w:val="19"/>
          <w:szCs w:val="19"/>
        </w:rPr>
        <w:t>not</w:t>
      </w:r>
      <w:r w:rsidRPr="00E50E48">
        <w:rPr>
          <w:rFonts w:eastAsia="Times New Roman" w:cs="Calibri"/>
          <w:color w:val="333333"/>
          <w:sz w:val="19"/>
          <w:szCs w:val="19"/>
        </w:rPr>
        <w:t xml:space="preserve"> an</w:t>
      </w:r>
      <w:r w:rsidRPr="00E50E48">
        <w:rPr>
          <w:rFonts w:eastAsia="Times New Roman" w:cs="Calibri"/>
          <w:color w:val="333333"/>
        </w:rPr>
        <w:t xml:space="preserve"> event) </w:t>
      </w:r>
      <w:r w:rsidRPr="00E50E48">
        <w:rPr>
          <w:rFonts w:eastAsia="Times New Roman" w:cs="Calibri"/>
          <w:color w:val="333333"/>
          <w:sz w:val="19"/>
          <w:szCs w:val="19"/>
        </w:rPr>
        <w:t>must be suffixed with</w:t>
      </w:r>
      <w:r w:rsidRPr="00E50E48">
        <w:rPr>
          <w:rFonts w:eastAsia="Times New Roman" w:cs="Calibri"/>
          <w:color w:val="333333"/>
        </w:rPr>
        <w:t xml:space="preserve"> Callback. </w:t>
      </w:r>
      <w:r w:rsidRPr="00E50E48">
        <w:rPr>
          <w:rFonts w:eastAsia="Times New Roman" w:cs="Calibri"/>
          <w:color w:val="333333"/>
          <w:sz w:val="19"/>
          <w:szCs w:val="19"/>
        </w:rPr>
        <w:t>For example</w:t>
      </w:r>
      <w:r w:rsidRPr="00E50E48">
        <w:rPr>
          <w:rFonts w:eastAsia="Times New Roman" w:cs="Calibri"/>
          <w:color w:val="333333"/>
        </w:rPr>
        <w:t xml:space="preserve">: </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r w:rsidRPr="00E50E48">
        <w:rPr>
          <w:rFonts w:eastAsia="Times New Roman" w:cs="Calibri"/>
          <w:color w:val="008000"/>
          <w:sz w:val="20"/>
          <w:szCs w:val="20"/>
        </w:rPr>
        <w:t>C#</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0000FF"/>
          <w:sz w:val="20"/>
          <w:szCs w:val="20"/>
          <w:lang w:val="en-GB"/>
        </w:rPr>
        <w:t>public delegate</w:t>
      </w:r>
      <w:r w:rsidRPr="00E50E48">
        <w:rPr>
          <w:rFonts w:eastAsia="Times New Roman" w:cs="Calibri"/>
          <w:color w:val="333333"/>
          <w:sz w:val="20"/>
          <w:szCs w:val="20"/>
        </w:rPr>
        <w:t xml:space="preserve"> AsyncIOFinishedCallback(IpcClient client, string message);</w:t>
      </w:r>
    </w:p>
    <w:p w:rsidR="00394C64" w:rsidRPr="00E50E48" w:rsidRDefault="00394C64" w:rsidP="00394C64">
      <w:pPr>
        <w:spacing w:after="0" w:line="240" w:lineRule="auto"/>
        <w:ind w:left="108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Do not add a </w:t>
      </w:r>
      <w:r w:rsidRPr="00E50E48">
        <w:rPr>
          <w:rFonts w:eastAsia="Times New Roman" w:cs="Calibri"/>
          <w:color w:val="FF0000"/>
        </w:rPr>
        <w:t>Callback</w:t>
      </w:r>
      <w:r w:rsidRPr="00E50E48">
        <w:rPr>
          <w:rFonts w:eastAsia="Times New Roman" w:cs="Calibri"/>
          <w:color w:val="333333"/>
          <w:sz w:val="19"/>
          <w:szCs w:val="19"/>
        </w:rPr>
        <w:t xml:space="preserve"> or similar suffix to callback methods.  You cannot make assumptions on whether methods will be called through a delegate or not. An end-user may decide to use Asynchronous Delegate Invocation to execute the method.</w:t>
      </w:r>
    </w:p>
    <w:p w:rsidR="00394C64" w:rsidRPr="00E50E48" w:rsidRDefault="00394C64" w:rsidP="00E50E48">
      <w:pPr>
        <w:numPr>
          <w:ilvl w:val="0"/>
          <w:numId w:val="17"/>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Do not add an </w:t>
      </w:r>
      <w:r w:rsidRPr="00E50E48">
        <w:rPr>
          <w:rFonts w:eastAsia="Times New Roman" w:cs="Calibri"/>
          <w:color w:val="FF0000"/>
        </w:rPr>
        <w:t>Event</w:t>
      </w:r>
      <w:r w:rsidRPr="00E50E48">
        <w:rPr>
          <w:rFonts w:eastAsia="Times New Roman" w:cs="Calibri"/>
          <w:color w:val="333333"/>
          <w:sz w:val="19"/>
          <w:szCs w:val="19"/>
        </w:rPr>
        <w:t xml:space="preserve"> suffix (or any other type-related suffix) to the name of an event.  Use an </w:t>
      </w:r>
      <w:r w:rsidRPr="00E50E48">
        <w:rPr>
          <w:rFonts w:eastAsia="Times New Roman" w:cs="Calibri"/>
          <w:color w:val="FF0000"/>
        </w:rPr>
        <w:t>–ing</w:t>
      </w:r>
      <w:r w:rsidRPr="00E50E48">
        <w:rPr>
          <w:rFonts w:eastAsia="Times New Roman" w:cs="Calibri"/>
          <w:color w:val="333333"/>
          <w:sz w:val="19"/>
          <w:szCs w:val="19"/>
        </w:rPr>
        <w:t xml:space="preserve"> and </w:t>
      </w:r>
      <w:r w:rsidRPr="00E50E48">
        <w:rPr>
          <w:rFonts w:eastAsia="Times New Roman" w:cs="Calibri"/>
          <w:color w:val="FF0000"/>
        </w:rPr>
        <w:t>–ed</w:t>
      </w:r>
      <w:r w:rsidRPr="00E50E48">
        <w:rPr>
          <w:rFonts w:eastAsia="Times New Roman" w:cs="Calibri"/>
          <w:color w:val="333333"/>
          <w:sz w:val="19"/>
          <w:szCs w:val="19"/>
        </w:rPr>
        <w:t xml:space="preserve"> form to express pre-events and post-events.  Do not use a pattern like</w:t>
      </w:r>
      <w:r w:rsidRPr="00E50E48">
        <w:rPr>
          <w:rFonts w:eastAsia="Times New Roman" w:cs="Calibri"/>
          <w:color w:val="333333"/>
        </w:rPr>
        <w:t xml:space="preserve"> BeginXxx and EndXxx </w:t>
      </w:r>
      <w:r w:rsidRPr="00E50E48">
        <w:rPr>
          <w:rFonts w:eastAsia="Times New Roman" w:cs="Calibri"/>
          <w:color w:val="333333"/>
          <w:sz w:val="19"/>
          <w:szCs w:val="19"/>
        </w:rPr>
        <w:t>or a pattern like</w:t>
      </w:r>
      <w:r w:rsidRPr="00E50E48">
        <w:rPr>
          <w:rFonts w:eastAsia="Times New Roman" w:cs="Calibri"/>
          <w:color w:val="333333"/>
        </w:rPr>
        <w:t xml:space="preserve"> BeforeValidation and AfterValidation. </w:t>
      </w:r>
      <w:r w:rsidRPr="00E50E48">
        <w:rPr>
          <w:rFonts w:eastAsia="Times New Roman" w:cs="Calibri"/>
          <w:color w:val="333333"/>
          <w:sz w:val="19"/>
          <w:szCs w:val="19"/>
        </w:rPr>
        <w:t>Instead, use a</w:t>
      </w:r>
      <w:r w:rsidRPr="00E50E48">
        <w:rPr>
          <w:rFonts w:eastAsia="Times New Roman" w:cs="Calibri"/>
          <w:color w:val="FF0000"/>
        </w:rPr>
        <w:t>Validat</w:t>
      </w:r>
      <w:r w:rsidRPr="00E50E48">
        <w:rPr>
          <w:rFonts w:eastAsia="Times New Roman" w:cs="Calibri"/>
          <w:i/>
          <w:iCs/>
          <w:color w:val="FF0000"/>
        </w:rPr>
        <w:t>ing</w:t>
      </w:r>
      <w:r w:rsidRPr="00E50E48">
        <w:rPr>
          <w:rFonts w:eastAsia="Times New Roman" w:cs="Calibri"/>
          <w:color w:val="333333"/>
          <w:sz w:val="19"/>
          <w:szCs w:val="19"/>
        </w:rPr>
        <w:t>and</w:t>
      </w:r>
      <w:r w:rsidRPr="00E50E48">
        <w:rPr>
          <w:rFonts w:eastAsia="Times New Roman" w:cs="Calibri"/>
          <w:color w:val="FF0000"/>
        </w:rPr>
        <w:t>Validat</w:t>
      </w:r>
      <w:r w:rsidRPr="00E50E48">
        <w:rPr>
          <w:rFonts w:eastAsia="Times New Roman" w:cs="Calibri"/>
          <w:i/>
          <w:iCs/>
          <w:color w:val="FF0000"/>
        </w:rPr>
        <w:t>ed</w:t>
      </w:r>
      <w:r w:rsidRPr="00E50E48">
        <w:rPr>
          <w:rFonts w:eastAsia="Times New Roman" w:cs="Calibri"/>
          <w:color w:val="333333"/>
          <w:sz w:val="19"/>
          <w:szCs w:val="19"/>
        </w:rPr>
        <w:t>pattern</w:t>
      </w:r>
      <w:r w:rsidRPr="00E50E48">
        <w:rPr>
          <w:rFonts w:eastAsia="Times New Roman" w:cs="Calibri"/>
          <w:color w:val="333333"/>
        </w:rPr>
        <w:t>.</w:t>
      </w:r>
      <w:bookmarkStart w:id="47" w:name="_Toc159661450"/>
      <w:bookmarkEnd w:id="47"/>
    </w:p>
    <w:p w:rsidR="00394C64" w:rsidRPr="005A16DB" w:rsidRDefault="00394C64" w:rsidP="005A16DB">
      <w:pPr>
        <w:pStyle w:val="Heading3"/>
        <w:ind w:firstLine="360"/>
      </w:pPr>
      <w:bookmarkStart w:id="48" w:name="_Toc309709992"/>
      <w:bookmarkStart w:id="49" w:name="_Toc335669072"/>
      <w:r w:rsidRPr="00E50E48">
        <w:t>Attributes</w:t>
      </w:r>
      <w:bookmarkEnd w:id="48"/>
      <w:bookmarkEnd w:id="49"/>
    </w:p>
    <w:p w:rsidR="00394C64" w:rsidRPr="00E50E48" w:rsidRDefault="00394C64" w:rsidP="00E50E48">
      <w:pPr>
        <w:numPr>
          <w:ilvl w:val="0"/>
          <w:numId w:val="18"/>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Suffix names of custom attributes with </w:t>
      </w:r>
      <w:r w:rsidRPr="00E50E48">
        <w:rPr>
          <w:rFonts w:eastAsia="Times New Roman" w:cs="Calibri"/>
          <w:color w:val="FF0000"/>
        </w:rPr>
        <w:t xml:space="preserve">Attribute. </w:t>
      </w:r>
      <w:r w:rsidRPr="00E50E48">
        <w:rPr>
          <w:rFonts w:eastAsia="Times New Roman" w:cs="Calibri"/>
          <w:color w:val="333333"/>
          <w:sz w:val="19"/>
          <w:szCs w:val="19"/>
        </w:rPr>
        <w:t>Example:</w:t>
      </w:r>
      <w:r w:rsidRPr="00E50E48">
        <w:rPr>
          <w:rFonts w:eastAsia="Times New Roman" w:cs="Calibri"/>
          <w:color w:val="FF0000"/>
        </w:rPr>
        <w:t xml:space="preserve"> AuthorAttribute</w:t>
      </w:r>
    </w:p>
    <w:p w:rsidR="00394C64" w:rsidRPr="005A16DB" w:rsidRDefault="00394C64" w:rsidP="005A16DB">
      <w:pPr>
        <w:pStyle w:val="Heading3"/>
        <w:ind w:firstLine="360"/>
      </w:pPr>
      <w:bookmarkStart w:id="50" w:name="_Toc309709993"/>
      <w:bookmarkStart w:id="51" w:name="_Toc159661451"/>
      <w:bookmarkStart w:id="52" w:name="_Toc335669073"/>
      <w:bookmarkEnd w:id="50"/>
      <w:r w:rsidRPr="00E50E48">
        <w:t>Assemblies</w:t>
      </w:r>
      <w:bookmarkEnd w:id="51"/>
      <w:bookmarkEnd w:id="52"/>
    </w:p>
    <w:p w:rsidR="00394C64" w:rsidRPr="00E50E48" w:rsidRDefault="00394C64" w:rsidP="00E50E48">
      <w:pPr>
        <w:numPr>
          <w:ilvl w:val="0"/>
          <w:numId w:val="19"/>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Name DLL assemblies after their containing namespace.  To allow storing assemblies in the GAC, their names must be unique.  Therefore, use the namespace name as a prefix of the name of the assembly. As an example, consider a group of classes organized under the namespace </w:t>
      </w:r>
      <w:r w:rsidR="00906DF6">
        <w:rPr>
          <w:rFonts w:eastAsia="Times New Roman" w:cs="Calibri"/>
          <w:color w:val="FF0000"/>
        </w:rPr>
        <w:t>Srikanth</w:t>
      </w:r>
      <w:r w:rsidRPr="00E50E48">
        <w:rPr>
          <w:rFonts w:eastAsia="Times New Roman" w:cs="Calibri"/>
          <w:color w:val="FF0000"/>
        </w:rPr>
        <w:t>.Framework.ApplicationBlocks</w:t>
      </w:r>
      <w:r w:rsidRPr="00E50E48">
        <w:rPr>
          <w:rFonts w:eastAsia="Times New Roman" w:cs="Calibri"/>
          <w:color w:val="333333"/>
          <w:sz w:val="19"/>
          <w:szCs w:val="19"/>
        </w:rPr>
        <w:t xml:space="preserve">.  In that case, the assembly generated from those classes will be called </w:t>
      </w:r>
      <w:r w:rsidR="00906DF6">
        <w:rPr>
          <w:rFonts w:eastAsia="Times New Roman" w:cs="Calibri"/>
          <w:color w:val="FF0000"/>
        </w:rPr>
        <w:t>Srikanth</w:t>
      </w:r>
      <w:r w:rsidRPr="00E50E48">
        <w:rPr>
          <w:rFonts w:eastAsia="Times New Roman" w:cs="Calibri"/>
          <w:color w:val="FF0000"/>
        </w:rPr>
        <w:t>.Framework. ApplicationBlocks.dll</w:t>
      </w:r>
      <w:r w:rsidRPr="00E50E48">
        <w:rPr>
          <w:rFonts w:eastAsia="Times New Roman" w:cs="Calibri"/>
          <w:color w:val="333333"/>
          <w:sz w:val="19"/>
          <w:szCs w:val="19"/>
        </w:rPr>
        <w:t>. If multiple assemblies are built from the same namespace, it is allowed to append a unique postfix to the namespace name.</w:t>
      </w:r>
    </w:p>
    <w:p w:rsidR="00394C64" w:rsidRPr="005A16DB" w:rsidRDefault="00394C64" w:rsidP="005A16DB">
      <w:pPr>
        <w:pStyle w:val="Heading3"/>
        <w:ind w:firstLine="360"/>
      </w:pPr>
      <w:bookmarkStart w:id="53" w:name="_Toc309709994"/>
      <w:bookmarkStart w:id="54" w:name="_Toc159661452"/>
      <w:bookmarkStart w:id="55" w:name="_Toc335669074"/>
      <w:bookmarkEnd w:id="53"/>
      <w:r w:rsidRPr="00E50E48">
        <w:t>Source Files</w:t>
      </w:r>
      <w:bookmarkEnd w:id="54"/>
      <w:bookmarkEnd w:id="55"/>
    </w:p>
    <w:p w:rsidR="00394C64" w:rsidRPr="00E50E48" w:rsidRDefault="00394C64" w:rsidP="00E50E48">
      <w:pPr>
        <w:numPr>
          <w:ilvl w:val="0"/>
          <w:numId w:val="20"/>
        </w:numPr>
        <w:spacing w:after="0" w:line="240" w:lineRule="auto"/>
        <w:rPr>
          <w:rFonts w:eastAsia="Times New Roman" w:cs="Calibri"/>
          <w:color w:val="333333"/>
          <w:sz w:val="17"/>
          <w:szCs w:val="17"/>
        </w:rPr>
      </w:pPr>
      <w:r w:rsidRPr="00E50E48">
        <w:rPr>
          <w:rFonts w:eastAsia="Times New Roman" w:cs="Calibri"/>
          <w:color w:val="333333"/>
          <w:sz w:val="19"/>
          <w:szCs w:val="19"/>
        </w:rPr>
        <w:t xml:space="preserve">Use Pascal casing for naming source files.  </w:t>
      </w:r>
    </w:p>
    <w:p w:rsidR="00394C64" w:rsidRPr="00E50E48" w:rsidRDefault="00394C64" w:rsidP="00E50E48">
      <w:pPr>
        <w:numPr>
          <w:ilvl w:val="0"/>
          <w:numId w:val="20"/>
        </w:numPr>
        <w:spacing w:after="0" w:line="240" w:lineRule="auto"/>
        <w:rPr>
          <w:rFonts w:eastAsia="Times New Roman" w:cs="Calibri"/>
          <w:color w:val="333333"/>
          <w:sz w:val="17"/>
          <w:szCs w:val="17"/>
        </w:rPr>
      </w:pPr>
      <w:r w:rsidRPr="00E50E48">
        <w:rPr>
          <w:rFonts w:eastAsia="Times New Roman" w:cs="Calibri"/>
          <w:color w:val="333333"/>
          <w:sz w:val="19"/>
          <w:szCs w:val="19"/>
        </w:rPr>
        <w:t>Do not use the underscore character and do not use casing to differentiate names of files.</w:t>
      </w:r>
    </w:p>
    <w:p w:rsidR="00394C64" w:rsidRPr="005A16DB" w:rsidRDefault="00394C64" w:rsidP="005A16DB">
      <w:pPr>
        <w:pStyle w:val="Heading3"/>
        <w:ind w:firstLine="360"/>
      </w:pPr>
      <w:bookmarkStart w:id="56" w:name="_Toc309709995"/>
      <w:bookmarkStart w:id="57" w:name="_Toc335669075"/>
      <w:r w:rsidRPr="00E50E48">
        <w:t>Region Usage</w:t>
      </w:r>
      <w:bookmarkEnd w:id="56"/>
      <w:bookmarkEnd w:id="57"/>
    </w:p>
    <w:p w:rsidR="00394C64" w:rsidRPr="00E50E48" w:rsidRDefault="00394C64" w:rsidP="00E50E48">
      <w:pPr>
        <w:numPr>
          <w:ilvl w:val="0"/>
          <w:numId w:val="21"/>
        </w:numPr>
        <w:spacing w:after="0" w:line="240" w:lineRule="auto"/>
        <w:rPr>
          <w:rFonts w:eastAsia="Times New Roman" w:cs="Calibri"/>
          <w:color w:val="333333"/>
          <w:sz w:val="17"/>
          <w:szCs w:val="17"/>
        </w:rPr>
      </w:pPr>
      <w:r w:rsidRPr="00E50E48">
        <w:rPr>
          <w:rFonts w:eastAsia="Times New Roman" w:cs="Calibri"/>
          <w:color w:val="333333"/>
          <w:sz w:val="19"/>
          <w:szCs w:val="19"/>
        </w:rPr>
        <w:t>All classes should have the following regions when code exists:</w:t>
      </w:r>
    </w:p>
    <w:p w:rsidR="00394C64" w:rsidRPr="00E50E48" w:rsidRDefault="00394C64" w:rsidP="00E50E48">
      <w:pPr>
        <w:numPr>
          <w:ilvl w:val="1"/>
          <w:numId w:val="22"/>
        </w:numPr>
        <w:spacing w:after="0" w:line="240" w:lineRule="auto"/>
        <w:rPr>
          <w:rFonts w:eastAsia="Times New Roman" w:cs="Calibri"/>
          <w:color w:val="333333"/>
          <w:sz w:val="19"/>
          <w:szCs w:val="19"/>
        </w:rPr>
      </w:pPr>
      <w:r w:rsidRPr="00E50E48">
        <w:rPr>
          <w:rFonts w:eastAsia="Times New Roman" w:cs="Calibri"/>
          <w:color w:val="333333"/>
          <w:sz w:val="19"/>
          <w:szCs w:val="19"/>
        </w:rPr>
        <w:t>Variables – use for enums and constants as well</w:t>
      </w:r>
    </w:p>
    <w:p w:rsidR="00394C64" w:rsidRPr="00E50E48" w:rsidRDefault="00394C64" w:rsidP="00E50E48">
      <w:pPr>
        <w:numPr>
          <w:ilvl w:val="1"/>
          <w:numId w:val="22"/>
        </w:numPr>
        <w:spacing w:after="0" w:line="240" w:lineRule="auto"/>
        <w:rPr>
          <w:rFonts w:eastAsia="Times New Roman" w:cs="Calibri"/>
          <w:color w:val="333333"/>
          <w:sz w:val="17"/>
          <w:szCs w:val="17"/>
        </w:rPr>
      </w:pPr>
      <w:r w:rsidRPr="00E50E48">
        <w:rPr>
          <w:rFonts w:eastAsia="Times New Roman" w:cs="Calibri"/>
          <w:color w:val="333333"/>
          <w:sz w:val="19"/>
          <w:szCs w:val="19"/>
        </w:rPr>
        <w:t>Methods – add sub-regions for Private, Public, Abstract as needed</w:t>
      </w:r>
    </w:p>
    <w:p w:rsidR="00394C64" w:rsidRPr="00E50E48" w:rsidRDefault="00394C64" w:rsidP="00E50E48">
      <w:pPr>
        <w:numPr>
          <w:ilvl w:val="1"/>
          <w:numId w:val="22"/>
        </w:numPr>
        <w:spacing w:after="0" w:line="240" w:lineRule="auto"/>
        <w:rPr>
          <w:rFonts w:eastAsia="Times New Roman" w:cs="Calibri"/>
          <w:color w:val="333333"/>
          <w:sz w:val="17"/>
          <w:szCs w:val="17"/>
        </w:rPr>
      </w:pPr>
      <w:r w:rsidRPr="00E50E48">
        <w:rPr>
          <w:rFonts w:eastAsia="Times New Roman" w:cs="Calibri"/>
          <w:color w:val="333333"/>
          <w:sz w:val="19"/>
          <w:szCs w:val="19"/>
        </w:rPr>
        <w:lastRenderedPageBreak/>
        <w:t>Events/Delegates</w:t>
      </w:r>
    </w:p>
    <w:p w:rsidR="00394C64" w:rsidRPr="00E50E48" w:rsidRDefault="00394C64" w:rsidP="00E50E48">
      <w:pPr>
        <w:numPr>
          <w:ilvl w:val="1"/>
          <w:numId w:val="22"/>
        </w:numPr>
        <w:spacing w:after="0" w:line="240" w:lineRule="auto"/>
        <w:rPr>
          <w:rFonts w:eastAsia="Times New Roman" w:cs="Calibri"/>
          <w:color w:val="333333"/>
          <w:sz w:val="17"/>
          <w:szCs w:val="17"/>
        </w:rPr>
      </w:pPr>
      <w:r w:rsidRPr="00E50E48">
        <w:rPr>
          <w:rFonts w:eastAsia="Times New Roman" w:cs="Calibri"/>
          <w:color w:val="333333"/>
          <w:sz w:val="19"/>
          <w:szCs w:val="19"/>
        </w:rPr>
        <w:t>Properties</w:t>
      </w:r>
    </w:p>
    <w:p w:rsidR="00394C64" w:rsidRPr="00E50E48" w:rsidRDefault="00394C64" w:rsidP="00E3587B">
      <w:pPr>
        <w:spacing w:after="0" w:line="240" w:lineRule="auto"/>
        <w:ind w:left="1440" w:firstLine="60"/>
        <w:rPr>
          <w:rFonts w:eastAsia="Times New Roman" w:cs="Calibri"/>
          <w:color w:val="333333"/>
          <w:sz w:val="17"/>
          <w:szCs w:val="17"/>
        </w:rPr>
      </w:pPr>
    </w:p>
    <w:p w:rsidR="00394C64" w:rsidRPr="00E50E48" w:rsidRDefault="00394C64" w:rsidP="00E50E48">
      <w:pPr>
        <w:numPr>
          <w:ilvl w:val="0"/>
          <w:numId w:val="20"/>
        </w:numPr>
        <w:spacing w:after="0" w:line="240" w:lineRule="auto"/>
        <w:rPr>
          <w:rFonts w:eastAsia="Times New Roman" w:cs="Calibri"/>
          <w:color w:val="333333"/>
          <w:sz w:val="17"/>
          <w:szCs w:val="17"/>
        </w:rPr>
      </w:pPr>
      <w:r w:rsidRPr="00E50E48">
        <w:rPr>
          <w:rFonts w:eastAsia="Times New Roman" w:cs="Calibri"/>
          <w:color w:val="333333"/>
          <w:sz w:val="19"/>
          <w:szCs w:val="19"/>
        </w:rPr>
        <w:t>Only create a region with code, e.g. no empty regions.</w:t>
      </w:r>
    </w:p>
    <w:p w:rsidR="00394C64" w:rsidRPr="00E50E48" w:rsidRDefault="00394C64" w:rsidP="00394C64">
      <w:pPr>
        <w:spacing w:after="0" w:line="240" w:lineRule="auto"/>
        <w:rPr>
          <w:rFonts w:eastAsia="Times New Roman" w:cs="Calibri"/>
          <w:color w:val="333333"/>
          <w:sz w:val="24"/>
          <w:szCs w:val="24"/>
        </w:rPr>
      </w:pPr>
      <w:r w:rsidRPr="00E50E48">
        <w:rPr>
          <w:rFonts w:eastAsia="Times New Roman" w:cs="Calibri"/>
          <w:color w:val="333333"/>
          <w:sz w:val="24"/>
          <w:szCs w:val="24"/>
        </w:rPr>
        <w:t> </w:t>
      </w:r>
    </w:p>
    <w:p w:rsidR="00394C64" w:rsidRPr="005A16DB" w:rsidRDefault="00394C64" w:rsidP="005A16DB">
      <w:pPr>
        <w:pStyle w:val="Heading3"/>
        <w:ind w:firstLine="360"/>
      </w:pPr>
      <w:bookmarkStart w:id="58" w:name="_Toc309709996"/>
      <w:bookmarkStart w:id="59" w:name="_Toc335669076"/>
      <w:bookmarkStart w:id="60" w:name="_GoBack"/>
      <w:r w:rsidRPr="00E50E48">
        <w:t>Code Commenting</w:t>
      </w:r>
      <w:bookmarkEnd w:id="58"/>
      <w:bookmarkEnd w:id="59"/>
    </w:p>
    <w:bookmarkEnd w:id="60"/>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Most engineers, when looking back at code they wrote just a few months ago, have a very tough time understanding what, exactly, they were doing. Part of the reason old code is tough to read is because it usually lacks sufficient commenting. The question often arises, "When should I comment?" Well, there is no such thing as "over-commenting," so if you think you should comment at a specific place, do not hesitate to do so! By commenting your code thoroughly, you'll greatly increase the ease of maintainability of your applications.</w:t>
      </w:r>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 xml:space="preserve">Since much of the time comments become invalid and/or inaccurate as soon as changes are made, the engineer should always update comments when changing the code. </w:t>
      </w:r>
    </w:p>
    <w:p w:rsidR="00394C64" w:rsidRPr="005A16DB" w:rsidRDefault="00394C64" w:rsidP="005A16DB">
      <w:pPr>
        <w:pStyle w:val="Heading3"/>
        <w:ind w:firstLine="360"/>
      </w:pPr>
      <w:bookmarkStart w:id="61" w:name="_Toc309709997"/>
      <w:bookmarkStart w:id="62" w:name="_Toc335669077"/>
      <w:r w:rsidRPr="00E50E48">
        <w:t>General</w:t>
      </w:r>
      <w:bookmarkEnd w:id="61"/>
      <w:bookmarkEnd w:id="62"/>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 xml:space="preserve">As a standard good programming practice, all code should be thoroughly commented.  This is not to say that each line of code needs a comment.  Well named variables can usually be </w:t>
      </w:r>
      <w:r w:rsidR="00950B7F" w:rsidRPr="00E50E48">
        <w:rPr>
          <w:rFonts w:eastAsia="Times New Roman" w:cs="Calibri"/>
          <w:color w:val="333333"/>
          <w:sz w:val="20"/>
          <w:szCs w:val="20"/>
        </w:rPr>
        <w:t>self-documenting</w:t>
      </w:r>
      <w:r w:rsidRPr="00E50E48">
        <w:rPr>
          <w:rFonts w:eastAsia="Times New Roman" w:cs="Calibri"/>
          <w:color w:val="333333"/>
          <w:sz w:val="20"/>
          <w:szCs w:val="20"/>
        </w:rPr>
        <w:t>. Take the following example of variable declarations:</w:t>
      </w:r>
    </w:p>
    <w:p w:rsidR="00394C64" w:rsidRPr="00E50E48" w:rsidRDefault="00394C64" w:rsidP="00C0323F">
      <w:pPr>
        <w:spacing w:after="0" w:line="240" w:lineRule="auto"/>
        <w:ind w:left="360"/>
        <w:rPr>
          <w:rFonts w:eastAsia="Times New Roman" w:cs="Calibri"/>
          <w:color w:val="333333"/>
          <w:sz w:val="24"/>
          <w:szCs w:val="24"/>
        </w:rPr>
      </w:pPr>
      <w:r w:rsidRPr="00E50E48">
        <w:rPr>
          <w:rFonts w:eastAsia="Times New Roman" w:cs="Calibri"/>
          <w:color w:val="333333"/>
          <w:sz w:val="24"/>
          <w:szCs w:val="24"/>
        </w:rPr>
        <w:t> </w:t>
      </w:r>
      <w:r w:rsidR="00C0323F" w:rsidRPr="00E50E48">
        <w:rPr>
          <w:rFonts w:eastAsia="Times New Roman" w:cs="Calibri"/>
          <w:color w:val="333333"/>
          <w:sz w:val="24"/>
          <w:szCs w:val="24"/>
        </w:rPr>
        <w:tab/>
      </w:r>
      <w:r w:rsidRPr="00E50E48">
        <w:rPr>
          <w:rFonts w:eastAsia="Times New Roman" w:cs="Calibri"/>
          <w:color w:val="008000"/>
          <w:sz w:val="20"/>
          <w:szCs w:val="20"/>
        </w:rPr>
        <w:t>C#</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00FF"/>
          <w:sz w:val="20"/>
          <w:szCs w:val="20"/>
        </w:rPr>
        <w:t>int</w:t>
      </w:r>
      <w:r w:rsidRPr="00E50E48">
        <w:rPr>
          <w:rFonts w:eastAsia="Times New Roman" w:cs="Calibri"/>
          <w:color w:val="333333"/>
          <w:sz w:val="20"/>
          <w:szCs w:val="20"/>
        </w:rPr>
        <w:t xml:space="preserve"> level; </w:t>
      </w:r>
      <w:r w:rsidRPr="00E50E48">
        <w:rPr>
          <w:rFonts w:eastAsia="Times New Roman" w:cs="Calibri"/>
          <w:color w:val="008000"/>
          <w:sz w:val="20"/>
          <w:szCs w:val="20"/>
        </w:rPr>
        <w:t>// Indentation level</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00FF"/>
          <w:sz w:val="20"/>
          <w:szCs w:val="20"/>
        </w:rPr>
        <w:t>int</w:t>
      </w:r>
      <w:r w:rsidRPr="00E50E48">
        <w:rPr>
          <w:rFonts w:eastAsia="Times New Roman" w:cs="Calibri"/>
          <w:color w:val="333333"/>
          <w:sz w:val="20"/>
          <w:szCs w:val="20"/>
        </w:rPr>
        <w:t xml:space="preserve"> size; </w:t>
      </w:r>
      <w:r w:rsidRPr="00E50E48">
        <w:rPr>
          <w:rFonts w:eastAsia="Times New Roman" w:cs="Calibri"/>
          <w:color w:val="008000"/>
          <w:sz w:val="20"/>
          <w:szCs w:val="20"/>
        </w:rPr>
        <w:t>// Size of table</w:t>
      </w:r>
    </w:p>
    <w:p w:rsidR="00394C64" w:rsidRPr="00E50E48" w:rsidRDefault="00394C64" w:rsidP="0039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Using variable names that are more meaningful as in the following example helps reduce the need for some comments:</w:t>
      </w:r>
    </w:p>
    <w:p w:rsidR="00394C64" w:rsidRPr="00E50E48" w:rsidRDefault="00394C64" w:rsidP="00C0323F">
      <w:pPr>
        <w:spacing w:after="0" w:line="240" w:lineRule="auto"/>
        <w:ind w:left="360"/>
        <w:rPr>
          <w:rFonts w:eastAsia="Times New Roman" w:cs="Calibri"/>
          <w:color w:val="333333"/>
          <w:sz w:val="20"/>
          <w:szCs w:val="20"/>
        </w:rPr>
      </w:pPr>
      <w:r w:rsidRPr="00E50E48">
        <w:rPr>
          <w:rFonts w:eastAsia="Times New Roman" w:cs="Calibri"/>
          <w:color w:val="333333"/>
          <w:sz w:val="24"/>
          <w:szCs w:val="24"/>
        </w:rPr>
        <w:t> </w:t>
      </w:r>
      <w:r w:rsidR="00C0323F" w:rsidRPr="00E50E48">
        <w:rPr>
          <w:rFonts w:eastAsia="Times New Roman" w:cs="Calibri"/>
          <w:color w:val="333333"/>
          <w:sz w:val="24"/>
          <w:szCs w:val="24"/>
        </w:rPr>
        <w:tab/>
      </w:r>
      <w:r w:rsidRPr="00E50E48">
        <w:rPr>
          <w:rFonts w:eastAsia="Times New Roman" w:cs="Calibri"/>
          <w:color w:val="008000"/>
          <w:sz w:val="20"/>
          <w:szCs w:val="20"/>
        </w:rPr>
        <w:t>C#</w:t>
      </w:r>
    </w:p>
    <w:p w:rsidR="00394C64" w:rsidRPr="00E50E48" w:rsidRDefault="00394C64" w:rsidP="0039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alibri"/>
          <w:color w:val="333333"/>
          <w:sz w:val="20"/>
          <w:szCs w:val="20"/>
        </w:rPr>
      </w:pPr>
      <w:r w:rsidRPr="00E50E48">
        <w:rPr>
          <w:rFonts w:eastAsia="Times New Roman" w:cs="Calibri"/>
          <w:color w:val="0000FF"/>
          <w:sz w:val="20"/>
          <w:szCs w:val="20"/>
        </w:rPr>
        <w:t>int</w:t>
      </w:r>
      <w:r w:rsidRPr="00E50E48">
        <w:rPr>
          <w:rFonts w:eastAsia="Times New Roman" w:cs="Calibri"/>
          <w:color w:val="333333"/>
          <w:sz w:val="20"/>
        </w:rPr>
        <w:t xml:space="preserve"> indentationLevel; </w:t>
      </w:r>
    </w:p>
    <w:p w:rsidR="00394C64" w:rsidRPr="00E50E48" w:rsidRDefault="00394C64" w:rsidP="0039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alibri"/>
          <w:color w:val="333333"/>
          <w:sz w:val="20"/>
          <w:szCs w:val="20"/>
        </w:rPr>
      </w:pPr>
      <w:r w:rsidRPr="00E50E48">
        <w:rPr>
          <w:rFonts w:eastAsia="Times New Roman" w:cs="Calibri"/>
          <w:color w:val="0000FF"/>
          <w:sz w:val="20"/>
          <w:szCs w:val="20"/>
        </w:rPr>
        <w:t>int</w:t>
      </w:r>
      <w:r w:rsidRPr="00E50E48">
        <w:rPr>
          <w:rFonts w:eastAsia="Times New Roman" w:cs="Calibri"/>
          <w:color w:val="333333"/>
          <w:sz w:val="20"/>
        </w:rPr>
        <w:t xml:space="preserve"> tableSize; </w:t>
      </w:r>
    </w:p>
    <w:p w:rsidR="00394C64" w:rsidRPr="00E50E48" w:rsidRDefault="00394C64" w:rsidP="00394C64">
      <w:pPr>
        <w:spacing w:after="0" w:line="240" w:lineRule="auto"/>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Try to organize and comment your code into segments as in the following example:</w:t>
      </w:r>
    </w:p>
    <w:p w:rsidR="00394C64" w:rsidRPr="00E50E48" w:rsidRDefault="00394C64" w:rsidP="00C0323F">
      <w:pPr>
        <w:spacing w:after="0" w:line="240" w:lineRule="auto"/>
        <w:ind w:left="360"/>
        <w:rPr>
          <w:rFonts w:eastAsia="Times New Roman" w:cs="Calibri"/>
          <w:color w:val="333333"/>
          <w:sz w:val="24"/>
          <w:szCs w:val="24"/>
        </w:rPr>
      </w:pPr>
      <w:r w:rsidRPr="00E50E48">
        <w:rPr>
          <w:rFonts w:eastAsia="Times New Roman" w:cs="Calibri"/>
          <w:color w:val="333333"/>
          <w:sz w:val="24"/>
          <w:szCs w:val="24"/>
        </w:rPr>
        <w:t> </w:t>
      </w:r>
      <w:r w:rsidR="00C0323F" w:rsidRPr="00E50E48">
        <w:rPr>
          <w:rFonts w:eastAsia="Times New Roman" w:cs="Calibri"/>
          <w:color w:val="333333"/>
          <w:sz w:val="24"/>
          <w:szCs w:val="24"/>
        </w:rPr>
        <w:tab/>
      </w:r>
      <w:r w:rsidRPr="00E50E48">
        <w:rPr>
          <w:rFonts w:eastAsia="Times New Roman" w:cs="Calibri"/>
          <w:color w:val="008000"/>
          <w:sz w:val="20"/>
          <w:szCs w:val="20"/>
        </w:rPr>
        <w:t>C#</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8000"/>
          <w:sz w:val="20"/>
          <w:szCs w:val="20"/>
        </w:rPr>
        <w:t>// Create the message and set the base properties</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0"/>
          <w:szCs w:val="20"/>
        </w:rPr>
        <w:t>System.Messaging.</w:t>
      </w:r>
      <w:r w:rsidRPr="00E50E48">
        <w:rPr>
          <w:rFonts w:eastAsia="Times New Roman" w:cs="Calibri"/>
          <w:color w:val="2B91AF"/>
          <w:sz w:val="20"/>
          <w:szCs w:val="20"/>
        </w:rPr>
        <w:t>Message</w:t>
      </w:r>
      <w:r w:rsidRPr="00E50E48">
        <w:rPr>
          <w:rFonts w:eastAsia="Times New Roman" w:cs="Calibri"/>
          <w:color w:val="333333"/>
          <w:sz w:val="20"/>
          <w:szCs w:val="20"/>
        </w:rPr>
        <w:t xml:space="preserve"> myMsg = </w:t>
      </w:r>
      <w:r w:rsidRPr="00E50E48">
        <w:rPr>
          <w:rFonts w:eastAsia="Times New Roman" w:cs="Calibri"/>
          <w:color w:val="0000FF"/>
          <w:sz w:val="20"/>
          <w:szCs w:val="20"/>
        </w:rPr>
        <w:t>new</w:t>
      </w:r>
      <w:r w:rsidRPr="00E50E48">
        <w:rPr>
          <w:rFonts w:eastAsia="Times New Roman" w:cs="Calibri"/>
          <w:color w:val="333333"/>
          <w:sz w:val="20"/>
          <w:szCs w:val="20"/>
        </w:rPr>
        <w:t xml:space="preserve"> System.Messaging.</w:t>
      </w:r>
      <w:r w:rsidRPr="00E50E48">
        <w:rPr>
          <w:rFonts w:eastAsia="Times New Roman" w:cs="Calibri"/>
          <w:color w:val="2B91AF"/>
          <w:sz w:val="20"/>
          <w:szCs w:val="20"/>
        </w:rPr>
        <w:t>Message</w:t>
      </w:r>
      <w:r w:rsidRPr="00E50E48">
        <w:rPr>
          <w:rFonts w:eastAsia="Times New Roman" w:cs="Calibri"/>
          <w:color w:val="333333"/>
          <w:sz w:val="20"/>
          <w:szCs w:val="20"/>
        </w:rPr>
        <w: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0"/>
          <w:szCs w:val="20"/>
        </w:rPr>
        <w:t>myMsg.Body = messageText;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0"/>
          <w:szCs w:val="20"/>
        </w:rPr>
        <w:t xml:space="preserve">myMsg.Label = </w:t>
      </w:r>
      <w:r w:rsidRPr="00E50E48">
        <w:rPr>
          <w:rFonts w:eastAsia="Times New Roman" w:cs="Calibri"/>
          <w:color w:val="A31515"/>
          <w:sz w:val="20"/>
          <w:szCs w:val="20"/>
        </w:rPr>
        <w:t>"Created from MSMQUtility"</w:t>
      </w:r>
      <w:r w:rsidRPr="00E50E48">
        <w:rPr>
          <w:rFonts w:eastAsia="Times New Roman" w:cs="Calibri"/>
          <w:color w:val="333333"/>
          <w:sz w:val="20"/>
          <w:szCs w:val="20"/>
        </w:rPr>
        <w:t>;</w:t>
      </w:r>
      <w:r w:rsidRPr="00E50E48">
        <w:rPr>
          <w:rFonts w:eastAsia="Times New Roman" w:cs="Calibri"/>
          <w:color w:val="333333"/>
          <w:sz w:val="18"/>
          <w:szCs w:val="18"/>
        </w:rPr>
        <w:t xml:space="preserve">   </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333333"/>
          <w:sz w:val="20"/>
          <w:szCs w:val="20"/>
        </w:rPr>
        <w:t>Use the TODO: comment so incomplete code shows up in the Visual Studio Task List as in the following example:</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8000"/>
          <w:sz w:val="20"/>
          <w:szCs w:val="20"/>
        </w:rPr>
        <w:t>// TODO: Create a helper function to...</w:t>
      </w:r>
    </w:p>
    <w:p w:rsidR="00394C64" w:rsidRPr="005A16DB" w:rsidRDefault="00394C64" w:rsidP="005A16DB">
      <w:pPr>
        <w:pStyle w:val="Heading3"/>
        <w:ind w:firstLine="360"/>
      </w:pPr>
      <w:bookmarkStart w:id="63" w:name="_Toc309709998"/>
      <w:bookmarkStart w:id="64" w:name="_Toc335669078"/>
      <w:r w:rsidRPr="00E50E48">
        <w:t>Function Headers</w:t>
      </w:r>
      <w:bookmarkEnd w:id="63"/>
      <w:bookmarkEnd w:id="64"/>
    </w:p>
    <w:p w:rsidR="00394C64" w:rsidRPr="00E50E48" w:rsidRDefault="00394C64" w:rsidP="00394C64">
      <w:pPr>
        <w:spacing w:after="0" w:line="240" w:lineRule="auto"/>
        <w:ind w:left="360"/>
        <w:rPr>
          <w:rFonts w:eastAsia="Times New Roman" w:cs="Calibri"/>
          <w:color w:val="333333"/>
          <w:sz w:val="24"/>
          <w:szCs w:val="24"/>
        </w:rPr>
      </w:pPr>
      <w:r w:rsidRPr="00E50E48">
        <w:rPr>
          <w:rFonts w:eastAsia="Times New Roman" w:cs="Calibri"/>
          <w:color w:val="333333"/>
          <w:sz w:val="20"/>
          <w:szCs w:val="20"/>
        </w:rPr>
        <w:t xml:space="preserve">All functions should be commented using the .Net XML comments as in the following example: </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///&lt;summary&gt;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 &lt;para&gt;</w:t>
      </w:r>
      <w:r w:rsidRPr="00E50E48">
        <w:rPr>
          <w:rFonts w:eastAsia="Times New Roman" w:cs="Calibri"/>
          <w:color w:val="008000"/>
          <w:sz w:val="20"/>
          <w:szCs w:val="20"/>
        </w:rPr>
        <w:t xml:space="preserve">Posts a message to a MSMQ queue... </w:t>
      </w:r>
      <w:r w:rsidRPr="00E50E48">
        <w:rPr>
          <w:rFonts w:eastAsia="Times New Roman" w:cs="Calibri"/>
          <w:color w:val="808080"/>
          <w:sz w:val="20"/>
          <w:szCs w:val="20"/>
        </w:rPr>
        <w:t>&lt;/para&gt;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 &lt;para&gt;</w:t>
      </w:r>
      <w:r w:rsidRPr="00E50E48">
        <w:rPr>
          <w:rFonts w:eastAsia="Times New Roman" w:cs="Calibri"/>
          <w:color w:val="008000"/>
          <w:sz w:val="20"/>
          <w:szCs w:val="20"/>
        </w:rPr>
        <w:t xml:space="preserve">This function should only be used to... </w:t>
      </w:r>
      <w:r w:rsidRPr="00E50E48">
        <w:rPr>
          <w:rFonts w:eastAsia="Times New Roman" w:cs="Calibri"/>
          <w:color w:val="808080"/>
          <w:sz w:val="20"/>
          <w:szCs w:val="20"/>
        </w:rPr>
        <w:t>&lt;/para&gt;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///&lt;/summary&gt;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///&lt;param name="messageText"&gt;</w:t>
      </w:r>
      <w:r w:rsidRPr="00E50E48">
        <w:rPr>
          <w:rFonts w:eastAsia="Times New Roman" w:cs="Calibri"/>
          <w:color w:val="008000"/>
          <w:sz w:val="20"/>
          <w:szCs w:val="20"/>
        </w:rPr>
        <w:t>The body of the message.</w:t>
      </w:r>
      <w:r w:rsidRPr="00E50E48">
        <w:rPr>
          <w:rFonts w:eastAsia="Times New Roman" w:cs="Calibri"/>
          <w:color w:val="808080"/>
          <w:sz w:val="20"/>
          <w:szCs w:val="20"/>
        </w:rPr>
        <w:t>&lt;/param&gt;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///&lt;param name="queueName"&gt;</w:t>
      </w:r>
      <w:r w:rsidRPr="00E50E48">
        <w:rPr>
          <w:rFonts w:eastAsia="Times New Roman" w:cs="Calibri"/>
          <w:color w:val="008000"/>
          <w:sz w:val="20"/>
          <w:szCs w:val="20"/>
        </w:rPr>
        <w:t>The name of the destination queue.</w:t>
      </w:r>
      <w:r w:rsidRPr="00E50E48">
        <w:rPr>
          <w:rFonts w:eastAsia="Times New Roman" w:cs="Calibri"/>
          <w:color w:val="808080"/>
          <w:sz w:val="20"/>
          <w:szCs w:val="20"/>
        </w:rPr>
        <w:t>&lt;/param&gt;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///&lt;param name="isTransactional"&gt;</w:t>
      </w:r>
      <w:r w:rsidRPr="00E50E48">
        <w:rPr>
          <w:rFonts w:eastAsia="Times New Roman" w:cs="Calibri"/>
          <w:color w:val="008000"/>
          <w:sz w:val="20"/>
          <w:szCs w:val="20"/>
        </w:rPr>
        <w:t>The type of queue.</w:t>
      </w:r>
      <w:r w:rsidRPr="00E50E48">
        <w:rPr>
          <w:rFonts w:eastAsia="Times New Roman" w:cs="Calibri"/>
          <w:color w:val="808080"/>
          <w:sz w:val="20"/>
          <w:szCs w:val="20"/>
        </w:rPr>
        <w:t>&lt;/param&gt;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///&lt;param name="serverName"&gt;</w:t>
      </w:r>
      <w:r w:rsidRPr="00E50E48">
        <w:rPr>
          <w:rFonts w:eastAsia="Times New Roman" w:cs="Calibri"/>
          <w:color w:val="008000"/>
          <w:sz w:val="20"/>
          <w:szCs w:val="20"/>
        </w:rPr>
        <w:t>The name of MSMQ server.</w:t>
      </w:r>
      <w:r w:rsidRPr="00E50E48">
        <w:rPr>
          <w:rFonts w:eastAsia="Times New Roman" w:cs="Calibri"/>
          <w:color w:val="808080"/>
          <w:sz w:val="20"/>
          <w:szCs w:val="20"/>
        </w:rPr>
        <w:t>&lt;/param&gt;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///&lt;returns&gt;</w:t>
      </w:r>
      <w:r w:rsidRPr="00E50E48">
        <w:rPr>
          <w:rFonts w:eastAsia="Times New Roman" w:cs="Calibri"/>
          <w:color w:val="008000"/>
          <w:sz w:val="20"/>
          <w:szCs w:val="20"/>
        </w:rPr>
        <w:t>Sucess or failure</w:t>
      </w:r>
      <w:r w:rsidRPr="00E50E48">
        <w:rPr>
          <w:rFonts w:eastAsia="Times New Roman" w:cs="Calibri"/>
          <w:color w:val="808080"/>
          <w:sz w:val="20"/>
          <w:szCs w:val="20"/>
        </w:rPr>
        <w:t>&lt;/returns&gt;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808080"/>
          <w:sz w:val="20"/>
          <w:szCs w:val="20"/>
        </w:rPr>
        <w:t>///&lt;exception cref="System.Exception"&gt;</w:t>
      </w:r>
      <w:r w:rsidRPr="00E50E48">
        <w:rPr>
          <w:rFonts w:eastAsia="Times New Roman" w:cs="Calibri"/>
          <w:color w:val="008000"/>
          <w:sz w:val="20"/>
          <w:szCs w:val="20"/>
        </w:rPr>
        <w:t>Throws an exception...</w:t>
      </w:r>
      <w:r w:rsidRPr="00E50E48">
        <w:rPr>
          <w:rFonts w:eastAsia="Times New Roman" w:cs="Calibri"/>
          <w:color w:val="808080"/>
          <w:sz w:val="20"/>
          <w:szCs w:val="20"/>
        </w:rPr>
        <w:t>&lt;/exception&gt;</w:t>
      </w:r>
    </w:p>
    <w:p w:rsidR="00394C64" w:rsidRPr="00E50E48" w:rsidRDefault="00394C64" w:rsidP="00394C64">
      <w:pPr>
        <w:spacing w:after="0" w:line="240" w:lineRule="auto"/>
        <w:ind w:left="720"/>
        <w:rPr>
          <w:rFonts w:eastAsia="Times New Roman" w:cs="Calibri"/>
          <w:color w:val="333333"/>
          <w:sz w:val="24"/>
          <w:szCs w:val="24"/>
        </w:rPr>
      </w:pPr>
      <w:r w:rsidRPr="00E50E48">
        <w:rPr>
          <w:rFonts w:eastAsia="Times New Roman" w:cs="Calibri"/>
          <w:color w:val="0000FF"/>
          <w:sz w:val="20"/>
          <w:szCs w:val="20"/>
        </w:rPr>
        <w:lastRenderedPageBreak/>
        <w:t>publicstaticbool</w:t>
      </w:r>
      <w:r w:rsidRPr="00E50E48">
        <w:rPr>
          <w:rFonts w:eastAsia="Times New Roman" w:cs="Calibri"/>
          <w:color w:val="333333"/>
          <w:sz w:val="20"/>
          <w:szCs w:val="20"/>
        </w:rPr>
        <w:t xml:space="preserve"> PostMessage(</w:t>
      </w:r>
      <w:r w:rsidRPr="00E50E48">
        <w:rPr>
          <w:rFonts w:eastAsia="Times New Roman" w:cs="Calibri"/>
          <w:color w:val="0000FF"/>
          <w:sz w:val="20"/>
          <w:szCs w:val="20"/>
        </w:rPr>
        <w:t>string</w:t>
      </w:r>
      <w:r w:rsidRPr="00E50E48">
        <w:rPr>
          <w:rFonts w:eastAsia="Times New Roman" w:cs="Calibri"/>
          <w:color w:val="333333"/>
          <w:sz w:val="20"/>
          <w:szCs w:val="20"/>
        </w:rPr>
        <w:t xml:space="preserve"> messageText, </w:t>
      </w:r>
      <w:r w:rsidRPr="00E50E48">
        <w:rPr>
          <w:rFonts w:eastAsia="Times New Roman" w:cs="Calibri"/>
          <w:color w:val="0000FF"/>
          <w:sz w:val="20"/>
          <w:szCs w:val="20"/>
        </w:rPr>
        <w:t>string</w:t>
      </w:r>
      <w:r w:rsidRPr="00E50E48">
        <w:rPr>
          <w:rFonts w:eastAsia="Times New Roman" w:cs="Calibri"/>
          <w:color w:val="333333"/>
          <w:sz w:val="20"/>
          <w:szCs w:val="20"/>
        </w:rPr>
        <w:t xml:space="preserve"> queueName, </w:t>
      </w:r>
      <w:r w:rsidRPr="00E50E48">
        <w:rPr>
          <w:rFonts w:eastAsia="Times New Roman" w:cs="Calibri"/>
          <w:color w:val="0000FF"/>
          <w:sz w:val="20"/>
          <w:szCs w:val="20"/>
        </w:rPr>
        <w:t>bool</w:t>
      </w:r>
      <w:r w:rsidRPr="00E50E48">
        <w:rPr>
          <w:rFonts w:eastAsia="Times New Roman" w:cs="Calibri"/>
          <w:color w:val="333333"/>
          <w:sz w:val="20"/>
          <w:szCs w:val="20"/>
        </w:rPr>
        <w:t xml:space="preserve">   isTransactional, </w:t>
      </w:r>
      <w:r w:rsidRPr="00E50E48">
        <w:rPr>
          <w:rFonts w:eastAsia="Times New Roman" w:cs="Calibri"/>
          <w:color w:val="0000FF"/>
          <w:sz w:val="20"/>
          <w:szCs w:val="20"/>
        </w:rPr>
        <w:t>string</w:t>
      </w:r>
      <w:r w:rsidRPr="00E50E48">
        <w:rPr>
          <w:rFonts w:eastAsia="Times New Roman" w:cs="Calibri"/>
          <w:color w:val="333333"/>
          <w:sz w:val="20"/>
          <w:szCs w:val="20"/>
        </w:rPr>
        <w:t xml:space="preserve"> serverName)</w:t>
      </w:r>
    </w:p>
    <w:p w:rsidR="00394C64" w:rsidRPr="00E50E48" w:rsidRDefault="00394C64" w:rsidP="00394C64">
      <w:pPr>
        <w:spacing w:after="0" w:line="240" w:lineRule="auto"/>
        <w:rPr>
          <w:rFonts w:eastAsia="Times New Roman" w:cs="Calibri"/>
          <w:color w:val="333333"/>
          <w:sz w:val="24"/>
          <w:szCs w:val="24"/>
        </w:rPr>
      </w:pPr>
      <w:bookmarkStart w:id="65" w:name="_Toc159661453"/>
      <w:bookmarkEnd w:id="65"/>
      <w:r w:rsidRPr="00E50E48">
        <w:rPr>
          <w:rFonts w:eastAsia="Times New Roman" w:cs="Calibri"/>
          <w:color w:val="333333"/>
          <w:sz w:val="24"/>
          <w:szCs w:val="24"/>
        </w:rPr>
        <w:t> </w:t>
      </w:r>
    </w:p>
    <w:p w:rsidR="00394C64" w:rsidRPr="00E50E48" w:rsidRDefault="00394C64" w:rsidP="005A16DB">
      <w:pPr>
        <w:pStyle w:val="Heading3"/>
        <w:ind w:firstLine="360"/>
      </w:pPr>
      <w:bookmarkStart w:id="66" w:name="_Toc309709999"/>
      <w:bookmarkStart w:id="67" w:name="_Toc309707623"/>
      <w:bookmarkStart w:id="68" w:name="_Toc335669079"/>
      <w:bookmarkEnd w:id="66"/>
      <w:r w:rsidRPr="00E50E48">
        <w:t xml:space="preserve">General Programming </w:t>
      </w:r>
      <w:bookmarkEnd w:id="67"/>
      <w:r w:rsidRPr="00E50E48">
        <w:t>Guidelines</w:t>
      </w:r>
      <w:bookmarkEnd w:id="68"/>
    </w:p>
    <w:p w:rsidR="00394C64" w:rsidRPr="00E50E48" w:rsidRDefault="00394C64" w:rsidP="00E50E48">
      <w:pPr>
        <w:numPr>
          <w:ilvl w:val="1"/>
          <w:numId w:val="23"/>
        </w:numPr>
        <w:spacing w:after="0" w:line="240" w:lineRule="auto"/>
        <w:ind w:left="1260" w:hanging="540"/>
        <w:rPr>
          <w:rFonts w:eastAsia="Times New Roman" w:cs="Calibri"/>
          <w:color w:val="333333"/>
          <w:sz w:val="24"/>
          <w:szCs w:val="24"/>
        </w:rPr>
      </w:pPr>
      <w:r w:rsidRPr="00E50E48">
        <w:rPr>
          <w:rFonts w:eastAsia="Times New Roman" w:cs="Calibri"/>
          <w:color w:val="333333"/>
          <w:sz w:val="20"/>
          <w:szCs w:val="20"/>
        </w:rPr>
        <w:t>When using abstract classes, offer an interface as well.</w:t>
      </w:r>
    </w:p>
    <w:p w:rsidR="00394C64" w:rsidRPr="00E50E48" w:rsidRDefault="00394C64" w:rsidP="00E50E48">
      <w:pPr>
        <w:numPr>
          <w:ilvl w:val="1"/>
          <w:numId w:val="23"/>
        </w:numPr>
        <w:spacing w:after="0" w:line="240" w:lineRule="auto"/>
        <w:ind w:left="1260" w:hanging="540"/>
        <w:rPr>
          <w:rFonts w:eastAsia="Times New Roman" w:cs="Calibri"/>
          <w:color w:val="333333"/>
          <w:sz w:val="24"/>
          <w:szCs w:val="24"/>
        </w:rPr>
      </w:pPr>
      <w:r w:rsidRPr="00E50E48">
        <w:rPr>
          <w:rFonts w:eastAsia="Times New Roman" w:cs="Calibri"/>
          <w:color w:val="333333"/>
          <w:sz w:val="20"/>
          <w:szCs w:val="20"/>
        </w:rPr>
        <w:t>Avoid events as interface members.</w:t>
      </w:r>
    </w:p>
    <w:p w:rsidR="00394C64" w:rsidRPr="00E50E48" w:rsidRDefault="00394C64" w:rsidP="00E50E48">
      <w:pPr>
        <w:numPr>
          <w:ilvl w:val="1"/>
          <w:numId w:val="23"/>
        </w:numPr>
        <w:spacing w:after="0" w:line="240" w:lineRule="auto"/>
        <w:ind w:left="1260" w:hanging="540"/>
        <w:rPr>
          <w:rFonts w:eastAsia="Times New Roman" w:cs="Calibri"/>
          <w:color w:val="333333"/>
          <w:sz w:val="17"/>
          <w:szCs w:val="17"/>
        </w:rPr>
      </w:pPr>
      <w:r w:rsidRPr="00E50E48">
        <w:rPr>
          <w:rFonts w:eastAsia="Times New Roman" w:cs="Calibri"/>
          <w:color w:val="333333"/>
          <w:sz w:val="19"/>
          <w:szCs w:val="19"/>
        </w:rPr>
        <w:t>All member variables should be declared at the top, with one line separating them from the properties or methods.</w:t>
      </w:r>
    </w:p>
    <w:p w:rsidR="00394C64" w:rsidRPr="00E50E48" w:rsidRDefault="00394C64" w:rsidP="00E50E48">
      <w:pPr>
        <w:numPr>
          <w:ilvl w:val="1"/>
          <w:numId w:val="23"/>
        </w:numPr>
        <w:spacing w:after="0" w:line="240" w:lineRule="auto"/>
        <w:ind w:left="1260" w:hanging="540"/>
        <w:rPr>
          <w:rFonts w:eastAsia="Times New Roman" w:cs="Calibri"/>
          <w:color w:val="333333"/>
          <w:sz w:val="24"/>
          <w:szCs w:val="24"/>
        </w:rPr>
      </w:pPr>
      <w:r w:rsidRPr="00E50E48">
        <w:rPr>
          <w:rFonts w:eastAsia="Times New Roman" w:cs="Calibri"/>
          <w:color w:val="333333"/>
          <w:sz w:val="20"/>
          <w:szCs w:val="20"/>
        </w:rPr>
        <w:t>Methods/functions should be limited to one page in length, or shorter.</w:t>
      </w:r>
    </w:p>
    <w:p w:rsidR="00394C64" w:rsidRPr="00E50E48" w:rsidRDefault="00394C64" w:rsidP="00E50E48">
      <w:pPr>
        <w:numPr>
          <w:ilvl w:val="1"/>
          <w:numId w:val="23"/>
        </w:numPr>
        <w:spacing w:after="0" w:line="240" w:lineRule="auto"/>
        <w:ind w:left="1260" w:hanging="540"/>
        <w:rPr>
          <w:rFonts w:eastAsia="Times New Roman" w:cs="Calibri"/>
          <w:color w:val="333333"/>
          <w:sz w:val="24"/>
          <w:szCs w:val="24"/>
        </w:rPr>
      </w:pPr>
      <w:r w:rsidRPr="00E50E48">
        <w:rPr>
          <w:rFonts w:eastAsia="Times New Roman" w:cs="Calibri"/>
          <w:color w:val="333333"/>
          <w:sz w:val="20"/>
          <w:szCs w:val="20"/>
        </w:rPr>
        <w:t>Avoid fully qualified type names. Use the</w:t>
      </w:r>
      <w:r w:rsidR="00132067">
        <w:rPr>
          <w:rFonts w:eastAsia="Times New Roman" w:cs="Calibri"/>
          <w:color w:val="333333"/>
          <w:sz w:val="20"/>
          <w:szCs w:val="20"/>
        </w:rPr>
        <w:t xml:space="preserve"> </w:t>
      </w:r>
      <w:r w:rsidRPr="00E50E48">
        <w:rPr>
          <w:rFonts w:eastAsia="Times New Roman" w:cs="Calibri"/>
          <w:color w:val="FF0000"/>
        </w:rPr>
        <w:t>using</w:t>
      </w:r>
      <w:r w:rsidR="00657DBA">
        <w:rPr>
          <w:rFonts w:eastAsia="Times New Roman" w:cs="Calibri"/>
          <w:color w:val="FF0000"/>
        </w:rPr>
        <w:t xml:space="preserve"> </w:t>
      </w:r>
      <w:r w:rsidRPr="00E50E48">
        <w:rPr>
          <w:rFonts w:eastAsia="Times New Roman" w:cs="Calibri"/>
          <w:color w:val="333333"/>
          <w:sz w:val="20"/>
          <w:szCs w:val="20"/>
        </w:rPr>
        <w:t>statement instead.</w:t>
      </w:r>
    </w:p>
    <w:p w:rsidR="00394C64" w:rsidRPr="00E50E48" w:rsidRDefault="00394C64" w:rsidP="00E50E48">
      <w:pPr>
        <w:numPr>
          <w:ilvl w:val="1"/>
          <w:numId w:val="23"/>
        </w:numPr>
        <w:spacing w:after="0" w:line="240" w:lineRule="auto"/>
        <w:ind w:left="1260" w:hanging="540"/>
        <w:rPr>
          <w:rFonts w:eastAsia="Times New Roman" w:cs="Calibri"/>
          <w:color w:val="333333"/>
          <w:sz w:val="24"/>
          <w:szCs w:val="24"/>
        </w:rPr>
      </w:pPr>
      <w:r w:rsidRPr="00E50E48">
        <w:rPr>
          <w:rFonts w:eastAsia="Times New Roman" w:cs="Calibri"/>
          <w:color w:val="333333"/>
          <w:sz w:val="20"/>
          <w:szCs w:val="20"/>
        </w:rPr>
        <w:t>Avoid putting a</w:t>
      </w:r>
      <w:r w:rsidRPr="00E50E48">
        <w:rPr>
          <w:rFonts w:eastAsia="Times New Roman" w:cs="Calibri"/>
          <w:color w:val="FF0000"/>
        </w:rPr>
        <w:t>using&lt;namespace&gt;</w:t>
      </w:r>
      <w:r w:rsidRPr="00E50E48">
        <w:rPr>
          <w:rFonts w:eastAsia="Times New Roman" w:cs="Calibri"/>
          <w:color w:val="333333"/>
          <w:sz w:val="20"/>
          <w:szCs w:val="20"/>
        </w:rPr>
        <w:t>statement inside a namespace.</w:t>
      </w:r>
    </w:p>
    <w:p w:rsidR="00394C64" w:rsidRPr="00E50E48" w:rsidRDefault="00394C64" w:rsidP="00E50E48">
      <w:pPr>
        <w:numPr>
          <w:ilvl w:val="1"/>
          <w:numId w:val="23"/>
        </w:numPr>
        <w:spacing w:after="0" w:line="240" w:lineRule="auto"/>
        <w:ind w:left="1260" w:hanging="540"/>
        <w:rPr>
          <w:rFonts w:eastAsia="Times New Roman" w:cs="Calibri"/>
          <w:color w:val="333333"/>
          <w:sz w:val="17"/>
          <w:szCs w:val="17"/>
        </w:rPr>
      </w:pPr>
      <w:r w:rsidRPr="00E50E48">
        <w:rPr>
          <w:rFonts w:eastAsia="Times New Roman" w:cs="Calibri"/>
          <w:color w:val="333333"/>
          <w:sz w:val="19"/>
          <w:szCs w:val="19"/>
        </w:rPr>
        <w:t xml:space="preserve">Group all framework namespaces together and put custom or third-party namespaces underneath. </w:t>
      </w:r>
    </w:p>
    <w:p w:rsidR="00394C64" w:rsidRPr="00E50E48" w:rsidRDefault="00394C64" w:rsidP="00C0323F">
      <w:pPr>
        <w:spacing w:after="0" w:line="240" w:lineRule="auto"/>
        <w:ind w:left="135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350"/>
        <w:jc w:val="left"/>
        <w:rPr>
          <w:rFonts w:eastAsia="Times New Roman" w:cs="Calibri"/>
          <w:color w:val="333333"/>
          <w:sz w:val="24"/>
          <w:szCs w:val="24"/>
        </w:rPr>
      </w:pPr>
      <w:r w:rsidRPr="00E50E48">
        <w:rPr>
          <w:rFonts w:eastAsia="Times New Roman" w:cs="Calibri"/>
          <w:color w:val="0000FF"/>
          <w:sz w:val="20"/>
          <w:szCs w:val="20"/>
        </w:rPr>
        <w:t>using</w:t>
      </w:r>
      <w:r w:rsidRPr="00E50E48">
        <w:rPr>
          <w:rFonts w:eastAsia="Times New Roman" w:cs="Calibri"/>
          <w:color w:val="000000"/>
          <w:sz w:val="20"/>
          <w:szCs w:val="20"/>
        </w:rPr>
        <w:t xml:space="preserve"> System;</w:t>
      </w:r>
      <w:r w:rsidRPr="00E50E48">
        <w:rPr>
          <w:rFonts w:eastAsia="Times New Roman" w:cs="Calibri"/>
          <w:color w:val="000000"/>
          <w:sz w:val="20"/>
          <w:szCs w:val="20"/>
        </w:rPr>
        <w:br/>
      </w:r>
      <w:r w:rsidRPr="00E50E48">
        <w:rPr>
          <w:rFonts w:eastAsia="Times New Roman" w:cs="Calibri"/>
          <w:color w:val="0000FF"/>
          <w:sz w:val="20"/>
          <w:szCs w:val="20"/>
        </w:rPr>
        <w:t>using</w:t>
      </w:r>
      <w:r w:rsidRPr="00E50E48">
        <w:rPr>
          <w:rFonts w:eastAsia="Times New Roman" w:cs="Calibri"/>
          <w:color w:val="000000"/>
          <w:sz w:val="20"/>
          <w:szCs w:val="20"/>
        </w:rPr>
        <w:t xml:space="preserve"> System.Collections.Generic;</w:t>
      </w:r>
      <w:r w:rsidRPr="00E50E48">
        <w:rPr>
          <w:rFonts w:eastAsia="Times New Roman" w:cs="Calibri"/>
          <w:color w:val="000000"/>
          <w:sz w:val="20"/>
          <w:szCs w:val="20"/>
        </w:rPr>
        <w:br/>
      </w:r>
      <w:r w:rsidRPr="00E50E48">
        <w:rPr>
          <w:rFonts w:eastAsia="Times New Roman" w:cs="Calibri"/>
          <w:color w:val="0000FF"/>
          <w:sz w:val="20"/>
          <w:szCs w:val="20"/>
        </w:rPr>
        <w:t>using</w:t>
      </w:r>
      <w:r w:rsidR="00B34829">
        <w:rPr>
          <w:rFonts w:eastAsia="Times New Roman" w:cs="Calibri"/>
          <w:color w:val="000000"/>
          <w:sz w:val="20"/>
          <w:szCs w:val="20"/>
        </w:rPr>
        <w:t>Srikanth</w:t>
      </w:r>
      <w:r w:rsidRPr="00E50E48">
        <w:rPr>
          <w:rFonts w:eastAsia="Times New Roman" w:cs="Calibri"/>
          <w:color w:val="000000"/>
          <w:sz w:val="20"/>
          <w:szCs w:val="20"/>
        </w:rPr>
        <w:t>.Framework;</w:t>
      </w:r>
      <w:r w:rsidRPr="00E50E48">
        <w:rPr>
          <w:rFonts w:eastAsia="Times New Roman" w:cs="Calibri"/>
          <w:color w:val="000000"/>
          <w:sz w:val="20"/>
          <w:szCs w:val="20"/>
        </w:rPr>
        <w:br/>
      </w:r>
      <w:r w:rsidRPr="00E50E48">
        <w:rPr>
          <w:rFonts w:eastAsia="Times New Roman" w:cs="Calibri"/>
          <w:color w:val="0000FF"/>
          <w:sz w:val="20"/>
          <w:szCs w:val="20"/>
        </w:rPr>
        <w:t xml:space="preserve">using </w:t>
      </w:r>
      <w:r w:rsidR="00B34829">
        <w:rPr>
          <w:rFonts w:eastAsia="Times New Roman" w:cs="Calibri"/>
          <w:color w:val="000000"/>
          <w:sz w:val="20"/>
          <w:szCs w:val="20"/>
        </w:rPr>
        <w:t>Srikanth</w:t>
      </w:r>
      <w:r w:rsidRPr="00E50E48">
        <w:rPr>
          <w:rFonts w:eastAsia="Times New Roman" w:cs="Calibri"/>
          <w:color w:val="000000"/>
          <w:sz w:val="20"/>
          <w:szCs w:val="20"/>
        </w:rPr>
        <w:t>.WinSvc;</w:t>
      </w:r>
    </w:p>
    <w:p w:rsidR="00394C64" w:rsidRPr="00E50E48" w:rsidRDefault="00394C64" w:rsidP="00E50E48">
      <w:pPr>
        <w:numPr>
          <w:ilvl w:val="1"/>
          <w:numId w:val="23"/>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Maintain strict indentation.  Do not use nonstandard indentation such as one space.  Use tabs instead.</w:t>
      </w:r>
    </w:p>
    <w:p w:rsidR="00394C64" w:rsidRPr="00E50E48" w:rsidRDefault="00394C64" w:rsidP="00E50E48">
      <w:pPr>
        <w:numPr>
          <w:ilvl w:val="1"/>
          <w:numId w:val="23"/>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Add a space on both sides of an operator.</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C0323F">
      <w:pPr>
        <w:spacing w:after="0" w:line="240" w:lineRule="auto"/>
        <w:ind w:left="135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350"/>
        <w:rPr>
          <w:rFonts w:eastAsia="Times New Roman" w:cs="Calibri"/>
          <w:color w:val="333333"/>
          <w:sz w:val="24"/>
          <w:szCs w:val="24"/>
        </w:rPr>
      </w:pPr>
      <w:r w:rsidRPr="00E50E48">
        <w:rPr>
          <w:rFonts w:eastAsia="Times New Roman" w:cs="Calibri"/>
          <w:color w:val="0000FF"/>
          <w:sz w:val="20"/>
          <w:szCs w:val="20"/>
        </w:rPr>
        <w:t>int</w:t>
      </w:r>
      <w:r w:rsidRPr="00E50E48">
        <w:rPr>
          <w:rFonts w:eastAsia="Times New Roman" w:cs="Calibri"/>
          <w:color w:val="000000"/>
          <w:sz w:val="20"/>
          <w:szCs w:val="20"/>
        </w:rPr>
        <w:t xml:space="preserve"> DaysInWeek = 7</w:t>
      </w:r>
    </w:p>
    <w:p w:rsidR="00394C64" w:rsidRPr="00E50E48" w:rsidRDefault="00394C64" w:rsidP="00C0323F">
      <w:pPr>
        <w:spacing w:after="0" w:line="240" w:lineRule="auto"/>
        <w:ind w:left="1350"/>
        <w:rPr>
          <w:rFonts w:eastAsia="Times New Roman" w:cs="Calibri"/>
          <w:color w:val="333333"/>
          <w:sz w:val="24"/>
          <w:szCs w:val="24"/>
        </w:rPr>
      </w:pPr>
      <w:r w:rsidRPr="00E50E48">
        <w:rPr>
          <w:rFonts w:eastAsia="Times New Roman" w:cs="Calibri"/>
          <w:color w:val="0000FF"/>
          <w:sz w:val="20"/>
          <w:szCs w:val="20"/>
        </w:rPr>
        <w:t>if</w:t>
      </w:r>
      <w:r w:rsidRPr="00E50E48">
        <w:rPr>
          <w:rFonts w:eastAsia="Times New Roman" w:cs="Calibri"/>
          <w:color w:val="333333"/>
          <w:sz w:val="20"/>
          <w:szCs w:val="20"/>
        </w:rPr>
        <w:t xml:space="preserve">(shepherd != </w:t>
      </w:r>
      <w:r w:rsidRPr="00E50E48">
        <w:rPr>
          <w:rFonts w:eastAsia="Times New Roman" w:cs="Calibri"/>
          <w:color w:val="0000FF"/>
          <w:sz w:val="20"/>
          <w:szCs w:val="20"/>
        </w:rPr>
        <w:t>null</w:t>
      </w:r>
      <w:r w:rsidRPr="00E50E48">
        <w:rPr>
          <w:rFonts w:eastAsia="Times New Roman" w:cs="Calibri"/>
          <w:color w:val="333333"/>
          <w:sz w:val="20"/>
          <w:szCs w:val="20"/>
        </w:rPr>
        <w:t>)</w:t>
      </w:r>
    </w:p>
    <w:p w:rsidR="00394C64" w:rsidRPr="00E50E48" w:rsidRDefault="00394C64" w:rsidP="00394C64">
      <w:pPr>
        <w:spacing w:after="0" w:line="240" w:lineRule="auto"/>
        <w:ind w:left="90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E50E48">
      <w:pPr>
        <w:numPr>
          <w:ilvl w:val="1"/>
          <w:numId w:val="23"/>
        </w:numPr>
        <w:spacing w:after="0" w:line="240" w:lineRule="auto"/>
        <w:ind w:hanging="1620"/>
        <w:rPr>
          <w:rFonts w:eastAsia="Times New Roman" w:cs="Calibri"/>
          <w:color w:val="333333"/>
          <w:sz w:val="24"/>
          <w:szCs w:val="24"/>
        </w:rPr>
      </w:pPr>
      <w:r w:rsidRPr="00E50E48">
        <w:rPr>
          <w:rFonts w:eastAsia="Times New Roman" w:cs="Calibri"/>
          <w:color w:val="333333"/>
          <w:sz w:val="20"/>
          <w:szCs w:val="20"/>
        </w:rPr>
        <w:t xml:space="preserve">While writing a complicated expression (or condition) </w:t>
      </w:r>
    </w:p>
    <w:p w:rsidR="00394C64" w:rsidRPr="00E50E48" w:rsidRDefault="00394C64" w:rsidP="00E50E48">
      <w:pPr>
        <w:numPr>
          <w:ilvl w:val="2"/>
          <w:numId w:val="23"/>
        </w:numPr>
        <w:spacing w:after="0" w:line="240" w:lineRule="auto"/>
        <w:ind w:hanging="1620"/>
        <w:rPr>
          <w:rFonts w:eastAsia="Times New Roman" w:cs="Calibri"/>
          <w:color w:val="333333"/>
          <w:sz w:val="24"/>
          <w:szCs w:val="24"/>
        </w:rPr>
      </w:pPr>
      <w:r w:rsidRPr="00E50E48">
        <w:rPr>
          <w:rFonts w:eastAsia="Times New Roman" w:cs="Calibri"/>
          <w:color w:val="333333"/>
          <w:sz w:val="20"/>
          <w:szCs w:val="20"/>
        </w:rPr>
        <w:t>Use parentheses to separate each logical expression</w:t>
      </w:r>
    </w:p>
    <w:p w:rsidR="00394C64" w:rsidRPr="00E50E48" w:rsidRDefault="00394C64" w:rsidP="00E50E48">
      <w:pPr>
        <w:numPr>
          <w:ilvl w:val="2"/>
          <w:numId w:val="23"/>
        </w:numPr>
        <w:spacing w:after="0" w:line="240" w:lineRule="auto"/>
        <w:ind w:hanging="1620"/>
        <w:rPr>
          <w:rFonts w:eastAsia="Times New Roman" w:cs="Calibri"/>
          <w:color w:val="333333"/>
          <w:sz w:val="24"/>
          <w:szCs w:val="24"/>
        </w:rPr>
      </w:pPr>
      <w:r w:rsidRPr="00E50E48">
        <w:rPr>
          <w:rFonts w:eastAsia="Times New Roman" w:cs="Calibri"/>
          <w:color w:val="333333"/>
          <w:sz w:val="20"/>
          <w:szCs w:val="20"/>
        </w:rPr>
        <w:t>Use spacing between the operators</w:t>
      </w:r>
    </w:p>
    <w:p w:rsidR="00394C64" w:rsidRPr="00E50E48" w:rsidRDefault="00394C64" w:rsidP="00E50E48">
      <w:pPr>
        <w:numPr>
          <w:ilvl w:val="2"/>
          <w:numId w:val="23"/>
        </w:numPr>
        <w:spacing w:after="0" w:line="240" w:lineRule="auto"/>
        <w:ind w:hanging="1620"/>
        <w:rPr>
          <w:rFonts w:eastAsia="Times New Roman" w:cs="Calibri"/>
          <w:color w:val="333333"/>
          <w:sz w:val="24"/>
          <w:szCs w:val="24"/>
        </w:rPr>
      </w:pPr>
      <w:r w:rsidRPr="00E50E48">
        <w:rPr>
          <w:rFonts w:eastAsia="Times New Roman" w:cs="Calibri"/>
          <w:color w:val="333333"/>
          <w:sz w:val="20"/>
          <w:szCs w:val="20"/>
        </w:rPr>
        <w:t>Place logical expressions on multiple lines to increase readability</w:t>
      </w:r>
    </w:p>
    <w:p w:rsidR="00394C64" w:rsidRPr="00E50E48" w:rsidRDefault="00394C64" w:rsidP="00E50E48">
      <w:pPr>
        <w:numPr>
          <w:ilvl w:val="2"/>
          <w:numId w:val="23"/>
        </w:numPr>
        <w:spacing w:after="0" w:line="240" w:lineRule="auto"/>
        <w:ind w:left="2160" w:hanging="480"/>
        <w:rPr>
          <w:rFonts w:eastAsia="Times New Roman" w:cs="Calibri"/>
          <w:color w:val="333333"/>
          <w:sz w:val="24"/>
          <w:szCs w:val="24"/>
        </w:rPr>
      </w:pPr>
      <w:r w:rsidRPr="00E50E48">
        <w:rPr>
          <w:rFonts w:eastAsia="Times New Roman" w:cs="Calibri"/>
          <w:color w:val="333333"/>
          <w:sz w:val="20"/>
          <w:szCs w:val="20"/>
        </w:rPr>
        <w:t>Keep the line continuation operator at the end of the line (not at the beginning of next line)</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FF"/>
          <w:sz w:val="20"/>
          <w:szCs w:val="20"/>
        </w:rPr>
        <w:t xml:space="preserve">if </w:t>
      </w:r>
      <w:r w:rsidRPr="00E50E48">
        <w:rPr>
          <w:rFonts w:eastAsia="Times New Roman" w:cs="Calibri"/>
          <w:color w:val="000000"/>
          <w:sz w:val="20"/>
          <w:szCs w:val="20"/>
        </w:rPr>
        <w:t xml:space="preserve">(((args.Length == 1) &amp;&amp; (employeeID &gt; 0)) </w:t>
      </w:r>
      <w:r w:rsidRPr="00E50E48">
        <w:rPr>
          <w:rFonts w:eastAsia="Times New Roman" w:cs="Calibri"/>
          <w:color w:val="333333"/>
          <w:sz w:val="20"/>
          <w:szCs w:val="20"/>
        </w:rPr>
        <w:t>||</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00"/>
          <w:sz w:val="20"/>
          <w:szCs w:val="20"/>
        </w:rPr>
        <w:t xml:space="preserve">          ((firstName != "Ben") &amp;&amp; (lastName != "Jon"))) </w:t>
      </w:r>
    </w:p>
    <w:p w:rsidR="00394C64" w:rsidRPr="00E50E48" w:rsidRDefault="00394C64" w:rsidP="00E50E48">
      <w:pPr>
        <w:numPr>
          <w:ilvl w:val="1"/>
          <w:numId w:val="23"/>
        </w:numPr>
        <w:spacing w:after="0" w:line="240" w:lineRule="auto"/>
        <w:ind w:hanging="1620"/>
        <w:rPr>
          <w:rFonts w:eastAsia="Times New Roman" w:cs="Calibri"/>
          <w:color w:val="333333"/>
          <w:sz w:val="20"/>
          <w:szCs w:val="20"/>
        </w:rPr>
      </w:pPr>
      <w:r w:rsidRPr="00E50E48">
        <w:rPr>
          <w:rFonts w:eastAsia="Times New Roman" w:cs="Calibri"/>
          <w:color w:val="333333"/>
          <w:sz w:val="20"/>
          <w:szCs w:val="20"/>
        </w:rPr>
        <w:t>While using curly braces keep it on the second line.  (TBD)</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Avoid comments that explain the obvious.  Code should be self-explanatory. Good code with readable variable and method names should not require comments.</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Document only operational assumptions, algorithm insights, tips for other engineers, and so on.</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 xml:space="preserve">With the exception of zero and one, never hard -code a numeric value; always declare a constant instead. </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Use blank lines to separate different code blocks inside a method.</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Catch only exceptions for which you have explicit handling.</w:t>
      </w:r>
    </w:p>
    <w:p w:rsidR="00394C64" w:rsidRPr="00E50E48" w:rsidRDefault="00394C64" w:rsidP="00E50E48">
      <w:pPr>
        <w:numPr>
          <w:ilvl w:val="1"/>
          <w:numId w:val="23"/>
        </w:numPr>
        <w:spacing w:after="0" w:line="240" w:lineRule="auto"/>
        <w:ind w:left="1440" w:hanging="720"/>
        <w:rPr>
          <w:rFonts w:eastAsia="Times New Roman" w:cs="Calibri"/>
          <w:color w:val="333333"/>
          <w:sz w:val="20"/>
          <w:szCs w:val="20"/>
        </w:rPr>
      </w:pPr>
      <w:r w:rsidRPr="00E50E48">
        <w:rPr>
          <w:rFonts w:eastAsia="Times New Roman" w:cs="Calibri"/>
          <w:color w:val="333333"/>
          <w:sz w:val="20"/>
          <w:szCs w:val="20"/>
        </w:rPr>
        <w:t xml:space="preserve">In a </w:t>
      </w:r>
      <w:r w:rsidRPr="00E50E48">
        <w:rPr>
          <w:rFonts w:eastAsia="Times New Roman" w:cs="Calibri"/>
          <w:color w:val="FF0000"/>
          <w:sz w:val="20"/>
          <w:szCs w:val="20"/>
        </w:rPr>
        <w:t xml:space="preserve">catch </w:t>
      </w:r>
      <w:r w:rsidRPr="00E50E48">
        <w:rPr>
          <w:rFonts w:eastAsia="Times New Roman" w:cs="Calibri"/>
          <w:color w:val="333333"/>
          <w:sz w:val="20"/>
          <w:szCs w:val="20"/>
        </w:rPr>
        <w:t xml:space="preserve">statement that throws an exception, always throw the original exception (or another exception constructed from the original exception) to maintain the stack location of the original error: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FF"/>
          <w:sz w:val="20"/>
          <w:szCs w:val="20"/>
        </w:rPr>
        <w:t>catch</w:t>
      </w:r>
      <w:r w:rsidRPr="00E50E48">
        <w:rPr>
          <w:rFonts w:eastAsia="Times New Roman" w:cs="Calibri"/>
          <w:color w:val="000000"/>
          <w:sz w:val="20"/>
          <w:szCs w:val="20"/>
        </w:rPr>
        <w:t xml:space="preserve">(Exception exception)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00"/>
          <w:sz w:val="20"/>
          <w:szCs w:val="20"/>
        </w:rPr>
        <w:t>{</w:t>
      </w:r>
    </w:p>
    <w:p w:rsidR="00394C64" w:rsidRPr="00E50E48" w:rsidRDefault="00394C64" w:rsidP="00C0323F">
      <w:pPr>
        <w:spacing w:after="0" w:line="240" w:lineRule="auto"/>
        <w:ind w:left="1440" w:firstLine="360"/>
        <w:rPr>
          <w:rFonts w:eastAsia="Times New Roman" w:cs="Calibri"/>
          <w:color w:val="333333"/>
          <w:sz w:val="24"/>
          <w:szCs w:val="24"/>
        </w:rPr>
      </w:pPr>
      <w:r w:rsidRPr="00E50E48">
        <w:rPr>
          <w:rFonts w:eastAsia="Times New Roman" w:cs="Calibri"/>
          <w:color w:val="000000"/>
          <w:sz w:val="20"/>
          <w:szCs w:val="20"/>
        </w:rPr>
        <w:t>MessageBox.Show(exception.Message);</w:t>
      </w:r>
      <w:r w:rsidRPr="00E50E48">
        <w:rPr>
          <w:rFonts w:eastAsia="Times New Roman" w:cs="Calibri"/>
          <w:color w:val="000000"/>
          <w:sz w:val="20"/>
          <w:szCs w:val="20"/>
        </w:rPr>
        <w:br/>
        <w:t xml:space="preserve">        </w:t>
      </w:r>
      <w:r w:rsidRPr="00E50E48">
        <w:rPr>
          <w:rFonts w:eastAsia="Times New Roman" w:cs="Calibri"/>
          <w:b/>
          <w:bCs/>
          <w:color w:val="0000FF"/>
          <w:sz w:val="20"/>
          <w:szCs w:val="20"/>
        </w:rPr>
        <w:t>throw</w:t>
      </w:r>
      <w:r w:rsidRPr="00E50E48">
        <w:rPr>
          <w:rFonts w:eastAsia="Times New Roman" w:cs="Calibri"/>
          <w:color w:val="000000"/>
          <w:sz w:val="20"/>
          <w:szCs w:val="20"/>
        </w:rPr>
        <w:t xml:space="preserve">; </w:t>
      </w:r>
      <w:r w:rsidRPr="00E50E48">
        <w:rPr>
          <w:rFonts w:eastAsia="Times New Roman" w:cs="Calibri"/>
          <w:color w:val="009900"/>
          <w:sz w:val="20"/>
          <w:szCs w:val="20"/>
        </w:rPr>
        <w:t>//Same as throw exception;</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00"/>
          <w:sz w:val="20"/>
          <w:szCs w:val="20"/>
        </w:rPr>
        <w:t>}</w:t>
      </w:r>
      <w:r w:rsidRPr="00E50E48">
        <w:rPr>
          <w:rFonts w:eastAsia="Times New Roman" w:cs="Calibri"/>
          <w:color w:val="333333"/>
          <w:sz w:val="20"/>
          <w:szCs w:val="20"/>
        </w:rPr>
        <w:t xml:space="preserve">        </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Avoid error codes as method return values.</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Define custom exceptions only if those are really required by the design.</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When defining custom exceptions: </w:t>
      </w:r>
    </w:p>
    <w:p w:rsidR="00394C64" w:rsidRPr="00E50E48" w:rsidRDefault="00394C64" w:rsidP="00E50E48">
      <w:pPr>
        <w:numPr>
          <w:ilvl w:val="2"/>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Derive the custom exception from </w:t>
      </w:r>
      <w:r w:rsidRPr="00E50E48">
        <w:rPr>
          <w:rFonts w:eastAsia="Times New Roman" w:cs="Calibri"/>
          <w:color w:val="FF0000"/>
        </w:rPr>
        <w:t>ApplicationException</w:t>
      </w:r>
      <w:r w:rsidRPr="00E50E48">
        <w:rPr>
          <w:rFonts w:eastAsia="Times New Roman" w:cs="Calibri"/>
          <w:color w:val="333333"/>
        </w:rPr>
        <w:t>.</w:t>
      </w:r>
    </w:p>
    <w:p w:rsidR="00394C64" w:rsidRPr="00E50E48" w:rsidRDefault="00394C64" w:rsidP="00E50E48">
      <w:pPr>
        <w:numPr>
          <w:ilvl w:val="2"/>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lastRenderedPageBreak/>
        <w:t>Provide custom serialization.</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Minimize code in application assemblies (EXE client assemblies). Use class libraries instead to contain business logic.</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Avoid using the </w:t>
      </w:r>
      <w:r w:rsidRPr="00E50E48">
        <w:rPr>
          <w:rFonts w:eastAsia="Times New Roman" w:cs="Calibri"/>
          <w:color w:val="FF0000"/>
        </w:rPr>
        <w:t>new</w:t>
      </w:r>
      <w:r w:rsidRPr="00E50E48">
        <w:rPr>
          <w:rFonts w:eastAsia="Times New Roman" w:cs="Calibri"/>
          <w:color w:val="333333"/>
          <w:sz w:val="19"/>
          <w:szCs w:val="19"/>
        </w:rPr>
        <w:t xml:space="preserve"> inheritance qualifier. Use </w:t>
      </w:r>
      <w:r w:rsidRPr="00E50E48">
        <w:rPr>
          <w:rFonts w:eastAsia="Times New Roman" w:cs="Calibri"/>
          <w:color w:val="FF0000"/>
        </w:rPr>
        <w:t>override/</w:t>
      </w:r>
      <w:r w:rsidRPr="00E50E48">
        <w:rPr>
          <w:rFonts w:eastAsia="Times New Roman" w:cs="Calibri"/>
          <w:color w:val="0000FF"/>
          <w:sz w:val="24"/>
          <w:szCs w:val="24"/>
        </w:rPr>
        <w:t>Overrides</w:t>
      </w:r>
      <w:r w:rsidRPr="00E50E48">
        <w:rPr>
          <w:rFonts w:eastAsia="Times New Roman" w:cs="Calibri"/>
          <w:color w:val="333333"/>
          <w:sz w:val="19"/>
          <w:szCs w:val="19"/>
        </w:rPr>
        <w:t xml:space="preserve"> instead. </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Avoid explicit casting. Use the </w:t>
      </w:r>
      <w:r w:rsidRPr="00E50E48">
        <w:rPr>
          <w:rFonts w:eastAsia="Times New Roman" w:cs="Calibri"/>
          <w:color w:val="FF0000"/>
        </w:rPr>
        <w:t>as</w:t>
      </w:r>
      <w:r w:rsidRPr="00E50E48">
        <w:rPr>
          <w:rFonts w:eastAsia="Times New Roman" w:cs="Calibri"/>
          <w:color w:val="333333"/>
          <w:sz w:val="19"/>
          <w:szCs w:val="19"/>
        </w:rPr>
        <w:t xml:space="preserve"> operator to defensively cast to a type. </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0"/>
          <w:szCs w:val="20"/>
        </w:rPr>
        <w:t xml:space="preserve">Dog dog = </w:t>
      </w:r>
      <w:r w:rsidRPr="00E50E48">
        <w:rPr>
          <w:rFonts w:eastAsia="Times New Roman" w:cs="Calibri"/>
          <w:color w:val="0000FF"/>
          <w:sz w:val="20"/>
          <w:szCs w:val="20"/>
        </w:rPr>
        <w:t>new</w:t>
      </w:r>
      <w:r w:rsidRPr="00E50E48">
        <w:rPr>
          <w:rFonts w:eastAsia="Times New Roman" w:cs="Calibri"/>
          <w:color w:val="333333"/>
          <w:sz w:val="20"/>
          <w:szCs w:val="20"/>
        </w:rPr>
        <w:t xml:space="preserve"> GermanShepherd();</w:t>
      </w:r>
      <w:r w:rsidRPr="00E50E48">
        <w:rPr>
          <w:rFonts w:eastAsia="Times New Roman" w:cs="Calibri"/>
          <w:color w:val="333333"/>
          <w:sz w:val="20"/>
          <w:szCs w:val="20"/>
        </w:rPr>
        <w:br/>
        <w:t xml:space="preserve">GermanShepherd shepherd = dog </w:t>
      </w:r>
      <w:r w:rsidRPr="00E50E48">
        <w:rPr>
          <w:rFonts w:eastAsia="Times New Roman" w:cs="Calibri"/>
          <w:b/>
          <w:bCs/>
          <w:color w:val="0000FF"/>
          <w:sz w:val="20"/>
          <w:szCs w:val="20"/>
        </w:rPr>
        <w:t>as</w:t>
      </w:r>
      <w:r w:rsidRPr="00E50E48">
        <w:rPr>
          <w:rFonts w:eastAsia="Times New Roman" w:cs="Calibri"/>
          <w:color w:val="333333"/>
          <w:sz w:val="20"/>
          <w:szCs w:val="20"/>
        </w:rPr>
        <w:t xml:space="preserve"> GermanShepherd;</w:t>
      </w:r>
      <w:r w:rsidRPr="00E50E48">
        <w:rPr>
          <w:rFonts w:eastAsia="Times New Roman" w:cs="Calibri"/>
          <w:color w:val="333333"/>
          <w:sz w:val="20"/>
          <w:szCs w:val="20"/>
        </w:rPr>
        <w:br/>
      </w:r>
      <w:r w:rsidRPr="00E50E48">
        <w:rPr>
          <w:rFonts w:eastAsia="Times New Roman" w:cs="Calibri"/>
          <w:color w:val="0000FF"/>
          <w:sz w:val="20"/>
          <w:szCs w:val="20"/>
        </w:rPr>
        <w:t>if</w:t>
      </w:r>
      <w:r w:rsidRPr="00E50E48">
        <w:rPr>
          <w:rFonts w:eastAsia="Times New Roman" w:cs="Calibri"/>
          <w:color w:val="333333"/>
          <w:sz w:val="20"/>
          <w:szCs w:val="20"/>
        </w:rPr>
        <w:t xml:space="preserve">(shepherd != </w:t>
      </w:r>
      <w:r w:rsidRPr="00E50E48">
        <w:rPr>
          <w:rFonts w:eastAsia="Times New Roman" w:cs="Calibri"/>
          <w:color w:val="0000FF"/>
          <w:sz w:val="20"/>
          <w:szCs w:val="20"/>
        </w:rPr>
        <w:t>null</w:t>
      </w:r>
      <w:r w:rsidRPr="00E50E48">
        <w:rPr>
          <w:rFonts w:eastAsia="Times New Roman" w:cs="Calibri"/>
          <w:color w:val="333333"/>
          <w:sz w:val="20"/>
          <w:szCs w:val="20"/>
        </w:rPr>
        <w:t>)</w:t>
      </w:r>
      <w:r w:rsidRPr="00E50E48">
        <w:rPr>
          <w:rFonts w:eastAsia="Times New Roman" w:cs="Calibri"/>
          <w:color w:val="333333"/>
          <w:sz w:val="20"/>
          <w:szCs w:val="20"/>
        </w:rPr>
        <w:br/>
        <w:t>{...}</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Always check a delegate for </w:t>
      </w:r>
      <w:r w:rsidRPr="00E50E48">
        <w:rPr>
          <w:rFonts w:eastAsia="Times New Roman" w:cs="Calibri"/>
          <w:color w:val="FF0000"/>
        </w:rPr>
        <w:t>null</w:t>
      </w:r>
      <w:r w:rsidRPr="00E50E48">
        <w:rPr>
          <w:rFonts w:eastAsia="Times New Roman" w:cs="Calibri"/>
          <w:color w:val="333333"/>
          <w:sz w:val="19"/>
          <w:szCs w:val="19"/>
        </w:rPr>
        <w:t xml:space="preserve"> before invoking it.</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Use </w:t>
      </w:r>
      <w:r w:rsidRPr="00E50E48">
        <w:rPr>
          <w:rFonts w:eastAsia="Times New Roman" w:cs="Calibri"/>
          <w:color w:val="FF0000"/>
        </w:rPr>
        <w:t>String.Empty</w:t>
      </w:r>
      <w:r w:rsidRPr="00E50E48">
        <w:rPr>
          <w:rFonts w:eastAsia="Times New Roman" w:cs="Calibri"/>
          <w:color w:val="333333"/>
          <w:sz w:val="19"/>
          <w:szCs w:val="19"/>
        </w:rPr>
        <w:t xml:space="preserve"> instead of ""</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8000"/>
          <w:sz w:val="20"/>
          <w:szCs w:val="20"/>
        </w:rPr>
        <w:t xml:space="preserve">//Avoid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FF"/>
          <w:sz w:val="20"/>
          <w:szCs w:val="20"/>
        </w:rPr>
        <w:t>string</w:t>
      </w:r>
      <w:r w:rsidRPr="00E50E48">
        <w:rPr>
          <w:rFonts w:eastAsia="Times New Roman" w:cs="Calibri"/>
          <w:color w:val="000000"/>
          <w:sz w:val="20"/>
          <w:szCs w:val="20"/>
        </w:rPr>
        <w:t xml:space="preserve"> name = "";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8000"/>
          <w:sz w:val="20"/>
          <w:szCs w:val="20"/>
        </w:rPr>
        <w:t xml:space="preserve">//Correct </w:t>
      </w:r>
    </w:p>
    <w:p w:rsidR="00394C64" w:rsidRPr="00E50E48" w:rsidRDefault="00394C64" w:rsidP="00C0323F">
      <w:pPr>
        <w:spacing w:after="0" w:line="240" w:lineRule="auto"/>
        <w:ind w:left="1440"/>
        <w:rPr>
          <w:rFonts w:eastAsia="Times New Roman" w:cs="Calibri"/>
          <w:color w:val="333333"/>
          <w:sz w:val="24"/>
          <w:szCs w:val="24"/>
        </w:rPr>
      </w:pPr>
      <w:r w:rsidRPr="00E50E48">
        <w:rPr>
          <w:rFonts w:eastAsia="Times New Roman" w:cs="Calibri"/>
          <w:color w:val="0000FF"/>
          <w:sz w:val="20"/>
          <w:szCs w:val="20"/>
        </w:rPr>
        <w:t>string</w:t>
      </w:r>
      <w:r w:rsidRPr="00E50E48">
        <w:rPr>
          <w:rFonts w:eastAsia="Times New Roman" w:cs="Calibri"/>
          <w:color w:val="333333"/>
          <w:sz w:val="20"/>
          <w:szCs w:val="20"/>
        </w:rPr>
        <w:t xml:space="preserve"> name = String.Empty;</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1"/>
          <w:numId w:val="23"/>
        </w:numPr>
        <w:spacing w:after="0" w:line="240" w:lineRule="auto"/>
        <w:ind w:hanging="1620"/>
        <w:rPr>
          <w:rFonts w:eastAsia="Times New Roman" w:cs="Calibri"/>
          <w:color w:val="333333"/>
          <w:sz w:val="17"/>
          <w:szCs w:val="17"/>
        </w:rPr>
      </w:pPr>
      <w:r w:rsidRPr="00E50E48">
        <w:rPr>
          <w:rFonts w:eastAsia="Times New Roman" w:cs="Calibri"/>
          <w:color w:val="333333"/>
          <w:sz w:val="19"/>
          <w:szCs w:val="19"/>
        </w:rPr>
        <w:t xml:space="preserve">When building a long string, use </w:t>
      </w:r>
      <w:r w:rsidRPr="00E50E48">
        <w:rPr>
          <w:rFonts w:eastAsia="Times New Roman" w:cs="Calibri"/>
          <w:color w:val="FF0000"/>
        </w:rPr>
        <w:t>StringBuilder</w:t>
      </w:r>
      <w:r w:rsidRPr="00E50E48">
        <w:rPr>
          <w:rFonts w:eastAsia="Times New Roman" w:cs="Calibri"/>
          <w:color w:val="333333"/>
          <w:sz w:val="19"/>
          <w:szCs w:val="19"/>
        </w:rPr>
        <w:t xml:space="preserve"> or </w:t>
      </w:r>
      <w:r w:rsidRPr="00E50E48">
        <w:rPr>
          <w:rFonts w:eastAsia="Times New Roman" w:cs="Calibri"/>
          <w:color w:val="FF0000"/>
        </w:rPr>
        <w:t>string.Format()</w:t>
      </w:r>
    </w:p>
    <w:p w:rsidR="00394C64" w:rsidRPr="00E50E48" w:rsidRDefault="00394C64" w:rsidP="00E50E48">
      <w:pPr>
        <w:numPr>
          <w:ilvl w:val="1"/>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 xml:space="preserve">Avoid providing methods on structures. </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 xml:space="preserve">Parameterized constructors are encouraged. </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Can overload operators.</w:t>
      </w:r>
    </w:p>
    <w:p w:rsidR="00394C64" w:rsidRPr="00E50E48" w:rsidRDefault="00394C64" w:rsidP="00E50E48">
      <w:pPr>
        <w:numPr>
          <w:ilvl w:val="1"/>
          <w:numId w:val="23"/>
        </w:numPr>
        <w:tabs>
          <w:tab w:val="left" w:pos="1440"/>
        </w:tabs>
        <w:spacing w:after="0" w:line="240" w:lineRule="auto"/>
        <w:ind w:left="1440" w:hanging="630"/>
        <w:rPr>
          <w:rFonts w:eastAsia="Times New Roman" w:cs="Calibri"/>
          <w:color w:val="333333"/>
          <w:sz w:val="17"/>
          <w:szCs w:val="17"/>
        </w:rPr>
      </w:pPr>
      <w:r w:rsidRPr="00E50E48">
        <w:rPr>
          <w:rFonts w:eastAsia="Times New Roman" w:cs="Calibri"/>
          <w:color w:val="333333"/>
          <w:sz w:val="19"/>
          <w:szCs w:val="19"/>
        </w:rPr>
        <w:t>Use application blocks for all purposes where an application block exists (list once they’re complete).</w:t>
      </w:r>
    </w:p>
    <w:p w:rsidR="00394C64" w:rsidRPr="00E50E48" w:rsidRDefault="00394C64" w:rsidP="00E50E48">
      <w:pPr>
        <w:numPr>
          <w:ilvl w:val="1"/>
          <w:numId w:val="23"/>
        </w:numPr>
        <w:tabs>
          <w:tab w:val="left" w:pos="1440"/>
        </w:tabs>
        <w:spacing w:after="0" w:line="240" w:lineRule="auto"/>
        <w:ind w:left="1440" w:hanging="630"/>
        <w:rPr>
          <w:rFonts w:eastAsia="Times New Roman" w:cs="Calibri"/>
          <w:color w:val="333333"/>
          <w:sz w:val="17"/>
          <w:szCs w:val="17"/>
        </w:rPr>
      </w:pPr>
      <w:r w:rsidRPr="00E50E48">
        <w:rPr>
          <w:rFonts w:eastAsia="Times New Roman" w:cs="Calibri"/>
          <w:color w:val="333333"/>
          <w:sz w:val="19"/>
          <w:szCs w:val="19"/>
        </w:rPr>
        <w:t xml:space="preserve">Do not use the </w:t>
      </w:r>
      <w:r w:rsidRPr="00E50E48">
        <w:rPr>
          <w:rFonts w:eastAsia="Times New Roman" w:cs="Calibri"/>
          <w:color w:val="FF0000"/>
        </w:rPr>
        <w:t>base</w:t>
      </w:r>
      <w:r w:rsidRPr="00E50E48">
        <w:rPr>
          <w:rFonts w:eastAsia="Times New Roman" w:cs="Calibri"/>
          <w:color w:val="333333"/>
          <w:sz w:val="19"/>
          <w:szCs w:val="19"/>
        </w:rPr>
        <w:t xml:space="preserve"> word to access base class members unless you wish to resolve a conflict with a subclasses member of the same name or when invoking a base class constructor. </w:t>
      </w:r>
    </w:p>
    <w:p w:rsidR="00394C64" w:rsidRPr="00E50E48" w:rsidRDefault="00394C64" w:rsidP="00394C64">
      <w:pPr>
        <w:spacing w:after="0" w:line="240" w:lineRule="auto"/>
        <w:ind w:left="90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8000"/>
          <w:sz w:val="20"/>
          <w:szCs w:val="20"/>
        </w:rPr>
        <w:t>C#</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8000"/>
          <w:sz w:val="20"/>
          <w:szCs w:val="20"/>
        </w:rPr>
        <w:t xml:space="preserve">//Example of proper use of ’base’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00FF"/>
          <w:sz w:val="20"/>
          <w:szCs w:val="20"/>
        </w:rPr>
        <w:t>public class</w:t>
      </w:r>
      <w:r w:rsidRPr="00E50E48">
        <w:rPr>
          <w:rFonts w:eastAsia="Times New Roman" w:cs="Calibri"/>
          <w:color w:val="333333"/>
          <w:sz w:val="20"/>
          <w:szCs w:val="20"/>
        </w:rPr>
        <w:t xml:space="preserve"> Dog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0000"/>
          <w:sz w:val="20"/>
          <w:szCs w:val="20"/>
        </w:rPr>
        <w:t xml:space="preserve">{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00FF"/>
          <w:sz w:val="20"/>
          <w:szCs w:val="20"/>
        </w:rPr>
        <w:t>public</w:t>
      </w:r>
      <w:r w:rsidRPr="00E50E48">
        <w:rPr>
          <w:rFonts w:eastAsia="Times New Roman" w:cs="Calibri"/>
          <w:color w:val="000000"/>
          <w:sz w:val="20"/>
          <w:szCs w:val="20"/>
        </w:rPr>
        <w:t xml:space="preserve"> Dog(</w:t>
      </w:r>
      <w:r w:rsidRPr="00E50E48">
        <w:rPr>
          <w:rFonts w:eastAsia="Times New Roman" w:cs="Calibri"/>
          <w:color w:val="0000FF"/>
          <w:sz w:val="20"/>
          <w:szCs w:val="20"/>
        </w:rPr>
        <w:t>string</w:t>
      </w:r>
      <w:r w:rsidRPr="00E50E48">
        <w:rPr>
          <w:rFonts w:eastAsia="Times New Roman" w:cs="Calibri"/>
          <w:color w:val="000000"/>
          <w:sz w:val="20"/>
          <w:szCs w:val="20"/>
        </w:rPr>
        <w:t xml:space="preserve"> name) {}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00FF"/>
          <w:sz w:val="20"/>
          <w:szCs w:val="20"/>
        </w:rPr>
        <w:t>virtual public void</w:t>
      </w:r>
      <w:r w:rsidRPr="00E50E48">
        <w:rPr>
          <w:rFonts w:eastAsia="Times New Roman" w:cs="Calibri"/>
          <w:color w:val="000000"/>
          <w:sz w:val="20"/>
          <w:szCs w:val="20"/>
        </w:rPr>
        <w:t xml:space="preserve"> Bark(</w:t>
      </w:r>
      <w:r w:rsidRPr="00E50E48">
        <w:rPr>
          <w:rFonts w:eastAsia="Times New Roman" w:cs="Calibri"/>
          <w:color w:val="0000FF"/>
          <w:sz w:val="20"/>
          <w:szCs w:val="20"/>
        </w:rPr>
        <w:t>int</w:t>
      </w:r>
      <w:r w:rsidRPr="00E50E48">
        <w:rPr>
          <w:rFonts w:eastAsia="Times New Roman" w:cs="Calibri"/>
          <w:color w:val="000000"/>
          <w:sz w:val="20"/>
          <w:szCs w:val="20"/>
        </w:rPr>
        <w:t xml:space="preserve"> howLong) {}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0"/>
          <w:szCs w:val="20"/>
        </w:rPr>
        <w:t xml:space="preserve">}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4"/>
          <w:szCs w:val="24"/>
        </w:rPr>
        <w:t> </w:t>
      </w:r>
      <w:r w:rsidRPr="00E50E48">
        <w:rPr>
          <w:rFonts w:eastAsia="Times New Roman" w:cs="Calibri"/>
          <w:color w:val="0000FF"/>
          <w:sz w:val="20"/>
          <w:szCs w:val="20"/>
        </w:rPr>
        <w:t>public class</w:t>
      </w:r>
      <w:r w:rsidRPr="00E50E48">
        <w:rPr>
          <w:rFonts w:eastAsia="Times New Roman" w:cs="Calibri"/>
          <w:color w:val="333333"/>
          <w:sz w:val="20"/>
          <w:szCs w:val="20"/>
        </w:rPr>
        <w:t xml:space="preserve"> GermanShepherd : Dog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0"/>
          <w:szCs w:val="20"/>
        </w:rPr>
        <w:t xml:space="preserve">{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0000FF"/>
          <w:sz w:val="20"/>
          <w:szCs w:val="20"/>
        </w:rPr>
        <w:t>     public</w:t>
      </w:r>
      <w:r w:rsidRPr="00E50E48">
        <w:rPr>
          <w:rFonts w:eastAsia="Times New Roman" w:cs="Calibri"/>
          <w:color w:val="000000"/>
          <w:sz w:val="20"/>
          <w:szCs w:val="20"/>
        </w:rPr>
        <w:t xml:space="preserve"> GermanShepherd(</w:t>
      </w:r>
      <w:r w:rsidRPr="00E50E48">
        <w:rPr>
          <w:rFonts w:eastAsia="Times New Roman" w:cs="Calibri"/>
          <w:color w:val="0000FF"/>
          <w:sz w:val="20"/>
          <w:szCs w:val="20"/>
        </w:rPr>
        <w:t>string</w:t>
      </w:r>
      <w:r w:rsidRPr="00E50E48">
        <w:rPr>
          <w:rFonts w:eastAsia="Times New Roman" w:cs="Calibri"/>
          <w:color w:val="000000"/>
          <w:sz w:val="20"/>
          <w:szCs w:val="20"/>
        </w:rPr>
        <w:t xml:space="preserve"> name): </w:t>
      </w:r>
      <w:r w:rsidRPr="00E50E48">
        <w:rPr>
          <w:rFonts w:eastAsia="Times New Roman" w:cs="Calibri"/>
          <w:b/>
          <w:bCs/>
          <w:color w:val="0000FF"/>
          <w:sz w:val="20"/>
          <w:szCs w:val="20"/>
        </w:rPr>
        <w:t>base</w:t>
      </w:r>
      <w:r w:rsidRPr="00E50E48">
        <w:rPr>
          <w:rFonts w:eastAsia="Times New Roman" w:cs="Calibri"/>
          <w:b/>
          <w:bCs/>
          <w:color w:val="000000"/>
          <w:sz w:val="20"/>
          <w:szCs w:val="20"/>
        </w:rPr>
        <w:t>(name)</w:t>
      </w:r>
      <w:r w:rsidRPr="00E50E48">
        <w:rPr>
          <w:rFonts w:eastAsia="Times New Roman" w:cs="Calibri"/>
          <w:color w:val="000000"/>
          <w:sz w:val="20"/>
          <w:szCs w:val="20"/>
        </w:rPr>
        <w:t xml:space="preserve"> {}</w:t>
      </w:r>
      <w:r w:rsidRPr="00E50E48">
        <w:rPr>
          <w:rFonts w:eastAsia="Times New Roman" w:cs="Calibri"/>
          <w:color w:val="000000"/>
          <w:sz w:val="20"/>
          <w:szCs w:val="20"/>
        </w:rPr>
        <w:br/>
        <w:t xml:space="preserve">     </w:t>
      </w:r>
      <w:r w:rsidRPr="00E50E48">
        <w:rPr>
          <w:rFonts w:eastAsia="Times New Roman" w:cs="Calibri"/>
          <w:color w:val="0000FF"/>
          <w:sz w:val="20"/>
          <w:szCs w:val="20"/>
        </w:rPr>
        <w:t>override public void</w:t>
      </w:r>
      <w:r w:rsidRPr="00E50E48">
        <w:rPr>
          <w:rFonts w:eastAsia="Times New Roman" w:cs="Calibri"/>
          <w:color w:val="000000"/>
          <w:sz w:val="20"/>
          <w:szCs w:val="20"/>
        </w:rPr>
        <w:t xml:space="preserve"> Bark(</w:t>
      </w:r>
      <w:r w:rsidRPr="00E50E48">
        <w:rPr>
          <w:rFonts w:eastAsia="Times New Roman" w:cs="Calibri"/>
          <w:color w:val="0000FF"/>
          <w:sz w:val="20"/>
          <w:szCs w:val="20"/>
        </w:rPr>
        <w:t>int</w:t>
      </w:r>
      <w:r w:rsidRPr="00E50E48">
        <w:rPr>
          <w:rFonts w:eastAsia="Times New Roman" w:cs="Calibri"/>
          <w:color w:val="000000"/>
          <w:sz w:val="20"/>
          <w:szCs w:val="20"/>
        </w:rPr>
        <w:t xml:space="preserve"> howLong) </w:t>
      </w:r>
      <w:r w:rsidRPr="00E50E48">
        <w:rPr>
          <w:rFonts w:eastAsia="Times New Roman" w:cs="Calibri"/>
          <w:color w:val="000000"/>
          <w:sz w:val="20"/>
          <w:szCs w:val="20"/>
        </w:rPr>
        <w:br/>
        <w:t>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b/>
          <w:bCs/>
          <w:color w:val="0000FF"/>
          <w:sz w:val="20"/>
          <w:szCs w:val="20"/>
        </w:rPr>
        <w:t>base</w:t>
      </w:r>
      <w:r w:rsidRPr="00E50E48">
        <w:rPr>
          <w:rFonts w:eastAsia="Times New Roman" w:cs="Calibri"/>
          <w:b/>
          <w:bCs/>
          <w:color w:val="333333"/>
          <w:sz w:val="20"/>
          <w:szCs w:val="20"/>
        </w:rPr>
        <w:t>.</w:t>
      </w:r>
      <w:r w:rsidRPr="00E50E48">
        <w:rPr>
          <w:rFonts w:eastAsia="Times New Roman" w:cs="Calibri"/>
          <w:color w:val="333333"/>
          <w:sz w:val="20"/>
          <w:szCs w:val="20"/>
        </w:rPr>
        <w:t xml:space="preserve">Bark(howLong);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0"/>
          <w:szCs w:val="20"/>
        </w:rPr>
        <w:t xml:space="preserve">} </w:t>
      </w:r>
    </w:p>
    <w:p w:rsidR="00394C64" w:rsidRPr="00E50E48" w:rsidRDefault="00394C64" w:rsidP="00C0323F">
      <w:pPr>
        <w:spacing w:after="0" w:line="240" w:lineRule="auto"/>
        <w:ind w:left="1440"/>
        <w:jc w:val="left"/>
        <w:rPr>
          <w:rFonts w:eastAsia="Times New Roman" w:cs="Calibri"/>
          <w:color w:val="333333"/>
          <w:sz w:val="24"/>
          <w:szCs w:val="24"/>
        </w:rPr>
      </w:pPr>
      <w:r w:rsidRPr="00E50E48">
        <w:rPr>
          <w:rFonts w:eastAsia="Times New Roman" w:cs="Calibri"/>
          <w:color w:val="333333"/>
          <w:sz w:val="20"/>
          <w:szCs w:val="20"/>
        </w:rPr>
        <w:t>}</w:t>
      </w:r>
    </w:p>
    <w:p w:rsidR="00394C64" w:rsidRPr="00E50E48" w:rsidRDefault="00394C64" w:rsidP="007B5EFD">
      <w:pPr>
        <w:spacing w:after="0" w:line="240" w:lineRule="auto"/>
        <w:ind w:left="900"/>
        <w:jc w:val="left"/>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1"/>
          <w:numId w:val="23"/>
        </w:numPr>
        <w:spacing w:after="0" w:line="240" w:lineRule="auto"/>
        <w:ind w:left="1440" w:hanging="630"/>
        <w:rPr>
          <w:rFonts w:eastAsia="Times New Roman" w:cs="Calibri"/>
          <w:color w:val="333333"/>
          <w:sz w:val="17"/>
          <w:szCs w:val="17"/>
        </w:rPr>
      </w:pPr>
      <w:r w:rsidRPr="00E50E48">
        <w:rPr>
          <w:rFonts w:eastAsia="Times New Roman" w:cs="Calibri"/>
          <w:color w:val="333333"/>
          <w:sz w:val="20"/>
          <w:szCs w:val="20"/>
        </w:rPr>
        <w:t xml:space="preserve">When creating a new class, the format should be consistent.  Use </w:t>
      </w:r>
      <w:r w:rsidRPr="00E50E48">
        <w:rPr>
          <w:rFonts w:eastAsia="Times New Roman" w:cs="Calibri"/>
          <w:color w:val="FF0000"/>
        </w:rPr>
        <w:t>#Region</w:t>
      </w:r>
      <w:r w:rsidRPr="00E50E48">
        <w:rPr>
          <w:rFonts w:eastAsia="Times New Roman" w:cs="Calibri"/>
          <w:color w:val="333333"/>
          <w:sz w:val="20"/>
          <w:szCs w:val="20"/>
        </w:rPr>
        <w:t xml:space="preserve"> to organize the class file into different sections (See the section </w:t>
      </w:r>
      <w:r w:rsidRPr="00E50E48">
        <w:rPr>
          <w:rFonts w:eastAsia="Times New Roman" w:cs="Calibri"/>
          <w:i/>
          <w:iCs/>
          <w:color w:val="333333"/>
          <w:sz w:val="20"/>
          <w:szCs w:val="20"/>
        </w:rPr>
        <w:t xml:space="preserve">Region Usage Guidelines </w:t>
      </w:r>
      <w:r w:rsidRPr="00E50E48">
        <w:rPr>
          <w:rFonts w:eastAsia="Times New Roman" w:cs="Calibri"/>
          <w:color w:val="333333"/>
          <w:sz w:val="20"/>
          <w:szCs w:val="20"/>
        </w:rPr>
        <w:t>for details).  Generally, classes should be laid out in this order:</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Header comments and Class summaries</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Class data fields</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Constructors</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Properties</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Public methods</w:t>
      </w:r>
    </w:p>
    <w:p w:rsidR="00394C64" w:rsidRPr="00E50E48" w:rsidRDefault="00394C64" w:rsidP="00E50E48">
      <w:pPr>
        <w:numPr>
          <w:ilvl w:val="2"/>
          <w:numId w:val="23"/>
        </w:numPr>
        <w:spacing w:after="0" w:line="240" w:lineRule="auto"/>
        <w:ind w:hanging="1530"/>
        <w:rPr>
          <w:rFonts w:eastAsia="Times New Roman" w:cs="Calibri"/>
          <w:color w:val="333333"/>
          <w:sz w:val="17"/>
          <w:szCs w:val="17"/>
        </w:rPr>
      </w:pPr>
      <w:r w:rsidRPr="00E50E48">
        <w:rPr>
          <w:rFonts w:eastAsia="Times New Roman" w:cs="Calibri"/>
          <w:color w:val="333333"/>
          <w:sz w:val="19"/>
          <w:szCs w:val="19"/>
        </w:rPr>
        <w:t>Private methods</w:t>
      </w:r>
    </w:p>
    <w:p w:rsidR="00394C64" w:rsidRPr="00E50E48" w:rsidRDefault="00394C64" w:rsidP="00E50E48">
      <w:pPr>
        <w:numPr>
          <w:ilvl w:val="1"/>
          <w:numId w:val="23"/>
        </w:numPr>
        <w:spacing w:after="0" w:line="240" w:lineRule="auto"/>
        <w:ind w:left="1440" w:hanging="630"/>
        <w:rPr>
          <w:rFonts w:eastAsia="Times New Roman" w:cs="Calibri"/>
          <w:color w:val="333333"/>
          <w:sz w:val="17"/>
          <w:szCs w:val="17"/>
        </w:rPr>
      </w:pPr>
      <w:r w:rsidRPr="00E50E48">
        <w:rPr>
          <w:rFonts w:eastAsia="Times New Roman" w:cs="Calibri"/>
          <w:color w:val="333333"/>
          <w:sz w:val="20"/>
          <w:szCs w:val="20"/>
        </w:rPr>
        <w:lastRenderedPageBreak/>
        <w:t>Do not alter the Visual Studio Editor defaults for Tabs (i.e. don’t change the tab/indent size or enable the keep tabs option).</w:t>
      </w:r>
    </w:p>
    <w:p w:rsidR="00394C64" w:rsidRPr="005A16DB" w:rsidRDefault="00394C64" w:rsidP="005A16DB">
      <w:pPr>
        <w:pStyle w:val="Heading3"/>
        <w:ind w:firstLine="360"/>
      </w:pPr>
      <w:bookmarkStart w:id="69" w:name="_Toc309710000"/>
      <w:bookmarkStart w:id="70" w:name="_Toc309707624"/>
      <w:bookmarkStart w:id="71" w:name="_Toc335669080"/>
      <w:bookmarkEnd w:id="69"/>
      <w:r w:rsidRPr="00E50E48">
        <w:t>Database Coding Standards</w:t>
      </w:r>
      <w:bookmarkEnd w:id="70"/>
      <w:bookmarkEnd w:id="71"/>
    </w:p>
    <w:p w:rsidR="00394C64" w:rsidRPr="00E50E48" w:rsidRDefault="00394C64" w:rsidP="00394C64">
      <w:pPr>
        <w:spacing w:after="0" w:line="240" w:lineRule="auto"/>
        <w:rPr>
          <w:rFonts w:eastAsia="Times New Roman" w:cs="Calibri"/>
          <w:color w:val="333333"/>
          <w:sz w:val="24"/>
          <w:szCs w:val="24"/>
        </w:rPr>
      </w:pPr>
      <w:r w:rsidRPr="00E50E48">
        <w:rPr>
          <w:rFonts w:eastAsia="Times New Roman" w:cs="Calibri"/>
          <w:color w:val="333333"/>
          <w:sz w:val="24"/>
          <w:szCs w:val="24"/>
        </w:rPr>
        <w:t> </w:t>
      </w:r>
    </w:p>
    <w:p w:rsidR="00394C64" w:rsidRPr="00E50E48" w:rsidRDefault="00394C64" w:rsidP="00E50E48">
      <w:pPr>
        <w:numPr>
          <w:ilvl w:val="1"/>
          <w:numId w:val="21"/>
        </w:numPr>
        <w:spacing w:after="0" w:line="240" w:lineRule="auto"/>
        <w:ind w:left="720" w:hanging="270"/>
        <w:rPr>
          <w:rFonts w:eastAsia="Times New Roman" w:cs="Calibri"/>
          <w:color w:val="333333"/>
          <w:sz w:val="17"/>
          <w:szCs w:val="17"/>
        </w:rPr>
      </w:pPr>
      <w:r w:rsidRPr="00E50E48">
        <w:rPr>
          <w:rFonts w:eastAsia="Times New Roman" w:cs="Calibri"/>
          <w:color w:val="333333"/>
          <w:sz w:val="20"/>
          <w:szCs w:val="20"/>
        </w:rPr>
        <w:t>Avoid using a select statement to create a new table (by supplying an “into table” that does not exist). Instead, build the table and then insert into it.</w:t>
      </w:r>
    </w:p>
    <w:p w:rsidR="00394C64" w:rsidRPr="00E50E48" w:rsidRDefault="00394C64" w:rsidP="00E50E48">
      <w:pPr>
        <w:numPr>
          <w:ilvl w:val="1"/>
          <w:numId w:val="24"/>
        </w:numPr>
        <w:spacing w:after="0" w:line="240" w:lineRule="auto"/>
        <w:ind w:hanging="270"/>
        <w:rPr>
          <w:rFonts w:eastAsia="Times New Roman" w:cs="Calibri"/>
          <w:color w:val="333333"/>
          <w:sz w:val="17"/>
          <w:szCs w:val="17"/>
        </w:rPr>
      </w:pPr>
      <w:r w:rsidRPr="00E50E48">
        <w:rPr>
          <w:rFonts w:eastAsia="Times New Roman" w:cs="Calibri"/>
          <w:b/>
          <w:bCs/>
          <w:i/>
          <w:iCs/>
          <w:color w:val="333333"/>
          <w:sz w:val="20"/>
          <w:szCs w:val="20"/>
        </w:rPr>
        <w:t xml:space="preserve">For Example </w:t>
      </w:r>
      <w:r w:rsidRPr="00E50E48">
        <w:rPr>
          <w:rFonts w:eastAsia="Times New Roman" w:cs="Calibri"/>
          <w:b/>
          <w:bCs/>
          <w:i/>
          <w:iCs/>
          <w:color w:val="0F02BE"/>
          <w:sz w:val="20"/>
          <w:szCs w:val="20"/>
        </w:rPr>
        <w:t>SELECT</w:t>
      </w:r>
      <w:r w:rsidRPr="00E50E48">
        <w:rPr>
          <w:rFonts w:eastAsia="Times New Roman" w:cs="Calibri"/>
          <w:b/>
          <w:bCs/>
          <w:i/>
          <w:iCs/>
          <w:color w:val="333333"/>
          <w:sz w:val="20"/>
          <w:szCs w:val="20"/>
        </w:rPr>
        <w:t xml:space="preserve"> ID, address </w:t>
      </w:r>
      <w:r w:rsidRPr="00E50E48">
        <w:rPr>
          <w:rFonts w:eastAsia="Times New Roman" w:cs="Calibri"/>
          <w:b/>
          <w:bCs/>
          <w:i/>
          <w:iCs/>
          <w:color w:val="0F02BE"/>
          <w:sz w:val="20"/>
          <w:szCs w:val="20"/>
        </w:rPr>
        <w:t>INTO</w:t>
      </w:r>
      <w:r w:rsidRPr="00E50E48">
        <w:rPr>
          <w:rFonts w:eastAsia="Times New Roman" w:cs="Calibri"/>
          <w:b/>
          <w:bCs/>
          <w:i/>
          <w:iCs/>
          <w:color w:val="333333"/>
          <w:sz w:val="20"/>
          <w:szCs w:val="20"/>
        </w:rPr>
        <w:t xml:space="preserve"> NewTable </w:t>
      </w:r>
      <w:r w:rsidRPr="00E50E48">
        <w:rPr>
          <w:rFonts w:eastAsia="Times New Roman" w:cs="Calibri"/>
          <w:b/>
          <w:bCs/>
          <w:i/>
          <w:iCs/>
          <w:color w:val="0F02BE"/>
          <w:sz w:val="20"/>
          <w:szCs w:val="20"/>
        </w:rPr>
        <w:t>FROM</w:t>
      </w:r>
      <w:r w:rsidRPr="00E50E48">
        <w:rPr>
          <w:rFonts w:eastAsia="Times New Roman" w:cs="Calibri"/>
          <w:b/>
          <w:bCs/>
          <w:i/>
          <w:iCs/>
          <w:color w:val="333333"/>
          <w:sz w:val="20"/>
          <w:szCs w:val="20"/>
        </w:rPr>
        <w:t xml:space="preserve"> ExisitingTable</w:t>
      </w:r>
    </w:p>
    <w:p w:rsidR="00394C64" w:rsidRPr="00E50E48" w:rsidRDefault="00394C64" w:rsidP="007B5EFD">
      <w:pPr>
        <w:spacing w:after="0" w:line="240" w:lineRule="auto"/>
        <w:ind w:left="1440" w:hanging="1020"/>
        <w:rPr>
          <w:rFonts w:eastAsia="Times New Roman" w:cs="Calibri"/>
          <w:color w:val="333333"/>
          <w:sz w:val="17"/>
          <w:szCs w:val="17"/>
        </w:rPr>
      </w:pPr>
    </w:p>
    <w:p w:rsidR="00394C64" w:rsidRPr="00E50E48" w:rsidRDefault="00394C64" w:rsidP="00E50E48">
      <w:pPr>
        <w:numPr>
          <w:ilvl w:val="0"/>
          <w:numId w:val="24"/>
        </w:numPr>
        <w:spacing w:after="0" w:line="240" w:lineRule="auto"/>
        <w:ind w:left="1440" w:hanging="1020"/>
        <w:rPr>
          <w:rFonts w:eastAsia="Times New Roman" w:cs="Calibri"/>
          <w:color w:val="333333"/>
          <w:sz w:val="17"/>
          <w:szCs w:val="17"/>
        </w:rPr>
      </w:pPr>
      <w:r w:rsidRPr="00E50E48">
        <w:rPr>
          <w:rFonts w:eastAsia="Times New Roman" w:cs="Calibri"/>
          <w:color w:val="333333"/>
          <w:sz w:val="20"/>
          <w:szCs w:val="20"/>
        </w:rPr>
        <w:t>When returning a variable or computed expression, always supply a friendly alias to the client.</w:t>
      </w:r>
    </w:p>
    <w:p w:rsidR="00394C64" w:rsidRPr="00E50E48" w:rsidRDefault="00394C64" w:rsidP="007B5EFD">
      <w:pPr>
        <w:spacing w:after="0" w:line="240" w:lineRule="auto"/>
        <w:ind w:left="1440" w:hanging="1020"/>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300"/>
        <w:rPr>
          <w:rFonts w:eastAsia="Times New Roman" w:cs="Calibri"/>
          <w:color w:val="333333"/>
          <w:sz w:val="17"/>
          <w:szCs w:val="17"/>
        </w:rPr>
      </w:pPr>
      <w:r w:rsidRPr="00E50E48">
        <w:rPr>
          <w:rFonts w:eastAsia="Times New Roman" w:cs="Calibri"/>
          <w:color w:val="333333"/>
          <w:sz w:val="20"/>
          <w:szCs w:val="20"/>
        </w:rPr>
        <w:t>Always list column names within an insert statement. Never perform inserts based on column position alone as your code could break if table structure is changed.</w:t>
      </w:r>
    </w:p>
    <w:p w:rsidR="00394C64" w:rsidRPr="00E50E48" w:rsidRDefault="00394C64" w:rsidP="007B5EFD">
      <w:pPr>
        <w:spacing w:after="0" w:line="240" w:lineRule="auto"/>
        <w:ind w:left="1440" w:hanging="1020"/>
        <w:rPr>
          <w:rFonts w:eastAsia="Times New Roman" w:cs="Calibri"/>
          <w:color w:val="333333"/>
          <w:sz w:val="17"/>
          <w:szCs w:val="17"/>
        </w:rPr>
      </w:pPr>
    </w:p>
    <w:p w:rsidR="00394C64" w:rsidRPr="00E50E48" w:rsidRDefault="00394C64" w:rsidP="00E50E48">
      <w:pPr>
        <w:numPr>
          <w:ilvl w:val="0"/>
          <w:numId w:val="24"/>
        </w:numPr>
        <w:spacing w:after="0" w:line="240" w:lineRule="auto"/>
        <w:ind w:left="1440" w:hanging="1020"/>
        <w:rPr>
          <w:rFonts w:eastAsia="Times New Roman" w:cs="Calibri"/>
          <w:color w:val="333333"/>
          <w:sz w:val="17"/>
          <w:szCs w:val="17"/>
        </w:rPr>
      </w:pPr>
      <w:r w:rsidRPr="00E50E48">
        <w:rPr>
          <w:rFonts w:eastAsia="Times New Roman" w:cs="Calibri"/>
          <w:color w:val="333333"/>
          <w:sz w:val="20"/>
          <w:szCs w:val="20"/>
        </w:rPr>
        <w:t>Do not use column numbers in the ORDER BY clause.</w:t>
      </w:r>
    </w:p>
    <w:p w:rsidR="00394C64" w:rsidRPr="00E50E48" w:rsidRDefault="00394C64" w:rsidP="007B5EFD">
      <w:pPr>
        <w:spacing w:after="0" w:line="240" w:lineRule="auto"/>
        <w:ind w:left="1440" w:hanging="1020"/>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300"/>
        <w:rPr>
          <w:rFonts w:eastAsia="Times New Roman" w:cs="Calibri"/>
          <w:color w:val="333333"/>
          <w:sz w:val="17"/>
          <w:szCs w:val="17"/>
        </w:rPr>
      </w:pPr>
      <w:r w:rsidRPr="00E50E48">
        <w:rPr>
          <w:rFonts w:eastAsia="Times New Roman" w:cs="Calibri"/>
          <w:color w:val="333333"/>
          <w:sz w:val="20"/>
          <w:szCs w:val="20"/>
        </w:rPr>
        <w:t>Do not use SELECT * in your queries. Always write out the required column names after the SELECT statement. This technique results in reduced disk I/O and better performance.</w:t>
      </w:r>
    </w:p>
    <w:p w:rsidR="00394C64" w:rsidRPr="00E50E48" w:rsidRDefault="00394C64" w:rsidP="007B5EFD">
      <w:pPr>
        <w:spacing w:after="0" w:line="240" w:lineRule="auto"/>
        <w:ind w:left="1440" w:hanging="1020"/>
        <w:rPr>
          <w:rFonts w:eastAsia="Times New Roman" w:cs="Calibri"/>
          <w:color w:val="333333"/>
          <w:sz w:val="17"/>
          <w:szCs w:val="17"/>
        </w:rPr>
      </w:pPr>
    </w:p>
    <w:p w:rsidR="00394C64" w:rsidRPr="00E50E48" w:rsidRDefault="00394C64" w:rsidP="00E50E48">
      <w:pPr>
        <w:numPr>
          <w:ilvl w:val="0"/>
          <w:numId w:val="24"/>
        </w:numPr>
        <w:spacing w:after="0" w:line="240" w:lineRule="auto"/>
        <w:ind w:left="1440" w:hanging="1020"/>
        <w:rPr>
          <w:rFonts w:eastAsia="Times New Roman" w:cs="Calibri"/>
          <w:color w:val="333333"/>
          <w:sz w:val="17"/>
          <w:szCs w:val="17"/>
        </w:rPr>
      </w:pPr>
      <w:r w:rsidRPr="00E50E48">
        <w:rPr>
          <w:rFonts w:eastAsia="Times New Roman" w:cs="Calibri"/>
          <w:color w:val="333333"/>
          <w:sz w:val="20"/>
          <w:szCs w:val="20"/>
        </w:rPr>
        <w:t>Name all tables in the singular form.</w:t>
      </w:r>
    </w:p>
    <w:p w:rsidR="00394C64" w:rsidRPr="00E50E48" w:rsidRDefault="00394C64" w:rsidP="00394C64">
      <w:pPr>
        <w:spacing w:after="0" w:line="240" w:lineRule="auto"/>
        <w:ind w:left="360"/>
        <w:rPr>
          <w:rFonts w:eastAsia="Times New Roman" w:cs="Calibri"/>
          <w:color w:val="333333"/>
          <w:sz w:val="17"/>
          <w:szCs w:val="17"/>
        </w:rPr>
      </w:pPr>
      <w:r w:rsidRPr="00E50E48">
        <w:rPr>
          <w:rFonts w:eastAsia="Times New Roman" w:cs="Calibri"/>
          <w:b/>
          <w:bCs/>
          <w:i/>
          <w:iCs/>
          <w:color w:val="333333"/>
          <w:sz w:val="20"/>
          <w:szCs w:val="20"/>
        </w:rPr>
        <w:t>        For Example: Activity not Activities</w:t>
      </w:r>
    </w:p>
    <w:p w:rsidR="00394C64" w:rsidRPr="00E50E48" w:rsidRDefault="00394C64" w:rsidP="00394C64">
      <w:pPr>
        <w:spacing w:after="0" w:line="240" w:lineRule="auto"/>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 xml:space="preserve">Do not prefix your stored procedure names with "sp_". Prefix them with “spPhy_”.  The prefix sp_ is reserved for system stored procedures that come with SQL Server.  </w:t>
      </w:r>
      <w:r w:rsidRPr="00E50E48">
        <w:rPr>
          <w:rFonts w:eastAsia="Times New Roman" w:cs="Calibri"/>
          <w:color w:val="333333"/>
          <w:sz w:val="17"/>
          <w:szCs w:val="17"/>
        </w:rPr>
        <w:t>After the initial prefix, tack on the name of the product the procedure supports like “spPhy_PQRS” or “spPhy_Transition” and then the procedure name.  This helps us better identify the procedures.  For functions, do the same except prefix with “fnPhy_”.</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Keep database object names less than 50 characters. Very long names sometimes can’t be displayed in Management Studio or other utilities. Other systems often don’t support very long table names.</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Avoid creating heaps (tables without indexes). If not sure what to do, consult your Technical Architect or just create a clustered index on the primary key – which is the default</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No spaces or special characters as those will require special coding to work with them.</w:t>
      </w:r>
    </w:p>
    <w:p w:rsidR="00394C64" w:rsidRPr="00E50E48" w:rsidRDefault="00394C64" w:rsidP="007B5EFD">
      <w:pPr>
        <w:spacing w:after="0" w:line="240" w:lineRule="auto"/>
        <w:ind w:left="1980"/>
        <w:jc w:val="left"/>
        <w:rPr>
          <w:rFonts w:eastAsia="Times New Roman" w:cs="Calibri"/>
          <w:color w:val="333333"/>
          <w:sz w:val="17"/>
          <w:szCs w:val="17"/>
        </w:rPr>
      </w:pPr>
      <w:r w:rsidRPr="00E50E48">
        <w:rPr>
          <w:rFonts w:eastAsia="Times New Roman" w:cs="Calibri"/>
          <w:b/>
          <w:bCs/>
          <w:i/>
          <w:iCs/>
          <w:color w:val="333333"/>
          <w:sz w:val="20"/>
          <w:szCs w:val="20"/>
        </w:rPr>
        <w:t>For example: ‘</w:t>
      </w:r>
      <w:r w:rsidRPr="00E50E48">
        <w:rPr>
          <w:rFonts w:eastAsia="Times New Roman" w:cs="Calibri"/>
          <w:b/>
          <w:bCs/>
          <w:i/>
          <w:iCs/>
          <w:color w:val="0F02BE"/>
          <w:sz w:val="20"/>
          <w:szCs w:val="20"/>
        </w:rPr>
        <w:t>Phone List’ would need to be coded as [Phone List]</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 xml:space="preserve">Avoid using system reserved names or keyword as an object name </w:t>
      </w:r>
    </w:p>
    <w:p w:rsidR="00394C64" w:rsidRPr="00E50E48" w:rsidRDefault="00394C64" w:rsidP="007B5EFD">
      <w:pPr>
        <w:spacing w:after="0" w:line="240" w:lineRule="auto"/>
        <w:ind w:left="1980"/>
        <w:jc w:val="left"/>
        <w:rPr>
          <w:rFonts w:eastAsia="Times New Roman" w:cs="Calibri"/>
          <w:color w:val="333333"/>
          <w:sz w:val="17"/>
          <w:szCs w:val="17"/>
        </w:rPr>
      </w:pPr>
      <w:r w:rsidRPr="00E50E48">
        <w:rPr>
          <w:rFonts w:eastAsia="Times New Roman" w:cs="Calibri"/>
          <w:b/>
          <w:bCs/>
          <w:i/>
          <w:iCs/>
          <w:color w:val="333333"/>
          <w:sz w:val="20"/>
          <w:szCs w:val="20"/>
        </w:rPr>
        <w:t xml:space="preserve">For example: </w:t>
      </w:r>
      <w:r w:rsidRPr="00E50E48">
        <w:rPr>
          <w:rFonts w:eastAsia="Times New Roman" w:cs="Calibri"/>
          <w:b/>
          <w:bCs/>
          <w:i/>
          <w:iCs/>
          <w:color w:val="0F02BE"/>
          <w:sz w:val="20"/>
          <w:szCs w:val="20"/>
        </w:rPr>
        <w:t>Bulk, check, first, second, move, name, key, status,</w:t>
      </w:r>
      <w:r w:rsidRPr="00E50E48">
        <w:rPr>
          <w:rFonts w:eastAsia="Times New Roman" w:cs="Calibri"/>
          <w:b/>
          <w:bCs/>
          <w:i/>
          <w:iCs/>
          <w:color w:val="333333"/>
          <w:sz w:val="20"/>
          <w:szCs w:val="20"/>
        </w:rPr>
        <w:t xml:space="preserve"> etc.</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 xml:space="preserve">Never use the </w:t>
      </w:r>
      <w:r w:rsidRPr="00E50E48">
        <w:rPr>
          <w:rFonts w:eastAsia="Times New Roman" w:cs="Calibri"/>
          <w:b/>
          <w:bCs/>
          <w:i/>
          <w:iCs/>
          <w:color w:val="0F02BE"/>
          <w:sz w:val="20"/>
          <w:szCs w:val="20"/>
        </w:rPr>
        <w:t>recompile</w:t>
      </w:r>
      <w:r w:rsidRPr="00E50E48">
        <w:rPr>
          <w:rFonts w:eastAsia="Times New Roman" w:cs="Calibri"/>
          <w:color w:val="333333"/>
          <w:sz w:val="20"/>
          <w:szCs w:val="20"/>
        </w:rPr>
        <w:t xml:space="preserve"> option in stored procedure development.</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Use SET NOCOUNT ON at the beginning of your SQL batches, stored procedures and triggers in production environments, as this suppresses messages like '(1 row(s) affected)' after executing INSERT, UPDATE, DELETE and SELECT statements. This improves the performance of stored procedures by reducing network traffic.</w:t>
      </w:r>
    </w:p>
    <w:p w:rsidR="00394C64" w:rsidRPr="00E50E48" w:rsidRDefault="00394C64" w:rsidP="007B5EFD">
      <w:pPr>
        <w:spacing w:after="0" w:line="240" w:lineRule="auto"/>
        <w:ind w:left="720" w:hanging="270"/>
        <w:jc w:val="left"/>
        <w:rPr>
          <w:rFonts w:eastAsia="Times New Roman" w:cs="Calibri"/>
          <w:color w:val="333333"/>
          <w:sz w:val="17"/>
          <w:szCs w:val="17"/>
        </w:rPr>
      </w:pPr>
    </w:p>
    <w:p w:rsidR="00394C64" w:rsidRPr="00E50E48" w:rsidRDefault="00394C64" w:rsidP="00E50E48">
      <w:pPr>
        <w:numPr>
          <w:ilvl w:val="0"/>
          <w:numId w:val="24"/>
        </w:numPr>
        <w:spacing w:after="0" w:line="240" w:lineRule="auto"/>
        <w:ind w:left="720" w:hanging="270"/>
        <w:jc w:val="left"/>
        <w:rPr>
          <w:rFonts w:eastAsia="Times New Roman" w:cs="Calibri"/>
          <w:color w:val="333333"/>
          <w:sz w:val="17"/>
          <w:szCs w:val="17"/>
        </w:rPr>
      </w:pPr>
      <w:r w:rsidRPr="00E50E48">
        <w:rPr>
          <w:rFonts w:eastAsia="Times New Roman" w:cs="Calibri"/>
          <w:color w:val="333333"/>
          <w:sz w:val="20"/>
          <w:szCs w:val="20"/>
        </w:rPr>
        <w:t xml:space="preserve">Use single-line comment markers where needed (--). Reserve multi-line comments (/*..*/) for blocking out sections of code. </w:t>
      </w:r>
    </w:p>
    <w:p w:rsidR="00394C64" w:rsidRPr="00E50E48" w:rsidRDefault="00394C64" w:rsidP="00E50E48">
      <w:pPr>
        <w:numPr>
          <w:ilvl w:val="0"/>
          <w:numId w:val="24"/>
        </w:numPr>
        <w:spacing w:after="0" w:line="240" w:lineRule="auto"/>
        <w:ind w:hanging="1470"/>
        <w:rPr>
          <w:rFonts w:eastAsia="Times New Roman" w:cs="Calibri"/>
          <w:color w:val="333333"/>
          <w:sz w:val="17"/>
          <w:szCs w:val="17"/>
        </w:rPr>
      </w:pPr>
      <w:r w:rsidRPr="00E50E48">
        <w:rPr>
          <w:rFonts w:eastAsia="Times New Roman" w:cs="Calibri"/>
          <w:color w:val="333333"/>
          <w:sz w:val="20"/>
          <w:szCs w:val="20"/>
        </w:rPr>
        <w:t>Error reporting</w:t>
      </w:r>
    </w:p>
    <w:p w:rsidR="00394C64" w:rsidRPr="00E50E48" w:rsidRDefault="00394C64" w:rsidP="00E50E48">
      <w:pPr>
        <w:numPr>
          <w:ilvl w:val="2"/>
          <w:numId w:val="24"/>
        </w:numPr>
        <w:spacing w:after="0" w:line="240" w:lineRule="auto"/>
        <w:ind w:hanging="1470"/>
        <w:rPr>
          <w:rFonts w:eastAsia="Times New Roman" w:cs="Calibri"/>
          <w:color w:val="333333"/>
          <w:sz w:val="17"/>
          <w:szCs w:val="17"/>
        </w:rPr>
      </w:pPr>
      <w:r w:rsidRPr="00E50E48">
        <w:rPr>
          <w:rFonts w:eastAsia="Times New Roman" w:cs="Calibri"/>
          <w:color w:val="333333"/>
          <w:sz w:val="20"/>
          <w:szCs w:val="20"/>
        </w:rPr>
        <w:t xml:space="preserve">Avoid abbreviations other than the specified prefixes and postfixes in error messages. </w:t>
      </w:r>
    </w:p>
    <w:p w:rsidR="00394C64" w:rsidRPr="00E50E48" w:rsidRDefault="00394C64" w:rsidP="00E50E48">
      <w:pPr>
        <w:numPr>
          <w:ilvl w:val="2"/>
          <w:numId w:val="24"/>
        </w:numPr>
        <w:spacing w:after="0" w:line="240" w:lineRule="auto"/>
        <w:ind w:hanging="1470"/>
        <w:rPr>
          <w:rFonts w:eastAsia="Times New Roman" w:cs="Calibri"/>
          <w:color w:val="333333"/>
          <w:sz w:val="17"/>
          <w:szCs w:val="17"/>
        </w:rPr>
      </w:pPr>
      <w:r w:rsidRPr="00E50E48">
        <w:rPr>
          <w:rFonts w:eastAsia="Times New Roman" w:cs="Calibri"/>
          <w:color w:val="333333"/>
          <w:sz w:val="20"/>
          <w:szCs w:val="20"/>
        </w:rPr>
        <w:t>Try using system messages stored in syscomments.</w:t>
      </w:r>
    </w:p>
    <w:p w:rsidR="00394C64" w:rsidRPr="00E50E48" w:rsidRDefault="00394C64" w:rsidP="00E50E48">
      <w:pPr>
        <w:numPr>
          <w:ilvl w:val="0"/>
          <w:numId w:val="24"/>
        </w:numPr>
        <w:spacing w:after="0" w:line="240" w:lineRule="auto"/>
        <w:ind w:hanging="1470"/>
        <w:rPr>
          <w:rFonts w:eastAsia="Times New Roman" w:cs="Calibri"/>
          <w:color w:val="333333"/>
          <w:sz w:val="17"/>
          <w:szCs w:val="17"/>
        </w:rPr>
      </w:pPr>
      <w:r w:rsidRPr="00E50E48">
        <w:rPr>
          <w:rFonts w:eastAsia="Times New Roman" w:cs="Calibri"/>
          <w:color w:val="000000"/>
          <w:sz w:val="20"/>
          <w:szCs w:val="20"/>
        </w:rPr>
        <w:t xml:space="preserve">Error messages should be added to the system using the following outline: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sp_addmessage</w:t>
      </w:r>
      <w:r w:rsidRPr="00E50E48">
        <w:rPr>
          <w:rFonts w:eastAsia="Times New Roman" w:cs="Calibri"/>
          <w:color w:val="0F02BE"/>
          <w:sz w:val="20"/>
          <w:szCs w:val="20"/>
        </w:rPr>
        <w:t xml:space="preserve"> [</w:t>
      </w:r>
      <w:r w:rsidRPr="00E50E48">
        <w:rPr>
          <w:rFonts w:eastAsia="Times New Roman" w:cs="Calibri"/>
          <w:b/>
          <w:bCs/>
          <w:color w:val="0F02BE"/>
          <w:sz w:val="20"/>
          <w:szCs w:val="20"/>
        </w:rPr>
        <w:t>@msgnum =</w:t>
      </w:r>
      <w:r w:rsidRPr="00E50E48">
        <w:rPr>
          <w:rFonts w:eastAsia="Times New Roman" w:cs="Calibri"/>
          <w:color w:val="0F02BE"/>
          <w:sz w:val="20"/>
          <w:szCs w:val="20"/>
        </w:rPr>
        <w:t xml:space="preserve">] </w:t>
      </w:r>
      <w:r w:rsidRPr="00E50E48">
        <w:rPr>
          <w:rFonts w:eastAsia="Times New Roman" w:cs="Calibri"/>
          <w:i/>
          <w:iCs/>
          <w:color w:val="0F02BE"/>
          <w:sz w:val="20"/>
          <w:szCs w:val="20"/>
        </w:rPr>
        <w:t>msg_id</w:t>
      </w:r>
      <w:r w:rsidRPr="00E50E48">
        <w:rPr>
          <w:rFonts w:eastAsia="Times New Roman" w:cs="Calibri"/>
          <w:b/>
          <w:bCs/>
          <w:color w:val="0F02BE"/>
          <w:sz w:val="20"/>
          <w:szCs w:val="20"/>
        </w:rPr>
        <w:t>,</w:t>
      </w:r>
      <w:r w:rsidRPr="00E50E48">
        <w:rPr>
          <w:rFonts w:eastAsia="Times New Roman" w:cs="Calibri"/>
          <w:i/>
          <w:iCs/>
          <w:color w:val="0F02BE"/>
          <w:sz w:val="20"/>
          <w:szCs w:val="20"/>
        </w:rPr>
        <w:br/>
        <w:t>                                                 </w:t>
      </w:r>
      <w:r w:rsidRPr="00E50E48">
        <w:rPr>
          <w:rFonts w:eastAsia="Times New Roman" w:cs="Calibri"/>
          <w:color w:val="0F02BE"/>
          <w:sz w:val="20"/>
          <w:szCs w:val="20"/>
        </w:rPr>
        <w:t>[</w:t>
      </w:r>
      <w:r w:rsidRPr="00E50E48">
        <w:rPr>
          <w:rFonts w:eastAsia="Times New Roman" w:cs="Calibri"/>
          <w:b/>
          <w:bCs/>
          <w:color w:val="0F02BE"/>
          <w:sz w:val="20"/>
          <w:szCs w:val="20"/>
        </w:rPr>
        <w:t>@severity =</w:t>
      </w:r>
      <w:r w:rsidRPr="00E50E48">
        <w:rPr>
          <w:rFonts w:eastAsia="Times New Roman" w:cs="Calibri"/>
          <w:color w:val="0F02BE"/>
          <w:sz w:val="20"/>
          <w:szCs w:val="20"/>
        </w:rPr>
        <w:t>]</w:t>
      </w:r>
      <w:r w:rsidRPr="00E50E48">
        <w:rPr>
          <w:rFonts w:eastAsia="Times New Roman" w:cs="Calibri"/>
          <w:i/>
          <w:iCs/>
          <w:color w:val="0F02BE"/>
          <w:sz w:val="20"/>
          <w:szCs w:val="20"/>
        </w:rPr>
        <w:t xml:space="preserve"> severity</w:t>
      </w:r>
      <w:r w:rsidRPr="00E50E48">
        <w:rPr>
          <w:rFonts w:eastAsia="Times New Roman" w:cs="Calibri"/>
          <w:b/>
          <w:bCs/>
          <w:color w:val="0F02BE"/>
          <w:sz w:val="20"/>
          <w:szCs w:val="20"/>
        </w:rPr>
        <w:t xml:space="preserve">, </w:t>
      </w:r>
      <w:r w:rsidRPr="00E50E48">
        <w:rPr>
          <w:rFonts w:eastAsia="Times New Roman" w:cs="Calibri"/>
          <w:b/>
          <w:bCs/>
          <w:color w:val="0F02BE"/>
          <w:sz w:val="20"/>
          <w:szCs w:val="20"/>
        </w:rPr>
        <w:br/>
        <w:t xml:space="preserve">                                                </w:t>
      </w:r>
      <w:r w:rsidRPr="00E50E48">
        <w:rPr>
          <w:rFonts w:eastAsia="Times New Roman" w:cs="Calibri"/>
          <w:color w:val="0F02BE"/>
          <w:sz w:val="20"/>
          <w:szCs w:val="20"/>
        </w:rPr>
        <w:t>[</w:t>
      </w:r>
      <w:r w:rsidRPr="00E50E48">
        <w:rPr>
          <w:rFonts w:eastAsia="Times New Roman" w:cs="Calibri"/>
          <w:b/>
          <w:bCs/>
          <w:color w:val="0F02BE"/>
          <w:sz w:val="20"/>
          <w:szCs w:val="20"/>
        </w:rPr>
        <w:t>@msgtext =</w:t>
      </w:r>
      <w:r w:rsidRPr="00E50E48">
        <w:rPr>
          <w:rFonts w:eastAsia="Times New Roman" w:cs="Calibri"/>
          <w:color w:val="0F02BE"/>
          <w:sz w:val="20"/>
          <w:szCs w:val="20"/>
        </w:rPr>
        <w:t>]</w:t>
      </w:r>
      <w:r w:rsidRPr="00E50E48">
        <w:rPr>
          <w:rFonts w:eastAsia="Times New Roman" w:cs="Calibri"/>
          <w:b/>
          <w:bCs/>
          <w:color w:val="0F02BE"/>
          <w:sz w:val="20"/>
          <w:szCs w:val="20"/>
        </w:rPr>
        <w:t>'</w:t>
      </w:r>
      <w:r w:rsidRPr="00E50E48">
        <w:rPr>
          <w:rFonts w:eastAsia="Times New Roman" w:cs="Calibri"/>
          <w:i/>
          <w:iCs/>
          <w:color w:val="0F02BE"/>
          <w:sz w:val="20"/>
          <w:szCs w:val="20"/>
        </w:rPr>
        <w:t>msg</w:t>
      </w:r>
      <w:r w:rsidRPr="00E50E48">
        <w:rPr>
          <w:rFonts w:eastAsia="Times New Roman" w:cs="Calibri"/>
          <w:b/>
          <w:bCs/>
          <w:color w:val="0F02BE"/>
          <w:sz w:val="20"/>
          <w:szCs w:val="20"/>
        </w:rPr>
        <w:t>'</w:t>
      </w:r>
      <w:r w:rsidRPr="00E50E48">
        <w:rPr>
          <w:rFonts w:eastAsia="Times New Roman" w:cs="Calibri"/>
          <w:color w:val="0F02BE"/>
          <w:sz w:val="20"/>
          <w:szCs w:val="20"/>
        </w:rPr>
        <w:br/>
        <w:t>                                                [</w:t>
      </w:r>
      <w:r w:rsidRPr="00E50E48">
        <w:rPr>
          <w:rFonts w:eastAsia="Times New Roman" w:cs="Calibri"/>
          <w:b/>
          <w:bCs/>
          <w:color w:val="0F02BE"/>
          <w:sz w:val="20"/>
          <w:szCs w:val="20"/>
        </w:rPr>
        <w:t xml:space="preserve">, </w:t>
      </w:r>
      <w:r w:rsidRPr="00E50E48">
        <w:rPr>
          <w:rFonts w:eastAsia="Times New Roman" w:cs="Calibri"/>
          <w:color w:val="0F02BE"/>
          <w:sz w:val="20"/>
          <w:szCs w:val="20"/>
        </w:rPr>
        <w:t>[</w:t>
      </w:r>
      <w:r w:rsidRPr="00E50E48">
        <w:rPr>
          <w:rFonts w:eastAsia="Times New Roman" w:cs="Calibri"/>
          <w:b/>
          <w:bCs/>
          <w:color w:val="0F02BE"/>
          <w:sz w:val="20"/>
          <w:szCs w:val="20"/>
        </w:rPr>
        <w:t>@lang =</w:t>
      </w:r>
      <w:r w:rsidRPr="00E50E48">
        <w:rPr>
          <w:rFonts w:eastAsia="Times New Roman" w:cs="Calibri"/>
          <w:color w:val="0F02BE"/>
          <w:sz w:val="20"/>
          <w:szCs w:val="20"/>
        </w:rPr>
        <w:t xml:space="preserve">] </w:t>
      </w:r>
      <w:r w:rsidRPr="00E50E48">
        <w:rPr>
          <w:rFonts w:eastAsia="Times New Roman" w:cs="Calibri"/>
          <w:b/>
          <w:bCs/>
          <w:color w:val="0F02BE"/>
          <w:sz w:val="20"/>
          <w:szCs w:val="20"/>
        </w:rPr>
        <w:t>'</w:t>
      </w:r>
      <w:r w:rsidRPr="00E50E48">
        <w:rPr>
          <w:rFonts w:eastAsia="Times New Roman" w:cs="Calibri"/>
          <w:i/>
          <w:iCs/>
          <w:color w:val="0F02BE"/>
          <w:sz w:val="20"/>
          <w:szCs w:val="20"/>
        </w:rPr>
        <w:t>language</w:t>
      </w:r>
      <w:r w:rsidRPr="00E50E48">
        <w:rPr>
          <w:rFonts w:eastAsia="Times New Roman" w:cs="Calibri"/>
          <w:b/>
          <w:bCs/>
          <w:color w:val="0F02BE"/>
          <w:sz w:val="20"/>
          <w:szCs w:val="20"/>
        </w:rPr>
        <w:t>'</w:t>
      </w:r>
      <w:r w:rsidRPr="00E50E48">
        <w:rPr>
          <w:rFonts w:eastAsia="Times New Roman" w:cs="Calibri"/>
          <w:color w:val="0F02BE"/>
          <w:sz w:val="20"/>
          <w:szCs w:val="20"/>
        </w:rPr>
        <w:t xml:space="preserve">] </w:t>
      </w:r>
      <w:r w:rsidRPr="00E50E48">
        <w:rPr>
          <w:rFonts w:eastAsia="Times New Roman" w:cs="Calibri"/>
          <w:color w:val="0F02BE"/>
          <w:sz w:val="20"/>
          <w:szCs w:val="20"/>
        </w:rPr>
        <w:br/>
        <w:t>                                                [</w:t>
      </w:r>
      <w:r w:rsidRPr="00E50E48">
        <w:rPr>
          <w:rFonts w:eastAsia="Times New Roman" w:cs="Calibri"/>
          <w:b/>
          <w:bCs/>
          <w:color w:val="0F02BE"/>
          <w:sz w:val="20"/>
          <w:szCs w:val="20"/>
        </w:rPr>
        <w:t xml:space="preserve">, </w:t>
      </w:r>
      <w:r w:rsidRPr="00E50E48">
        <w:rPr>
          <w:rFonts w:eastAsia="Times New Roman" w:cs="Calibri"/>
          <w:color w:val="0F02BE"/>
          <w:sz w:val="20"/>
          <w:szCs w:val="20"/>
        </w:rPr>
        <w:t>[</w:t>
      </w:r>
      <w:r w:rsidRPr="00E50E48">
        <w:rPr>
          <w:rFonts w:eastAsia="Times New Roman" w:cs="Calibri"/>
          <w:b/>
          <w:bCs/>
          <w:color w:val="0F02BE"/>
          <w:sz w:val="20"/>
          <w:szCs w:val="20"/>
        </w:rPr>
        <w:t>@with_log =</w:t>
      </w:r>
      <w:r w:rsidRPr="00E50E48">
        <w:rPr>
          <w:rFonts w:eastAsia="Times New Roman" w:cs="Calibri"/>
          <w:color w:val="0F02BE"/>
          <w:sz w:val="20"/>
          <w:szCs w:val="20"/>
        </w:rPr>
        <w:t xml:space="preserve">] </w:t>
      </w:r>
      <w:r w:rsidRPr="00E50E48">
        <w:rPr>
          <w:rFonts w:eastAsia="Times New Roman" w:cs="Calibri"/>
          <w:b/>
          <w:bCs/>
          <w:color w:val="0F02BE"/>
          <w:sz w:val="20"/>
          <w:szCs w:val="20"/>
        </w:rPr>
        <w:t>'</w:t>
      </w:r>
      <w:r w:rsidRPr="00E50E48">
        <w:rPr>
          <w:rFonts w:eastAsia="Times New Roman" w:cs="Calibri"/>
          <w:i/>
          <w:iCs/>
          <w:color w:val="0F02BE"/>
          <w:sz w:val="20"/>
          <w:szCs w:val="20"/>
        </w:rPr>
        <w:t>with_log</w:t>
      </w:r>
      <w:r w:rsidRPr="00E50E48">
        <w:rPr>
          <w:rFonts w:eastAsia="Times New Roman" w:cs="Calibri"/>
          <w:b/>
          <w:bCs/>
          <w:color w:val="0F02BE"/>
          <w:sz w:val="20"/>
          <w:szCs w:val="20"/>
        </w:rPr>
        <w:t>'</w:t>
      </w:r>
      <w:r w:rsidRPr="00E50E48">
        <w:rPr>
          <w:rFonts w:eastAsia="Times New Roman" w:cs="Calibri"/>
          <w:color w:val="0F02BE"/>
          <w:sz w:val="20"/>
          <w:szCs w:val="20"/>
        </w:rPr>
        <w:t>]</w:t>
      </w:r>
      <w:r w:rsidRPr="00E50E48">
        <w:rPr>
          <w:rFonts w:eastAsia="Times New Roman" w:cs="Calibri"/>
          <w:color w:val="0F02BE"/>
          <w:sz w:val="20"/>
          <w:szCs w:val="20"/>
        </w:rPr>
        <w:br/>
        <w:t>                                                [</w:t>
      </w:r>
      <w:r w:rsidRPr="00E50E48">
        <w:rPr>
          <w:rFonts w:eastAsia="Times New Roman" w:cs="Calibri"/>
          <w:b/>
          <w:bCs/>
          <w:color w:val="0F02BE"/>
          <w:sz w:val="20"/>
          <w:szCs w:val="20"/>
        </w:rPr>
        <w:t xml:space="preserve">, </w:t>
      </w:r>
      <w:r w:rsidRPr="00E50E48">
        <w:rPr>
          <w:rFonts w:eastAsia="Times New Roman" w:cs="Calibri"/>
          <w:color w:val="0F02BE"/>
          <w:sz w:val="20"/>
          <w:szCs w:val="20"/>
        </w:rPr>
        <w:t>[</w:t>
      </w:r>
      <w:r w:rsidRPr="00E50E48">
        <w:rPr>
          <w:rFonts w:eastAsia="Times New Roman" w:cs="Calibri"/>
          <w:b/>
          <w:bCs/>
          <w:color w:val="0F02BE"/>
          <w:sz w:val="20"/>
          <w:szCs w:val="20"/>
        </w:rPr>
        <w:t>@replace =</w:t>
      </w:r>
      <w:r w:rsidRPr="00E50E48">
        <w:rPr>
          <w:rFonts w:eastAsia="Times New Roman" w:cs="Calibri"/>
          <w:color w:val="0F02BE"/>
          <w:sz w:val="20"/>
          <w:szCs w:val="20"/>
        </w:rPr>
        <w:t xml:space="preserve">] </w:t>
      </w:r>
      <w:r w:rsidRPr="00E50E48">
        <w:rPr>
          <w:rFonts w:eastAsia="Times New Roman" w:cs="Calibri"/>
          <w:b/>
          <w:bCs/>
          <w:color w:val="0F02BE"/>
          <w:sz w:val="20"/>
          <w:szCs w:val="20"/>
        </w:rPr>
        <w:t>'</w:t>
      </w:r>
      <w:r w:rsidRPr="00E50E48">
        <w:rPr>
          <w:rFonts w:eastAsia="Times New Roman" w:cs="Calibri"/>
          <w:i/>
          <w:iCs/>
          <w:color w:val="0F02BE"/>
          <w:sz w:val="20"/>
          <w:szCs w:val="20"/>
        </w:rPr>
        <w:t>replace</w:t>
      </w:r>
      <w:r w:rsidRPr="00E50E48">
        <w:rPr>
          <w:rFonts w:eastAsia="Times New Roman" w:cs="Calibri"/>
          <w:b/>
          <w:bCs/>
          <w:color w:val="0F02BE"/>
          <w:sz w:val="20"/>
          <w:szCs w:val="20"/>
        </w:rPr>
        <w:t>'</w:t>
      </w:r>
      <w:r w:rsidRPr="00E50E48">
        <w:rPr>
          <w:rFonts w:eastAsia="Times New Roman" w:cs="Calibri"/>
          <w:color w:val="0F02BE"/>
          <w:sz w:val="20"/>
          <w:szCs w:val="20"/>
        </w:rPr>
        <w:t>]</w:t>
      </w:r>
    </w:p>
    <w:p w:rsidR="00394C64" w:rsidRPr="00E50E48" w:rsidRDefault="00394C64" w:rsidP="007B5EFD">
      <w:pPr>
        <w:spacing w:after="0" w:line="240" w:lineRule="auto"/>
        <w:ind w:left="720" w:firstLine="720"/>
        <w:jc w:val="left"/>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2"/>
          <w:numId w:val="24"/>
        </w:numPr>
        <w:spacing w:after="0" w:line="240" w:lineRule="auto"/>
        <w:ind w:hanging="1470"/>
        <w:jc w:val="left"/>
        <w:rPr>
          <w:rFonts w:eastAsia="Times New Roman" w:cs="Calibri"/>
          <w:color w:val="333333"/>
          <w:sz w:val="20"/>
          <w:szCs w:val="20"/>
        </w:rPr>
      </w:pPr>
      <w:r w:rsidRPr="00E50E48">
        <w:rPr>
          <w:rFonts w:eastAsia="Times New Roman" w:cs="Calibri"/>
          <w:color w:val="333333"/>
          <w:sz w:val="20"/>
          <w:szCs w:val="20"/>
        </w:rPr>
        <w:lastRenderedPageBreak/>
        <w:t xml:space="preserve">Assign error message numbers based in the following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Reserved                                               50000 thru 50999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General errors                                     51000 thru 51099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Import errors                                       52000 thru 52099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Export errors                                        53000 thru 53099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Services errors                     58000 thru 58099 </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b/>
          <w:bCs/>
          <w:color w:val="0F02BE"/>
          <w:sz w:val="20"/>
          <w:szCs w:val="20"/>
        </w:rPr>
        <w:t xml:space="preserve">DbChangeControl Message     59000 thru 59099 </w:t>
      </w:r>
    </w:p>
    <w:p w:rsidR="00394C64" w:rsidRPr="00E50E48" w:rsidRDefault="00394C64" w:rsidP="007B5EFD">
      <w:pPr>
        <w:spacing w:after="0" w:line="240" w:lineRule="auto"/>
        <w:jc w:val="left"/>
        <w:rPr>
          <w:rFonts w:eastAsia="Times New Roman" w:cs="Calibri"/>
          <w:color w:val="333333"/>
          <w:sz w:val="17"/>
          <w:szCs w:val="17"/>
        </w:rPr>
      </w:pPr>
      <w:r w:rsidRPr="00E50E48">
        <w:rPr>
          <w:rFonts w:eastAsia="Times New Roman" w:cs="Calibri"/>
          <w:color w:val="333333"/>
          <w:sz w:val="17"/>
          <w:szCs w:val="17"/>
        </w:rPr>
        <w:t> </w:t>
      </w:r>
    </w:p>
    <w:p w:rsidR="00394C64" w:rsidRPr="005A16DB" w:rsidRDefault="00394C64" w:rsidP="005A16DB">
      <w:pPr>
        <w:pStyle w:val="Heading3"/>
        <w:ind w:firstLine="360"/>
      </w:pPr>
      <w:r w:rsidRPr="005A16DB">
        <w:t> </w:t>
      </w:r>
      <w:bookmarkStart w:id="72" w:name="_Toc309710001"/>
      <w:bookmarkStart w:id="73" w:name="_Toc309707625"/>
      <w:bookmarkStart w:id="74" w:name="_Toc335669081"/>
      <w:bookmarkEnd w:id="72"/>
      <w:r w:rsidRPr="00E50E48">
        <w:t>General Database Programming Guidelines</w:t>
      </w:r>
      <w:bookmarkEnd w:id="73"/>
      <w:bookmarkEnd w:id="74"/>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Make sure you normalize your data at least to the 3rd normal form. At the same time, do not compromise on query performance. A little bit of denormalization helps queries perform faster.</w:t>
      </w:r>
    </w:p>
    <w:p w:rsidR="00394C64" w:rsidRPr="00E50E48" w:rsidRDefault="00394C64" w:rsidP="007B5EFD">
      <w:pPr>
        <w:spacing w:after="0" w:line="240" w:lineRule="auto"/>
        <w:ind w:left="1260" w:hanging="540"/>
        <w:rPr>
          <w:rFonts w:eastAsia="Times New Roman" w:cs="Calibri"/>
          <w:color w:val="333333"/>
          <w:sz w:val="17"/>
          <w:szCs w:val="17"/>
        </w:rPr>
      </w:pP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Write comments in your stored procedures, triggers and SQL batches generously, whenever something is not very obvious. This helps other programmers understand your code clearly. Don't worry about the length of the comments, as it won't impact the performance, unlike interpreted languages like ASP 2.0.</w:t>
      </w:r>
    </w:p>
    <w:p w:rsidR="00394C64" w:rsidRPr="00E50E48" w:rsidRDefault="00394C64" w:rsidP="007B5EFD">
      <w:pPr>
        <w:spacing w:after="0" w:line="240" w:lineRule="auto"/>
        <w:ind w:left="1260" w:hanging="540"/>
        <w:rPr>
          <w:rFonts w:eastAsia="Times New Roman" w:cs="Calibri"/>
          <w:color w:val="333333"/>
          <w:sz w:val="17"/>
          <w:szCs w:val="17"/>
        </w:rPr>
      </w:pP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 xml:space="preserve">Try to avoid server side cursors as much as possible. Always stick to a 'set-based approach' instead of a 'procedural approach' for accessing and manipulating data. Cursors can often be avoided by using SELECT statements instead. </w:t>
      </w:r>
    </w:p>
    <w:p w:rsidR="00394C64" w:rsidRPr="00E50E48" w:rsidRDefault="00394C64" w:rsidP="007B5EFD">
      <w:pPr>
        <w:spacing w:after="0" w:line="240" w:lineRule="auto"/>
        <w:ind w:left="1260" w:hanging="540"/>
        <w:rPr>
          <w:rFonts w:eastAsia="Times New Roman" w:cs="Calibri"/>
          <w:color w:val="333333"/>
          <w:sz w:val="17"/>
          <w:szCs w:val="17"/>
        </w:rPr>
      </w:pP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 xml:space="preserve">If a cursor is unavoidable, use a WHILE loop instead. A WHILE loop is always faster than a cursor. But for a WHILE loop to replace a cursor you need a column (primary key or unique key) to identify each row uniquely. However, every table must have a primary or unique key. </w:t>
      </w:r>
    </w:p>
    <w:p w:rsidR="00394C64" w:rsidRPr="00E50E48" w:rsidRDefault="00394C64" w:rsidP="007B5EFD">
      <w:pPr>
        <w:spacing w:after="0" w:line="240" w:lineRule="auto"/>
        <w:ind w:left="1260" w:hanging="540"/>
        <w:rPr>
          <w:rFonts w:eastAsia="Times New Roman" w:cs="Calibri"/>
          <w:color w:val="333333"/>
          <w:sz w:val="17"/>
          <w:szCs w:val="17"/>
        </w:rPr>
      </w:pP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Avoid the creation of temporary tables while processing data as much as possible, as creating a temporary table means more disk I/O. Consider using advanced SQL, views, SQL Server 2000 table variable, or derived tables, instead of temporary tables.</w:t>
      </w:r>
    </w:p>
    <w:p w:rsidR="00394C64" w:rsidRPr="00E50E48" w:rsidRDefault="00394C64" w:rsidP="007B5EFD">
      <w:pPr>
        <w:spacing w:after="0" w:line="240" w:lineRule="auto"/>
        <w:ind w:left="1260" w:hanging="540"/>
        <w:rPr>
          <w:rFonts w:eastAsia="Times New Roman" w:cs="Calibri"/>
          <w:color w:val="333333"/>
          <w:sz w:val="17"/>
          <w:szCs w:val="17"/>
        </w:rPr>
      </w:pP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Try to avoid wildcard characters at the beginning of a word while searching using the LIKE keyword, as this results in an index scan, which defeats the purpose of an index. The following statement results in an index scan, while the second statement results in an index seek:</w:t>
      </w:r>
      <w:r w:rsidRPr="00E50E48">
        <w:rPr>
          <w:rFonts w:eastAsia="Times New Roman" w:cs="Calibri"/>
          <w:color w:val="333333"/>
          <w:sz w:val="20"/>
          <w:szCs w:val="20"/>
        </w:rPr>
        <w:br/>
      </w:r>
      <w:r w:rsidRPr="00E50E48">
        <w:rPr>
          <w:rFonts w:eastAsia="Times New Roman" w:cs="Calibri"/>
          <w:i/>
          <w:iCs/>
          <w:color w:val="0F02BE"/>
          <w:sz w:val="20"/>
          <w:szCs w:val="20"/>
        </w:rPr>
        <w:t xml:space="preserve">                SELECT </w:t>
      </w:r>
      <w:r w:rsidRPr="00E50E48">
        <w:rPr>
          <w:rFonts w:eastAsia="Times New Roman" w:cs="Calibri"/>
          <w:i/>
          <w:iCs/>
          <w:color w:val="333333"/>
          <w:sz w:val="20"/>
          <w:szCs w:val="20"/>
        </w:rPr>
        <w:t>LocationID</w:t>
      </w:r>
      <w:r w:rsidRPr="00E50E48">
        <w:rPr>
          <w:rFonts w:eastAsia="Times New Roman" w:cs="Calibri"/>
          <w:i/>
          <w:iCs/>
          <w:color w:val="0F02BE"/>
          <w:sz w:val="20"/>
          <w:szCs w:val="20"/>
        </w:rPr>
        <w:t xml:space="preserve"> FROM </w:t>
      </w:r>
      <w:r w:rsidRPr="00E50E48">
        <w:rPr>
          <w:rFonts w:eastAsia="Times New Roman" w:cs="Calibri"/>
          <w:i/>
          <w:iCs/>
          <w:color w:val="333333"/>
          <w:sz w:val="20"/>
          <w:szCs w:val="20"/>
        </w:rPr>
        <w:t>Locations</w:t>
      </w:r>
      <w:r w:rsidRPr="00E50E48">
        <w:rPr>
          <w:rFonts w:eastAsia="Times New Roman" w:cs="Calibri"/>
          <w:i/>
          <w:iCs/>
          <w:color w:val="0F02BE"/>
          <w:sz w:val="20"/>
          <w:szCs w:val="20"/>
        </w:rPr>
        <w:t xml:space="preserve"> WHERE </w:t>
      </w:r>
      <w:r w:rsidRPr="00E50E48">
        <w:rPr>
          <w:rFonts w:eastAsia="Times New Roman" w:cs="Calibri"/>
          <w:i/>
          <w:iCs/>
          <w:color w:val="333333"/>
          <w:sz w:val="20"/>
          <w:szCs w:val="20"/>
        </w:rPr>
        <w:t>Specialities</w:t>
      </w:r>
      <w:r w:rsidRPr="00E50E48">
        <w:rPr>
          <w:rFonts w:eastAsia="Times New Roman" w:cs="Calibri"/>
          <w:i/>
          <w:iCs/>
          <w:color w:val="0F02BE"/>
          <w:sz w:val="20"/>
          <w:szCs w:val="20"/>
        </w:rPr>
        <w:t xml:space="preserve"> LIKE </w:t>
      </w:r>
      <w:r w:rsidRPr="00E50E48">
        <w:rPr>
          <w:rFonts w:eastAsia="Times New Roman" w:cs="Calibri"/>
          <w:i/>
          <w:iCs/>
          <w:color w:val="FF0000"/>
          <w:sz w:val="20"/>
          <w:szCs w:val="20"/>
        </w:rPr>
        <w:t>'%pples'</w:t>
      </w:r>
      <w:r w:rsidRPr="00E50E48">
        <w:rPr>
          <w:rFonts w:eastAsia="Times New Roman" w:cs="Calibri"/>
          <w:i/>
          <w:iCs/>
          <w:color w:val="0F02BE"/>
          <w:sz w:val="17"/>
          <w:szCs w:val="17"/>
        </w:rPr>
        <w:br/>
      </w:r>
      <w:r w:rsidRPr="00E50E48">
        <w:rPr>
          <w:rFonts w:eastAsia="Times New Roman" w:cs="Calibri"/>
          <w:i/>
          <w:iCs/>
          <w:color w:val="0F02BE"/>
          <w:sz w:val="20"/>
          <w:szCs w:val="20"/>
        </w:rPr>
        <w:t xml:space="preserve">                SELECT </w:t>
      </w:r>
      <w:r w:rsidRPr="00E50E48">
        <w:rPr>
          <w:rFonts w:eastAsia="Times New Roman" w:cs="Calibri"/>
          <w:i/>
          <w:iCs/>
          <w:color w:val="333333"/>
          <w:sz w:val="20"/>
          <w:szCs w:val="20"/>
        </w:rPr>
        <w:t>LocationID</w:t>
      </w:r>
      <w:r w:rsidRPr="00E50E48">
        <w:rPr>
          <w:rFonts w:eastAsia="Times New Roman" w:cs="Calibri"/>
          <w:i/>
          <w:iCs/>
          <w:color w:val="0F02BE"/>
          <w:sz w:val="20"/>
          <w:szCs w:val="20"/>
        </w:rPr>
        <w:t xml:space="preserve"> FROM </w:t>
      </w:r>
      <w:r w:rsidRPr="00E50E48">
        <w:rPr>
          <w:rFonts w:eastAsia="Times New Roman" w:cs="Calibri"/>
          <w:i/>
          <w:iCs/>
          <w:color w:val="333333"/>
          <w:sz w:val="20"/>
          <w:szCs w:val="20"/>
        </w:rPr>
        <w:t>Locations</w:t>
      </w:r>
      <w:r w:rsidRPr="00E50E48">
        <w:rPr>
          <w:rFonts w:eastAsia="Times New Roman" w:cs="Calibri"/>
          <w:i/>
          <w:iCs/>
          <w:color w:val="0F02BE"/>
          <w:sz w:val="20"/>
          <w:szCs w:val="20"/>
        </w:rPr>
        <w:t xml:space="preserve"> WHERE </w:t>
      </w:r>
      <w:r w:rsidRPr="00E50E48">
        <w:rPr>
          <w:rFonts w:eastAsia="Times New Roman" w:cs="Calibri"/>
          <w:i/>
          <w:iCs/>
          <w:color w:val="333333"/>
          <w:sz w:val="20"/>
          <w:szCs w:val="20"/>
        </w:rPr>
        <w:t>Specialities</w:t>
      </w:r>
      <w:r w:rsidRPr="00E50E48">
        <w:rPr>
          <w:rFonts w:eastAsia="Times New Roman" w:cs="Calibri"/>
          <w:i/>
          <w:iCs/>
          <w:color w:val="0F02BE"/>
          <w:sz w:val="20"/>
          <w:szCs w:val="20"/>
        </w:rPr>
        <w:t xml:space="preserve"> LIKE </w:t>
      </w:r>
      <w:r w:rsidRPr="00E50E48">
        <w:rPr>
          <w:rFonts w:eastAsia="Times New Roman" w:cs="Calibri"/>
          <w:i/>
          <w:iCs/>
          <w:color w:val="FF0000"/>
          <w:sz w:val="20"/>
          <w:szCs w:val="20"/>
        </w:rPr>
        <w:t>'A%s'</w:t>
      </w:r>
      <w:r w:rsidRPr="00E50E48">
        <w:rPr>
          <w:rFonts w:eastAsia="Times New Roman" w:cs="Calibri"/>
          <w:color w:val="333333"/>
          <w:sz w:val="20"/>
          <w:szCs w:val="20"/>
        </w:rPr>
        <w:br/>
        <w:t xml:space="preserve">Also avoid searching using not equals operators (&lt;&gt; and </w:t>
      </w:r>
      <w:r w:rsidRPr="00E50E48">
        <w:rPr>
          <w:rFonts w:eastAsia="Times New Roman" w:cs="Calibri"/>
          <w:color w:val="0F02BE"/>
          <w:sz w:val="20"/>
          <w:szCs w:val="20"/>
        </w:rPr>
        <w:t>NOT</w:t>
      </w:r>
      <w:r w:rsidRPr="00E50E48">
        <w:rPr>
          <w:rFonts w:eastAsia="Times New Roman" w:cs="Calibri"/>
          <w:color w:val="333333"/>
          <w:sz w:val="20"/>
          <w:szCs w:val="20"/>
        </w:rPr>
        <w:t>) as they result in table and index scans.</w:t>
      </w:r>
    </w:p>
    <w:p w:rsidR="00394C64" w:rsidRPr="00E50E48" w:rsidRDefault="00394C64" w:rsidP="00394C64">
      <w:pPr>
        <w:spacing w:after="0" w:line="240" w:lineRule="auto"/>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3"/>
          <w:numId w:val="22"/>
        </w:numPr>
        <w:spacing w:after="0" w:line="240" w:lineRule="auto"/>
        <w:ind w:left="1260" w:hanging="540"/>
        <w:rPr>
          <w:rFonts w:eastAsia="Times New Roman" w:cs="Calibri"/>
          <w:color w:val="333333"/>
          <w:sz w:val="17"/>
          <w:szCs w:val="17"/>
        </w:rPr>
      </w:pPr>
      <w:r w:rsidRPr="00E50E48">
        <w:rPr>
          <w:rFonts w:eastAsia="Times New Roman" w:cs="Calibri"/>
          <w:color w:val="333333"/>
          <w:sz w:val="20"/>
          <w:szCs w:val="20"/>
        </w:rPr>
        <w:t>Use 'Derived tables' wherever possible, as they perform better. Consider the following query to find the second highest salary from the Employees table:</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color w:val="333333"/>
          <w:sz w:val="17"/>
          <w:szCs w:val="17"/>
        </w:rPr>
        <w:br/>
      </w:r>
      <w:r w:rsidRPr="00E50E48">
        <w:rPr>
          <w:rFonts w:eastAsia="Times New Roman" w:cs="Calibri"/>
          <w:color w:val="0F02BE"/>
          <w:sz w:val="20"/>
          <w:szCs w:val="20"/>
        </w:rPr>
        <w:t>SELECT</w:t>
      </w:r>
      <w:r w:rsidRPr="00E50E48">
        <w:rPr>
          <w:rFonts w:eastAsia="Times New Roman" w:cs="Calibri"/>
          <w:color w:val="FF0000"/>
          <w:sz w:val="20"/>
          <w:szCs w:val="20"/>
        </w:rPr>
        <w:t>MIN</w:t>
      </w:r>
      <w:r w:rsidRPr="00E50E48">
        <w:rPr>
          <w:rFonts w:eastAsia="Times New Roman" w:cs="Calibri"/>
          <w:color w:val="333333"/>
          <w:sz w:val="20"/>
          <w:szCs w:val="20"/>
        </w:rPr>
        <w:t>(Salary) </w:t>
      </w:r>
      <w:r w:rsidRPr="00E50E48">
        <w:rPr>
          <w:rFonts w:eastAsia="Times New Roman" w:cs="Calibri"/>
          <w:color w:val="333333"/>
          <w:sz w:val="20"/>
          <w:szCs w:val="20"/>
        </w:rPr>
        <w:br/>
      </w:r>
      <w:r w:rsidRPr="00E50E48">
        <w:rPr>
          <w:rFonts w:eastAsia="Times New Roman" w:cs="Calibri"/>
          <w:color w:val="0F02BE"/>
          <w:sz w:val="20"/>
          <w:szCs w:val="20"/>
        </w:rPr>
        <w:t>FROM</w:t>
      </w:r>
      <w:r w:rsidRPr="00E50E48">
        <w:rPr>
          <w:rFonts w:eastAsia="Times New Roman" w:cs="Calibri"/>
          <w:color w:val="333333"/>
          <w:sz w:val="20"/>
          <w:szCs w:val="20"/>
        </w:rPr>
        <w:t xml:space="preserve"> Employees </w:t>
      </w:r>
      <w:r w:rsidRPr="00E50E48">
        <w:rPr>
          <w:rFonts w:eastAsia="Times New Roman" w:cs="Calibri"/>
          <w:color w:val="333333"/>
          <w:sz w:val="20"/>
          <w:szCs w:val="20"/>
        </w:rPr>
        <w:br/>
      </w:r>
      <w:r w:rsidRPr="00E50E48">
        <w:rPr>
          <w:rFonts w:eastAsia="Times New Roman" w:cs="Calibri"/>
          <w:color w:val="0F02BE"/>
          <w:sz w:val="20"/>
          <w:szCs w:val="20"/>
        </w:rPr>
        <w:t>WHERE</w:t>
      </w:r>
      <w:r w:rsidRPr="00E50E48">
        <w:rPr>
          <w:rFonts w:eastAsia="Times New Roman" w:cs="Calibri"/>
          <w:color w:val="333333"/>
          <w:sz w:val="20"/>
          <w:szCs w:val="20"/>
        </w:rPr>
        <w:t xml:space="preserve"> EmpID IN (SELECT TOP 2 EmpID </w:t>
      </w:r>
      <w:r w:rsidRPr="00E50E48">
        <w:rPr>
          <w:rFonts w:eastAsia="Times New Roman" w:cs="Calibri"/>
          <w:color w:val="333333"/>
          <w:sz w:val="20"/>
          <w:szCs w:val="20"/>
        </w:rPr>
        <w:br/>
        <w:t xml:space="preserve">                </w:t>
      </w:r>
      <w:r w:rsidRPr="00E50E48">
        <w:rPr>
          <w:rFonts w:eastAsia="Times New Roman" w:cs="Calibri"/>
          <w:color w:val="0F02BE"/>
          <w:sz w:val="20"/>
          <w:szCs w:val="20"/>
        </w:rPr>
        <w:t>FROM</w:t>
      </w:r>
      <w:r w:rsidRPr="00E50E48">
        <w:rPr>
          <w:rFonts w:eastAsia="Times New Roman" w:cs="Calibri"/>
          <w:color w:val="333333"/>
          <w:sz w:val="20"/>
          <w:szCs w:val="20"/>
        </w:rPr>
        <w:t xml:space="preserve"> Employees </w:t>
      </w:r>
      <w:r w:rsidRPr="00E50E48">
        <w:rPr>
          <w:rFonts w:eastAsia="Times New Roman" w:cs="Calibri"/>
          <w:color w:val="333333"/>
          <w:sz w:val="20"/>
          <w:szCs w:val="20"/>
        </w:rPr>
        <w:br/>
        <w:t>                </w:t>
      </w:r>
      <w:r w:rsidRPr="00E50E48">
        <w:rPr>
          <w:rFonts w:eastAsia="Times New Roman" w:cs="Calibri"/>
          <w:color w:val="0F02BE"/>
          <w:sz w:val="20"/>
          <w:szCs w:val="20"/>
        </w:rPr>
        <w:t>ORDER BY</w:t>
      </w:r>
      <w:r w:rsidRPr="00E50E48">
        <w:rPr>
          <w:rFonts w:eastAsia="Times New Roman" w:cs="Calibri"/>
          <w:color w:val="333333"/>
          <w:sz w:val="20"/>
          <w:szCs w:val="20"/>
        </w:rPr>
        <w:t xml:space="preserve"> Salary </w:t>
      </w:r>
      <w:r w:rsidRPr="00E50E48">
        <w:rPr>
          <w:rFonts w:eastAsia="Times New Roman" w:cs="Calibri"/>
          <w:color w:val="0F02BE"/>
          <w:sz w:val="20"/>
          <w:szCs w:val="20"/>
        </w:rPr>
        <w:t>Desc</w:t>
      </w:r>
      <w:r w:rsidRPr="00E50E48">
        <w:rPr>
          <w:rFonts w:eastAsia="Times New Roman" w:cs="Calibri"/>
          <w:color w:val="333333"/>
          <w:sz w:val="20"/>
          <w:szCs w:val="20"/>
        </w:rPr>
        <w:t xml:space="preserve">) </w:t>
      </w:r>
      <w:r w:rsidRPr="00E50E48">
        <w:rPr>
          <w:rFonts w:eastAsia="Times New Roman" w:cs="Calibri"/>
          <w:color w:val="333333"/>
          <w:sz w:val="20"/>
          <w:szCs w:val="20"/>
        </w:rPr>
        <w:br/>
        <w:t>The same query can be re-written using a derived table, as shown below, and it performs twice as fast as the above query:</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color w:val="333333"/>
          <w:sz w:val="17"/>
          <w:szCs w:val="17"/>
        </w:rPr>
        <w:br/>
      </w:r>
      <w:r w:rsidRPr="00E50E48">
        <w:rPr>
          <w:rFonts w:eastAsia="Times New Roman" w:cs="Calibri"/>
          <w:color w:val="0F02BE"/>
          <w:sz w:val="20"/>
          <w:szCs w:val="20"/>
        </w:rPr>
        <w:t>SELECT</w:t>
      </w:r>
      <w:r w:rsidRPr="00E50E48">
        <w:rPr>
          <w:rFonts w:eastAsia="Times New Roman" w:cs="Calibri"/>
          <w:color w:val="FF0000"/>
          <w:sz w:val="20"/>
          <w:szCs w:val="20"/>
        </w:rPr>
        <w:t>MIN</w:t>
      </w:r>
      <w:r w:rsidRPr="00E50E48">
        <w:rPr>
          <w:rFonts w:eastAsia="Times New Roman" w:cs="Calibri"/>
          <w:color w:val="333333"/>
          <w:sz w:val="20"/>
          <w:szCs w:val="20"/>
        </w:rPr>
        <w:t>(Salary) </w:t>
      </w:r>
      <w:r w:rsidRPr="00E50E48">
        <w:rPr>
          <w:rFonts w:eastAsia="Times New Roman" w:cs="Calibri"/>
          <w:color w:val="333333"/>
          <w:sz w:val="20"/>
          <w:szCs w:val="20"/>
        </w:rPr>
        <w:br/>
      </w:r>
      <w:r w:rsidRPr="00E50E48">
        <w:rPr>
          <w:rFonts w:eastAsia="Times New Roman" w:cs="Calibri"/>
          <w:color w:val="0F02BE"/>
          <w:sz w:val="20"/>
          <w:szCs w:val="20"/>
        </w:rPr>
        <w:t>FROM</w:t>
      </w:r>
      <w:r w:rsidRPr="00E50E48">
        <w:rPr>
          <w:rFonts w:eastAsia="Times New Roman" w:cs="Calibri"/>
          <w:color w:val="333333"/>
          <w:sz w:val="20"/>
          <w:szCs w:val="20"/>
        </w:rPr>
        <w:t> (</w:t>
      </w:r>
      <w:r w:rsidRPr="00E50E48">
        <w:rPr>
          <w:rFonts w:eastAsia="Times New Roman" w:cs="Calibri"/>
          <w:color w:val="0F02BE"/>
          <w:sz w:val="20"/>
          <w:szCs w:val="20"/>
        </w:rPr>
        <w:t>SELECT TOP</w:t>
      </w:r>
      <w:r w:rsidRPr="00E50E48">
        <w:rPr>
          <w:rFonts w:eastAsia="Times New Roman" w:cs="Calibri"/>
          <w:color w:val="333333"/>
          <w:sz w:val="20"/>
          <w:szCs w:val="20"/>
        </w:rPr>
        <w:t xml:space="preserve"> 2 Salary </w:t>
      </w:r>
      <w:r w:rsidRPr="00E50E48">
        <w:rPr>
          <w:rFonts w:eastAsia="Times New Roman" w:cs="Calibri"/>
          <w:color w:val="333333"/>
          <w:sz w:val="20"/>
          <w:szCs w:val="20"/>
        </w:rPr>
        <w:br/>
        <w:t xml:space="preserve">      </w:t>
      </w:r>
      <w:r w:rsidRPr="00E50E48">
        <w:rPr>
          <w:rFonts w:eastAsia="Times New Roman" w:cs="Calibri"/>
          <w:color w:val="0F02BE"/>
          <w:sz w:val="20"/>
          <w:szCs w:val="20"/>
        </w:rPr>
        <w:t>FROM</w:t>
      </w:r>
      <w:r w:rsidRPr="00E50E48">
        <w:rPr>
          <w:rFonts w:eastAsia="Times New Roman" w:cs="Calibri"/>
          <w:color w:val="333333"/>
          <w:sz w:val="20"/>
          <w:szCs w:val="20"/>
        </w:rPr>
        <w:t xml:space="preserve"> Employees </w:t>
      </w:r>
      <w:r w:rsidRPr="00E50E48">
        <w:rPr>
          <w:rFonts w:eastAsia="Times New Roman" w:cs="Calibri"/>
          <w:color w:val="333333"/>
          <w:sz w:val="20"/>
          <w:szCs w:val="20"/>
        </w:rPr>
        <w:br/>
        <w:t xml:space="preserve">      </w:t>
      </w:r>
      <w:r w:rsidRPr="00E50E48">
        <w:rPr>
          <w:rFonts w:eastAsia="Times New Roman" w:cs="Calibri"/>
          <w:color w:val="0F02BE"/>
          <w:sz w:val="20"/>
          <w:szCs w:val="20"/>
        </w:rPr>
        <w:t>ORDER B</w:t>
      </w:r>
      <w:r w:rsidRPr="00E50E48">
        <w:rPr>
          <w:rFonts w:eastAsia="Times New Roman" w:cs="Calibri"/>
          <w:color w:val="333333"/>
          <w:sz w:val="20"/>
          <w:szCs w:val="20"/>
        </w:rPr>
        <w:t xml:space="preserve">Y Salary </w:t>
      </w:r>
      <w:r w:rsidRPr="00E50E48">
        <w:rPr>
          <w:rFonts w:eastAsia="Times New Roman" w:cs="Calibri"/>
          <w:color w:val="0F02BE"/>
          <w:sz w:val="20"/>
          <w:szCs w:val="20"/>
        </w:rPr>
        <w:t>DESC</w:t>
      </w:r>
      <w:r w:rsidRPr="00E50E48">
        <w:rPr>
          <w:rFonts w:eastAsia="Times New Roman" w:cs="Calibri"/>
          <w:color w:val="333333"/>
          <w:sz w:val="20"/>
          <w:szCs w:val="20"/>
        </w:rPr>
        <w:t xml:space="preserve">) </w:t>
      </w:r>
      <w:r w:rsidRPr="00E50E48">
        <w:rPr>
          <w:rFonts w:eastAsia="Times New Roman" w:cs="Calibri"/>
          <w:color w:val="0F02BE"/>
          <w:sz w:val="20"/>
          <w:szCs w:val="20"/>
        </w:rPr>
        <w:t>AS</w:t>
      </w:r>
      <w:r w:rsidRPr="00E50E48">
        <w:rPr>
          <w:rFonts w:eastAsia="Times New Roman" w:cs="Calibri"/>
          <w:color w:val="333333"/>
          <w:sz w:val="20"/>
          <w:szCs w:val="20"/>
        </w:rPr>
        <w:t xml:space="preserve"> A </w:t>
      </w:r>
    </w:p>
    <w:p w:rsidR="00394C64" w:rsidRPr="00E50E48" w:rsidRDefault="00394C64" w:rsidP="007B5EFD">
      <w:pPr>
        <w:spacing w:after="0" w:line="240" w:lineRule="auto"/>
        <w:ind w:left="720"/>
        <w:jc w:val="left"/>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While designing your database, design it keeping "performance" in mind. You can't really tune performance later, when your database is in production, as it involves rebuilding tables and indexes, re-writing queries, etc. Use the graphical execution plan in Query Analyzer or SHOWPLAN_TEXT or SHOWPLAN_ALL commands to analyze your queries. Make sure your </w:t>
      </w:r>
      <w:r w:rsidRPr="00E50E48">
        <w:rPr>
          <w:rFonts w:eastAsia="Times New Roman" w:cs="Calibri"/>
          <w:color w:val="333333"/>
          <w:sz w:val="20"/>
          <w:szCs w:val="20"/>
        </w:rPr>
        <w:lastRenderedPageBreak/>
        <w:t>queries do an "Index seek" instead of an "Index scan" or a "Table scan." A table scan or an index scan is a very bad thing and should be avoided where possible. Choose the right indexes on the right columns.</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Use the more readable ANSI-Standard Join clauses instead of the old style joins. With ANSI joins, the WHERE clause is used only for filtering data. Whereas with older style joins, the WHERE clause handles both the join condition and filtering data. The first of the following two queries shows the old style join, while the second one shows the new ANSI join syntax:</w:t>
      </w:r>
    </w:p>
    <w:p w:rsidR="00394C64" w:rsidRPr="00E50E48" w:rsidRDefault="00394C64" w:rsidP="007B5EFD">
      <w:pPr>
        <w:spacing w:after="0" w:line="240" w:lineRule="auto"/>
        <w:ind w:left="1440"/>
        <w:jc w:val="left"/>
        <w:rPr>
          <w:rFonts w:eastAsia="Times New Roman" w:cs="Calibri"/>
          <w:color w:val="333333"/>
          <w:sz w:val="17"/>
          <w:szCs w:val="17"/>
        </w:rPr>
      </w:pPr>
      <w:r w:rsidRPr="00E50E48">
        <w:rPr>
          <w:rFonts w:eastAsia="Times New Roman" w:cs="Calibri"/>
          <w:color w:val="333333"/>
          <w:sz w:val="17"/>
          <w:szCs w:val="17"/>
        </w:rPr>
        <w:br/>
      </w:r>
      <w:r w:rsidRPr="00E50E48">
        <w:rPr>
          <w:rFonts w:eastAsia="Times New Roman" w:cs="Calibri"/>
          <w:color w:val="0F02BE"/>
          <w:sz w:val="20"/>
          <w:szCs w:val="20"/>
        </w:rPr>
        <w:t>SELECT</w:t>
      </w:r>
      <w:r w:rsidRPr="00E50E48">
        <w:rPr>
          <w:rFonts w:eastAsia="Times New Roman" w:cs="Calibri"/>
          <w:color w:val="333333"/>
          <w:sz w:val="20"/>
          <w:szCs w:val="20"/>
        </w:rPr>
        <w:t xml:space="preserve"> a.au_id, t.title </w:t>
      </w:r>
      <w:r w:rsidRPr="00E50E48">
        <w:rPr>
          <w:rFonts w:eastAsia="Times New Roman" w:cs="Calibri"/>
          <w:color w:val="333333"/>
          <w:sz w:val="20"/>
          <w:szCs w:val="20"/>
        </w:rPr>
        <w:br/>
      </w:r>
      <w:r w:rsidRPr="00E50E48">
        <w:rPr>
          <w:rFonts w:eastAsia="Times New Roman" w:cs="Calibri"/>
          <w:color w:val="0F02BE"/>
          <w:sz w:val="20"/>
          <w:szCs w:val="20"/>
        </w:rPr>
        <w:t>FROM</w:t>
      </w:r>
      <w:r w:rsidRPr="00E50E48">
        <w:rPr>
          <w:rFonts w:eastAsia="Times New Roman" w:cs="Calibri"/>
          <w:color w:val="333333"/>
          <w:sz w:val="20"/>
          <w:szCs w:val="20"/>
        </w:rPr>
        <w:t xml:space="preserve"> titles t, authors a, titleauthor ta</w:t>
      </w:r>
      <w:r w:rsidRPr="00E50E48">
        <w:rPr>
          <w:rFonts w:eastAsia="Times New Roman" w:cs="Calibri"/>
          <w:color w:val="333333"/>
          <w:sz w:val="20"/>
          <w:szCs w:val="20"/>
        </w:rPr>
        <w:br/>
      </w:r>
      <w:r w:rsidRPr="00E50E48">
        <w:rPr>
          <w:rFonts w:eastAsia="Times New Roman" w:cs="Calibri"/>
          <w:color w:val="0F02BE"/>
          <w:sz w:val="20"/>
          <w:szCs w:val="20"/>
        </w:rPr>
        <w:t>WHERE</w:t>
      </w:r>
      <w:r w:rsidRPr="00E50E48">
        <w:rPr>
          <w:rFonts w:eastAsia="Times New Roman" w:cs="Calibri"/>
          <w:color w:val="333333"/>
          <w:sz w:val="20"/>
          <w:szCs w:val="20"/>
        </w:rPr>
        <w:t> a.au_id = ta.au_id AND</w:t>
      </w:r>
      <w:r w:rsidRPr="00E50E48">
        <w:rPr>
          <w:rFonts w:eastAsia="Times New Roman" w:cs="Calibri"/>
          <w:color w:val="333333"/>
          <w:sz w:val="20"/>
          <w:szCs w:val="20"/>
        </w:rPr>
        <w:br/>
        <w:t>    ta.title_id = t.title_id AND </w:t>
      </w:r>
      <w:r w:rsidRPr="00E50E48">
        <w:rPr>
          <w:rFonts w:eastAsia="Times New Roman" w:cs="Calibri"/>
          <w:color w:val="333333"/>
          <w:sz w:val="20"/>
          <w:szCs w:val="20"/>
        </w:rPr>
        <w:br/>
        <w:t xml:space="preserve">    t.title </w:t>
      </w:r>
      <w:r w:rsidRPr="00E50E48">
        <w:rPr>
          <w:rFonts w:eastAsia="Times New Roman" w:cs="Calibri"/>
          <w:color w:val="0F02BE"/>
          <w:sz w:val="20"/>
          <w:szCs w:val="20"/>
        </w:rPr>
        <w:t>LIKE</w:t>
      </w:r>
      <w:r w:rsidRPr="00E50E48">
        <w:rPr>
          <w:rFonts w:eastAsia="Times New Roman" w:cs="Calibri"/>
          <w:color w:val="FF0000"/>
          <w:sz w:val="20"/>
          <w:szCs w:val="20"/>
        </w:rPr>
        <w:t>'%Computer%'</w:t>
      </w:r>
      <w:r w:rsidRPr="00E50E48">
        <w:rPr>
          <w:rFonts w:eastAsia="Times New Roman" w:cs="Calibri"/>
          <w:color w:val="FF0000"/>
          <w:sz w:val="20"/>
          <w:szCs w:val="20"/>
        </w:rPr>
        <w:br/>
      </w:r>
      <w:r w:rsidRPr="00E50E48">
        <w:rPr>
          <w:rFonts w:eastAsia="Times New Roman" w:cs="Calibri"/>
          <w:color w:val="333333"/>
          <w:sz w:val="20"/>
          <w:szCs w:val="20"/>
        </w:rPr>
        <w:br/>
      </w:r>
      <w:r w:rsidRPr="00E50E48">
        <w:rPr>
          <w:rFonts w:eastAsia="Times New Roman" w:cs="Calibri"/>
          <w:color w:val="0F02BE"/>
          <w:sz w:val="20"/>
          <w:szCs w:val="20"/>
        </w:rPr>
        <w:t>SELECT</w:t>
      </w:r>
      <w:r w:rsidRPr="00E50E48">
        <w:rPr>
          <w:rFonts w:eastAsia="Times New Roman" w:cs="Calibri"/>
          <w:color w:val="333333"/>
          <w:sz w:val="20"/>
          <w:szCs w:val="20"/>
        </w:rPr>
        <w:t xml:space="preserve"> a.au_id, t.title</w:t>
      </w:r>
      <w:r w:rsidRPr="00E50E48">
        <w:rPr>
          <w:rFonts w:eastAsia="Times New Roman" w:cs="Calibri"/>
          <w:color w:val="333333"/>
          <w:sz w:val="20"/>
          <w:szCs w:val="20"/>
        </w:rPr>
        <w:br/>
      </w:r>
      <w:r w:rsidRPr="00E50E48">
        <w:rPr>
          <w:rFonts w:eastAsia="Times New Roman" w:cs="Calibri"/>
          <w:color w:val="0F02BE"/>
          <w:sz w:val="20"/>
          <w:szCs w:val="20"/>
        </w:rPr>
        <w:t>FROM</w:t>
      </w:r>
      <w:r w:rsidRPr="00E50E48">
        <w:rPr>
          <w:rFonts w:eastAsia="Times New Roman" w:cs="Calibri"/>
          <w:color w:val="333333"/>
          <w:sz w:val="20"/>
          <w:szCs w:val="20"/>
        </w:rPr>
        <w:t xml:space="preserve"> authors a </w:t>
      </w:r>
      <w:r w:rsidRPr="00E50E48">
        <w:rPr>
          <w:rFonts w:eastAsia="Times New Roman" w:cs="Calibri"/>
          <w:color w:val="333333"/>
          <w:sz w:val="20"/>
          <w:szCs w:val="20"/>
        </w:rPr>
        <w:br/>
      </w:r>
      <w:r w:rsidRPr="00E50E48">
        <w:rPr>
          <w:rFonts w:eastAsia="Times New Roman" w:cs="Calibri"/>
          <w:color w:val="0F02BE"/>
          <w:sz w:val="20"/>
          <w:szCs w:val="20"/>
        </w:rPr>
        <w:t>    INNER JOIN</w:t>
      </w:r>
      <w:r w:rsidRPr="00E50E48">
        <w:rPr>
          <w:rFonts w:eastAsia="Times New Roman" w:cs="Calibri"/>
          <w:color w:val="333333"/>
          <w:sz w:val="20"/>
          <w:szCs w:val="20"/>
        </w:rPr>
        <w:t xml:space="preserve"> titleauthor ta ON a.au_id = ta.au_id</w:t>
      </w:r>
      <w:r w:rsidRPr="00E50E48">
        <w:rPr>
          <w:rFonts w:eastAsia="Times New Roman" w:cs="Calibri"/>
          <w:color w:val="333333"/>
          <w:sz w:val="20"/>
          <w:szCs w:val="20"/>
        </w:rPr>
        <w:br/>
        <w:t xml:space="preserve">    </w:t>
      </w:r>
      <w:r w:rsidRPr="00E50E48">
        <w:rPr>
          <w:rFonts w:eastAsia="Times New Roman" w:cs="Calibri"/>
          <w:color w:val="0F02BE"/>
          <w:sz w:val="20"/>
          <w:szCs w:val="20"/>
        </w:rPr>
        <w:t>INNER JOIN</w:t>
      </w:r>
      <w:r w:rsidRPr="00E50E48">
        <w:rPr>
          <w:rFonts w:eastAsia="Times New Roman" w:cs="Calibri"/>
          <w:color w:val="333333"/>
          <w:sz w:val="20"/>
          <w:szCs w:val="20"/>
        </w:rPr>
        <w:t xml:space="preserve"> titles t ON ta.title_id = t.title_id</w:t>
      </w:r>
      <w:r w:rsidRPr="00E50E48">
        <w:rPr>
          <w:rFonts w:eastAsia="Times New Roman" w:cs="Calibri"/>
          <w:color w:val="333333"/>
          <w:sz w:val="20"/>
          <w:szCs w:val="20"/>
        </w:rPr>
        <w:br/>
      </w:r>
      <w:r w:rsidRPr="00E50E48">
        <w:rPr>
          <w:rFonts w:eastAsia="Times New Roman" w:cs="Calibri"/>
          <w:color w:val="0F02BE"/>
          <w:sz w:val="20"/>
          <w:szCs w:val="20"/>
        </w:rPr>
        <w:t>WHERE</w:t>
      </w:r>
      <w:r w:rsidRPr="00E50E48">
        <w:rPr>
          <w:rFonts w:eastAsia="Times New Roman" w:cs="Calibri"/>
          <w:color w:val="333333"/>
          <w:sz w:val="20"/>
          <w:szCs w:val="20"/>
        </w:rPr>
        <w:t xml:space="preserve"> t.title </w:t>
      </w:r>
      <w:r w:rsidRPr="00E50E48">
        <w:rPr>
          <w:rFonts w:eastAsia="Times New Roman" w:cs="Calibri"/>
          <w:color w:val="0F02BE"/>
          <w:sz w:val="20"/>
          <w:szCs w:val="20"/>
        </w:rPr>
        <w:t>LIKE</w:t>
      </w:r>
      <w:r w:rsidRPr="00E50E48">
        <w:rPr>
          <w:rFonts w:eastAsia="Times New Roman" w:cs="Calibri"/>
          <w:color w:val="FF0000"/>
          <w:sz w:val="20"/>
          <w:szCs w:val="20"/>
        </w:rPr>
        <w:t>'%Computer%'</w:t>
      </w:r>
    </w:p>
    <w:p w:rsidR="00394C64" w:rsidRPr="00E50E48" w:rsidRDefault="00394C64" w:rsidP="00394C64">
      <w:pPr>
        <w:spacing w:after="0" w:line="240" w:lineRule="auto"/>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Use User Defined Data types if a particular column repeats in a lot of your tables, so that the data type of that column is consistent across all your tables.</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Do not let your front-end applications query/manipulate the data directly using SELECT or INSERT/UPDATE/DELETE statements. Instead, create stored procedures, and let your applications access these stored procedures. This keeps the data access clean and consistent across all the modules of your application, and at the same time centralizing the business logic within the database.</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Use the CHAR data type for a column only when the column is non-nullable. If a CHAR column is nullable, it is treated as a fixed length column in SQL Server 7.0+. So, a CHAR(100), when NULL, will eat up 100 bytes, resulting in space wastage. So, use VARCHAR(100) in this situation. Of course, variable length columns do have a little processing overhead over fixed length columns. Carefully choose between CHAR and VARCHAR depending up on the length of the data you are going to store.</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Avoid dynamic SQL statements as much as possible. Dynamic SQL tends to be slower than static SQL, as SQL Server must generate an execution plan every time at runtime. IF and CASE statements come in handy to avoid dynamic SQL.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Minimize the use of NULLs, as they often confuse the front-end applications, unless the applications are coded intelligently to eliminate NULLs or convert the NULLs into some other form. Any expression that deals with NULL results in a NULL output. ISNULL and COALESCE functions are helpful in dealing with NULL values.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 Perform all your referential integrity checks and data validations using constraints (foreign key and check constraints) instead of triggers, as they are faster. Limit the use triggers only for auditing, custom tasks and validations that cannot be performed using constraints.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Keep your transactions as short as possible. Touch as few data as possible during a transaction. Never, ever wait for user input in the middle of a transaction. Do not use higher level locking hints or restrictive isolation levels unless they are absolutely needed. Make your front-end applications deadlock-intelligent, that is, these applications should be able to resubmit the transaction incase the previous transaction fails with error 1205. In your applications, process all the results returned by SQL Server immediately so that the locks on the processed rows are released, hence no blocking.</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 Offload tasks, like string manipulations, concatenations, row numbering, case conversions, type conversions etc., to the front-end applications if these operations are going to consume more CPU cycles on the database server. Also try to do basic validations in the front-end itself during data entry.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Do not call functions repeatedly within your stored procedures, triggers, functions and batches. For example, you might need the length of a string variable in many places of your procedure, but don't call the LEN function whenever it's needed, instead, call the LEN function once, and store the result in a variable for later use.</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lastRenderedPageBreak/>
        <w:t> Make sure your stored procedures always return a value indicating their status. Standardize on the return values of stored procedures for success and failures. The RETURN statement is meant for returning the execution status only, not data. If you need to return data, use OUTPUT parameters. If your stored procedure always returns a single row result set, consider returning the result set using OUTPUT parameters instead of a SELECT statement, as ADO handles output parameters faster than result sets returned by SELECT statements.</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To make SQL Statements more readable, start each clause on a new line and indent when needed. </w:t>
      </w:r>
    </w:p>
    <w:p w:rsidR="00394C64" w:rsidRPr="00E50E48" w:rsidRDefault="00394C64" w:rsidP="00C0323F">
      <w:pPr>
        <w:spacing w:after="0" w:line="240" w:lineRule="auto"/>
        <w:ind w:left="720" w:firstLine="540"/>
        <w:jc w:val="left"/>
        <w:rPr>
          <w:rFonts w:eastAsia="Times New Roman" w:cs="Calibri"/>
          <w:color w:val="333333"/>
          <w:sz w:val="17"/>
          <w:szCs w:val="17"/>
        </w:rPr>
      </w:pPr>
      <w:r w:rsidRPr="00E50E48">
        <w:rPr>
          <w:rFonts w:eastAsia="Times New Roman" w:cs="Calibri"/>
          <w:b/>
          <w:bCs/>
          <w:i/>
          <w:iCs/>
          <w:color w:val="0F02BE"/>
          <w:sz w:val="20"/>
          <w:szCs w:val="20"/>
        </w:rPr>
        <w:t>Following is an example:</w:t>
      </w:r>
      <w:r w:rsidRPr="00E50E48">
        <w:rPr>
          <w:rFonts w:eastAsia="Times New Roman" w:cs="Calibri"/>
          <w:color w:val="333333"/>
          <w:sz w:val="20"/>
          <w:szCs w:val="20"/>
        </w:rPr>
        <w:br/>
      </w:r>
      <w:r w:rsidRPr="00E50E48">
        <w:rPr>
          <w:rFonts w:eastAsia="Times New Roman" w:cs="Calibri"/>
          <w:color w:val="0000FF"/>
          <w:sz w:val="20"/>
          <w:szCs w:val="20"/>
        </w:rPr>
        <w:t>                SELECT</w:t>
      </w:r>
      <w:r w:rsidRPr="00E50E48">
        <w:rPr>
          <w:rFonts w:eastAsia="Times New Roman" w:cs="Calibri"/>
          <w:color w:val="333333"/>
          <w:sz w:val="20"/>
          <w:szCs w:val="20"/>
        </w:rPr>
        <w:t xml:space="preserve"> t</w:t>
      </w:r>
      <w:r w:rsidRPr="00E50E48">
        <w:rPr>
          <w:rFonts w:eastAsia="Times New Roman" w:cs="Calibri"/>
          <w:color w:val="808080"/>
          <w:sz w:val="20"/>
          <w:szCs w:val="20"/>
        </w:rPr>
        <w:t>.</w:t>
      </w:r>
      <w:r w:rsidRPr="00E50E48">
        <w:rPr>
          <w:rFonts w:eastAsia="Times New Roman" w:cs="Calibri"/>
          <w:color w:val="333333"/>
          <w:sz w:val="20"/>
          <w:szCs w:val="20"/>
        </w:rPr>
        <w:t>TitleID</w:t>
      </w:r>
      <w:r w:rsidRPr="00E50E48">
        <w:rPr>
          <w:rFonts w:eastAsia="Times New Roman" w:cs="Calibri"/>
          <w:color w:val="808080"/>
          <w:sz w:val="20"/>
          <w:szCs w:val="20"/>
        </w:rPr>
        <w:t>,</w:t>
      </w:r>
      <w:r w:rsidRPr="00E50E48">
        <w:rPr>
          <w:rFonts w:eastAsia="Times New Roman" w:cs="Calibri"/>
          <w:color w:val="333333"/>
          <w:sz w:val="20"/>
          <w:szCs w:val="20"/>
        </w:rPr>
        <w:t xml:space="preserve"> t</w:t>
      </w:r>
      <w:r w:rsidRPr="00E50E48">
        <w:rPr>
          <w:rFonts w:eastAsia="Times New Roman" w:cs="Calibri"/>
          <w:color w:val="808080"/>
          <w:sz w:val="20"/>
          <w:szCs w:val="20"/>
        </w:rPr>
        <w:t>.</w:t>
      </w:r>
      <w:r w:rsidRPr="00E50E48">
        <w:rPr>
          <w:rFonts w:eastAsia="Times New Roman" w:cs="Calibri"/>
          <w:color w:val="333333"/>
          <w:sz w:val="20"/>
          <w:szCs w:val="20"/>
        </w:rPr>
        <w:t>title</w:t>
      </w:r>
      <w:r w:rsidRPr="00E50E48">
        <w:rPr>
          <w:rFonts w:eastAsia="Times New Roman" w:cs="Calibri"/>
          <w:color w:val="808080"/>
          <w:sz w:val="20"/>
          <w:szCs w:val="20"/>
        </w:rPr>
        <w:t>,</w:t>
      </w:r>
      <w:r w:rsidRPr="00E50E48">
        <w:rPr>
          <w:rFonts w:eastAsia="Times New Roman" w:cs="Calibri"/>
          <w:color w:val="333333"/>
          <w:sz w:val="20"/>
          <w:szCs w:val="20"/>
        </w:rPr>
        <w:t xml:space="preserve"> p</w:t>
      </w:r>
      <w:r w:rsidRPr="00E50E48">
        <w:rPr>
          <w:rFonts w:eastAsia="Times New Roman" w:cs="Calibri"/>
          <w:color w:val="808080"/>
          <w:sz w:val="20"/>
          <w:szCs w:val="20"/>
        </w:rPr>
        <w:t>.</w:t>
      </w:r>
      <w:r w:rsidRPr="00E50E48">
        <w:rPr>
          <w:rFonts w:eastAsia="Times New Roman" w:cs="Calibri"/>
          <w:color w:val="333333"/>
          <w:sz w:val="20"/>
          <w:szCs w:val="20"/>
        </w:rPr>
        <w:t>PurchaseNo</w:t>
      </w:r>
    </w:p>
    <w:p w:rsidR="00394C64" w:rsidRPr="00E50E48" w:rsidRDefault="00394C64" w:rsidP="00394C64">
      <w:pPr>
        <w:spacing w:after="0" w:line="240" w:lineRule="auto"/>
        <w:ind w:left="720"/>
        <w:rPr>
          <w:rFonts w:eastAsia="Times New Roman" w:cs="Calibri"/>
          <w:color w:val="333333"/>
          <w:sz w:val="17"/>
          <w:szCs w:val="17"/>
        </w:rPr>
      </w:pPr>
      <w:r w:rsidRPr="00E50E48">
        <w:rPr>
          <w:rFonts w:eastAsia="Times New Roman" w:cs="Calibri"/>
          <w:color w:val="0000FF"/>
          <w:sz w:val="20"/>
          <w:szCs w:val="20"/>
        </w:rPr>
        <w:t>                FROM</w:t>
      </w:r>
      <w:r w:rsidRPr="00E50E48">
        <w:rPr>
          <w:rFonts w:eastAsia="Times New Roman" w:cs="Calibri"/>
          <w:color w:val="333333"/>
          <w:sz w:val="20"/>
          <w:szCs w:val="20"/>
        </w:rPr>
        <w:t xml:space="preserve"> Titles t</w:t>
      </w:r>
    </w:p>
    <w:p w:rsidR="00394C64" w:rsidRPr="00E50E48" w:rsidRDefault="00394C64" w:rsidP="00394C64">
      <w:pPr>
        <w:spacing w:after="0" w:line="240" w:lineRule="auto"/>
        <w:ind w:left="720"/>
        <w:rPr>
          <w:rFonts w:eastAsia="Times New Roman" w:cs="Calibri"/>
          <w:color w:val="333333"/>
          <w:sz w:val="17"/>
          <w:szCs w:val="17"/>
        </w:rPr>
      </w:pPr>
      <w:r w:rsidRPr="00E50E48">
        <w:rPr>
          <w:rFonts w:eastAsia="Times New Roman" w:cs="Calibri"/>
          <w:color w:val="808080"/>
          <w:sz w:val="20"/>
          <w:szCs w:val="20"/>
        </w:rPr>
        <w:t>                INNERJOIN</w:t>
      </w:r>
      <w:r w:rsidRPr="00E50E48">
        <w:rPr>
          <w:rFonts w:eastAsia="Times New Roman" w:cs="Calibri"/>
          <w:color w:val="333333"/>
          <w:sz w:val="20"/>
          <w:szCs w:val="20"/>
        </w:rPr>
        <w:t xml:space="preserve"> Purchases p </w:t>
      </w:r>
      <w:r w:rsidRPr="00E50E48">
        <w:rPr>
          <w:rFonts w:eastAsia="Times New Roman" w:cs="Calibri"/>
          <w:color w:val="0000FF"/>
          <w:sz w:val="20"/>
          <w:szCs w:val="20"/>
        </w:rPr>
        <w:t>ON</w:t>
      </w:r>
      <w:r w:rsidRPr="00E50E48">
        <w:rPr>
          <w:rFonts w:eastAsia="Times New Roman" w:cs="Calibri"/>
          <w:color w:val="333333"/>
          <w:sz w:val="20"/>
          <w:szCs w:val="20"/>
        </w:rPr>
        <w:t xml:space="preserve"> p</w:t>
      </w:r>
      <w:r w:rsidRPr="00E50E48">
        <w:rPr>
          <w:rFonts w:eastAsia="Times New Roman" w:cs="Calibri"/>
          <w:color w:val="808080"/>
          <w:sz w:val="20"/>
          <w:szCs w:val="20"/>
        </w:rPr>
        <w:t>.</w:t>
      </w:r>
      <w:r w:rsidRPr="00E50E48">
        <w:rPr>
          <w:rFonts w:eastAsia="Times New Roman" w:cs="Calibri"/>
          <w:color w:val="333333"/>
          <w:sz w:val="20"/>
          <w:szCs w:val="20"/>
        </w:rPr>
        <w:t xml:space="preserve">TitleID </w:t>
      </w:r>
      <w:r w:rsidRPr="00E50E48">
        <w:rPr>
          <w:rFonts w:eastAsia="Times New Roman" w:cs="Calibri"/>
          <w:color w:val="808080"/>
          <w:sz w:val="20"/>
          <w:szCs w:val="20"/>
        </w:rPr>
        <w:t>=</w:t>
      </w:r>
      <w:r w:rsidRPr="00E50E48">
        <w:rPr>
          <w:rFonts w:eastAsia="Times New Roman" w:cs="Calibri"/>
          <w:color w:val="333333"/>
          <w:sz w:val="20"/>
          <w:szCs w:val="20"/>
        </w:rPr>
        <w:t xml:space="preserve"> t</w:t>
      </w:r>
      <w:r w:rsidRPr="00E50E48">
        <w:rPr>
          <w:rFonts w:eastAsia="Times New Roman" w:cs="Calibri"/>
          <w:color w:val="808080"/>
          <w:sz w:val="20"/>
          <w:szCs w:val="20"/>
        </w:rPr>
        <w:t>.</w:t>
      </w:r>
      <w:r w:rsidRPr="00E50E48">
        <w:rPr>
          <w:rFonts w:eastAsia="Times New Roman" w:cs="Calibri"/>
          <w:color w:val="333333"/>
          <w:sz w:val="20"/>
          <w:szCs w:val="20"/>
        </w:rPr>
        <w:t>TitleID</w:t>
      </w:r>
    </w:p>
    <w:p w:rsidR="00394C64" w:rsidRPr="00E50E48" w:rsidRDefault="00394C64" w:rsidP="00394C64">
      <w:pPr>
        <w:spacing w:after="0" w:line="240" w:lineRule="auto"/>
        <w:ind w:left="720"/>
        <w:rPr>
          <w:rFonts w:eastAsia="Times New Roman" w:cs="Calibri"/>
          <w:color w:val="333333"/>
          <w:sz w:val="17"/>
          <w:szCs w:val="17"/>
        </w:rPr>
      </w:pPr>
      <w:r w:rsidRPr="00E50E48">
        <w:rPr>
          <w:rFonts w:eastAsia="Times New Roman" w:cs="Calibri"/>
          <w:color w:val="0000FF"/>
          <w:sz w:val="20"/>
          <w:szCs w:val="20"/>
        </w:rPr>
        <w:t>                WHERE</w:t>
      </w:r>
      <w:r w:rsidRPr="00E50E48">
        <w:rPr>
          <w:rFonts w:eastAsia="Times New Roman" w:cs="Calibri"/>
          <w:color w:val="333333"/>
          <w:sz w:val="20"/>
          <w:szCs w:val="20"/>
        </w:rPr>
        <w:t xml:space="preserve"> t</w:t>
      </w:r>
      <w:r w:rsidRPr="00E50E48">
        <w:rPr>
          <w:rFonts w:eastAsia="Times New Roman" w:cs="Calibri"/>
          <w:color w:val="808080"/>
          <w:sz w:val="20"/>
          <w:szCs w:val="20"/>
        </w:rPr>
        <w:t>.</w:t>
      </w:r>
      <w:r w:rsidRPr="00E50E48">
        <w:rPr>
          <w:rFonts w:eastAsia="Times New Roman" w:cs="Calibri"/>
          <w:color w:val="333333"/>
          <w:sz w:val="20"/>
          <w:szCs w:val="20"/>
        </w:rPr>
        <w:t xml:space="preserve">Title </w:t>
      </w:r>
      <w:r w:rsidRPr="00E50E48">
        <w:rPr>
          <w:rFonts w:eastAsia="Times New Roman" w:cs="Calibri"/>
          <w:color w:val="808080"/>
          <w:sz w:val="20"/>
          <w:szCs w:val="20"/>
        </w:rPr>
        <w:t>LIKE</w:t>
      </w:r>
      <w:r w:rsidRPr="00E50E48">
        <w:rPr>
          <w:rFonts w:eastAsia="Times New Roman" w:cs="Calibri"/>
          <w:color w:val="FF0000"/>
          <w:sz w:val="20"/>
          <w:szCs w:val="20"/>
        </w:rPr>
        <w:t>'%Computer%'</w:t>
      </w:r>
    </w:p>
    <w:p w:rsidR="00394C64" w:rsidRPr="00E50E48" w:rsidRDefault="00394C64" w:rsidP="00394C64">
      <w:pPr>
        <w:spacing w:after="0" w:line="240" w:lineRule="auto"/>
        <w:ind w:left="720"/>
        <w:rPr>
          <w:rFonts w:eastAsia="Times New Roman" w:cs="Calibri"/>
          <w:color w:val="333333"/>
          <w:sz w:val="17"/>
          <w:szCs w:val="17"/>
        </w:rPr>
      </w:pPr>
      <w:r w:rsidRPr="00E50E48">
        <w:rPr>
          <w:rFonts w:eastAsia="Times New Roman" w:cs="Calibri"/>
          <w:color w:val="808080"/>
          <w:sz w:val="20"/>
          <w:szCs w:val="20"/>
        </w:rPr>
        <w:t>                AND</w:t>
      </w:r>
      <w:r w:rsidRPr="00E50E48">
        <w:rPr>
          <w:rFonts w:eastAsia="Times New Roman" w:cs="Calibri"/>
          <w:color w:val="333333"/>
          <w:sz w:val="20"/>
          <w:szCs w:val="20"/>
        </w:rPr>
        <w:t xml:space="preserve"> t</w:t>
      </w:r>
      <w:r w:rsidRPr="00E50E48">
        <w:rPr>
          <w:rFonts w:eastAsia="Times New Roman" w:cs="Calibri"/>
          <w:color w:val="808080"/>
          <w:sz w:val="20"/>
          <w:szCs w:val="20"/>
        </w:rPr>
        <w:t>.</w:t>
      </w:r>
      <w:r w:rsidRPr="00E50E48">
        <w:rPr>
          <w:rFonts w:eastAsia="Times New Roman" w:cs="Calibri"/>
          <w:color w:val="333333"/>
          <w:sz w:val="20"/>
          <w:szCs w:val="20"/>
        </w:rPr>
        <w:t xml:space="preserve">Title </w:t>
      </w:r>
      <w:r w:rsidRPr="00E50E48">
        <w:rPr>
          <w:rFonts w:eastAsia="Times New Roman" w:cs="Calibri"/>
          <w:color w:val="808080"/>
          <w:sz w:val="20"/>
          <w:szCs w:val="20"/>
        </w:rPr>
        <w:t>LIKE</w:t>
      </w:r>
      <w:r w:rsidRPr="00E50E48">
        <w:rPr>
          <w:rFonts w:eastAsia="Times New Roman" w:cs="Calibri"/>
          <w:color w:val="FF0000"/>
          <w:sz w:val="20"/>
          <w:szCs w:val="20"/>
        </w:rPr>
        <w:t>'%cook%'</w:t>
      </w:r>
    </w:p>
    <w:p w:rsidR="00394C64" w:rsidRPr="00E50E48" w:rsidRDefault="00394C64" w:rsidP="00394C64">
      <w:pPr>
        <w:spacing w:after="0" w:line="240" w:lineRule="auto"/>
        <w:ind w:left="720"/>
        <w:rPr>
          <w:rFonts w:eastAsia="Times New Roman" w:cs="Calibri"/>
          <w:color w:val="333333"/>
          <w:sz w:val="17"/>
          <w:szCs w:val="17"/>
        </w:rPr>
      </w:pPr>
      <w:r w:rsidRPr="00E50E48">
        <w:rPr>
          <w:rFonts w:eastAsia="Times New Roman" w:cs="Calibri"/>
          <w:color w:val="333333"/>
          <w:sz w:val="17"/>
          <w:szCs w:val="17"/>
        </w:rPr>
        <w:t>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Do not use GOTO, or use it sparingly. Excessive usage of GOTO can lead to hard-to-read-and-understand code.</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Do not forget to enforce unique constraints on your alternate keys.</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 Use variables instead of constant values within your queries to improve the readability and maintainability of your code. </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Use isolation level hints to minimize locking. For example, use “with (nolock)” when retrieving data if you are not concerned about retrieving records that we in the processes of being changed.</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Avoid the use of index hints; Database optimization engine knows how to identify the best index to use.</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Avoid direct use of system tables as system tables could change in future releases, use INFORMATION_SCHEMA views instead.</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Avoid the use of UNICODE data types such as nvarchar, or ntext unless you are storing special characters such as the ones found in some languages besides English.</w:t>
      </w:r>
    </w:p>
    <w:p w:rsidR="00394C64" w:rsidRPr="00E50E48"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 Place all declare statements before any other code in the procedure to give the query optimizer the best shot at reusing query plans. </w:t>
      </w:r>
    </w:p>
    <w:p w:rsidR="00394C64" w:rsidRDefault="00394C64" w:rsidP="00E50E48">
      <w:pPr>
        <w:numPr>
          <w:ilvl w:val="3"/>
          <w:numId w:val="22"/>
        </w:numPr>
        <w:spacing w:after="0" w:line="240" w:lineRule="auto"/>
        <w:ind w:left="1260" w:hanging="540"/>
        <w:rPr>
          <w:rFonts w:eastAsia="Times New Roman" w:cs="Calibri"/>
          <w:color w:val="333333"/>
          <w:sz w:val="20"/>
          <w:szCs w:val="20"/>
        </w:rPr>
      </w:pPr>
      <w:r w:rsidRPr="00E50E48">
        <w:rPr>
          <w:rFonts w:eastAsia="Times New Roman" w:cs="Calibri"/>
          <w:color w:val="333333"/>
          <w:sz w:val="20"/>
          <w:szCs w:val="20"/>
        </w:rPr>
        <w:t xml:space="preserve"> Use parenthesis to increase readability, especially when working with branch conditions or complicated expressions. </w:t>
      </w:r>
    </w:p>
    <w:p w:rsidR="00183DB7" w:rsidRDefault="00183DB7" w:rsidP="00183DB7">
      <w:pPr>
        <w:pStyle w:val="Heading2"/>
      </w:pPr>
      <w:r w:rsidRPr="00E50E48">
        <w:rPr>
          <w:color w:val="333333"/>
          <w:sz w:val="17"/>
          <w:szCs w:val="17"/>
        </w:rPr>
        <w:t> </w:t>
      </w:r>
      <w:r w:rsidRPr="00183DB7">
        <w:t>RESTful services</w:t>
      </w:r>
      <w:r w:rsidRPr="00E50E48">
        <w:t>Guidelines</w:t>
      </w:r>
    </w:p>
    <w:p w:rsidR="00183DB7" w:rsidRPr="00183DB7" w:rsidRDefault="00183DB7" w:rsidP="00586ED7">
      <w:pPr>
        <w:ind w:left="360"/>
        <w:rPr>
          <w:rFonts w:eastAsia="Times New Roman" w:cs="Calibri"/>
          <w:color w:val="333333"/>
          <w:sz w:val="20"/>
          <w:szCs w:val="20"/>
        </w:rPr>
      </w:pPr>
      <w:r w:rsidRPr="00183DB7">
        <w:rPr>
          <w:rFonts w:eastAsia="Times New Roman" w:cs="Calibri"/>
          <w:color w:val="333333"/>
          <w:sz w:val="20"/>
          <w:szCs w:val="20"/>
        </w:rPr>
        <w:t>The concept of REST is to separate the API structure into logical resources. There are used the HTTP methods GET, DELETE, POST and PUT to operate with the resource</w:t>
      </w:r>
    </w:p>
    <w:p w:rsidR="00183DB7" w:rsidRPr="00183DB7" w:rsidRDefault="00183DB7" w:rsidP="00623AA3">
      <w:pPr>
        <w:numPr>
          <w:ilvl w:val="0"/>
          <w:numId w:val="26"/>
        </w:numPr>
        <w:spacing w:line="240" w:lineRule="auto"/>
        <w:rPr>
          <w:rFonts w:eastAsia="Times New Roman" w:cs="Calibri"/>
          <w:color w:val="333333"/>
          <w:sz w:val="20"/>
          <w:szCs w:val="20"/>
        </w:rPr>
      </w:pPr>
      <w:r w:rsidRPr="00183DB7">
        <w:rPr>
          <w:rFonts w:eastAsia="Times New Roman" w:cs="Calibri"/>
          <w:color w:val="333333"/>
          <w:sz w:val="20"/>
          <w:szCs w:val="20"/>
        </w:rPr>
        <w:t>GET method and query parameters should not alter the state</w:t>
      </w:r>
    </w:p>
    <w:p w:rsidR="00183DB7" w:rsidRPr="00183DB7" w:rsidRDefault="00183DB7" w:rsidP="00623AA3">
      <w:pPr>
        <w:spacing w:line="240" w:lineRule="auto"/>
        <w:ind w:left="720"/>
        <w:jc w:val="left"/>
        <w:rPr>
          <w:rFonts w:eastAsia="Times New Roman" w:cs="Calibri"/>
          <w:color w:val="333333"/>
          <w:sz w:val="20"/>
          <w:szCs w:val="20"/>
        </w:rPr>
      </w:pPr>
      <w:r w:rsidRPr="00183DB7">
        <w:rPr>
          <w:rFonts w:eastAsia="Times New Roman" w:cs="Calibri"/>
          <w:color w:val="333333"/>
          <w:sz w:val="20"/>
          <w:szCs w:val="20"/>
        </w:rPr>
        <w:t>Use </w:t>
      </w:r>
      <w:r>
        <w:rPr>
          <w:rFonts w:eastAsia="Times New Roman" w:cs="Calibri"/>
          <w:b/>
          <w:bCs/>
          <w:color w:val="333333"/>
          <w:sz w:val="20"/>
          <w:szCs w:val="20"/>
        </w:rPr>
        <w:t>PUT,</w:t>
      </w:r>
      <w:r w:rsidRPr="00183DB7">
        <w:rPr>
          <w:rFonts w:eastAsia="Times New Roman" w:cs="Calibri"/>
          <w:b/>
          <w:bCs/>
          <w:color w:val="333333"/>
          <w:sz w:val="20"/>
          <w:szCs w:val="20"/>
        </w:rPr>
        <w:t xml:space="preserve"> POST</w:t>
      </w:r>
      <w:r w:rsidRPr="00183DB7">
        <w:rPr>
          <w:rFonts w:eastAsia="Times New Roman" w:cs="Calibri"/>
          <w:color w:val="333333"/>
          <w:sz w:val="20"/>
          <w:szCs w:val="20"/>
        </w:rPr>
        <w:t> and </w:t>
      </w:r>
      <w:r w:rsidRPr="00183DB7">
        <w:rPr>
          <w:rFonts w:eastAsia="Times New Roman" w:cs="Calibri"/>
          <w:b/>
          <w:bCs/>
          <w:color w:val="333333"/>
          <w:sz w:val="20"/>
          <w:szCs w:val="20"/>
        </w:rPr>
        <w:t>DELETE</w:t>
      </w:r>
      <w:r w:rsidRPr="00183DB7">
        <w:rPr>
          <w:rFonts w:eastAsia="Times New Roman" w:cs="Calibri"/>
          <w:color w:val="333333"/>
          <w:sz w:val="20"/>
          <w:szCs w:val="20"/>
        </w:rPr>
        <w:t> methods</w:t>
      </w:r>
      <w:r>
        <w:rPr>
          <w:rFonts w:eastAsia="Times New Roman" w:cs="Calibri"/>
          <w:color w:val="333333"/>
          <w:sz w:val="20"/>
          <w:szCs w:val="20"/>
        </w:rPr>
        <w:t xml:space="preserve"> instead of </w:t>
      </w:r>
      <w:r w:rsidRPr="00183DB7">
        <w:rPr>
          <w:rFonts w:eastAsia="Times New Roman" w:cs="Calibri"/>
          <w:color w:val="333333"/>
          <w:sz w:val="20"/>
          <w:szCs w:val="20"/>
        </w:rPr>
        <w:t>the </w:t>
      </w:r>
      <w:r w:rsidRPr="00183DB7">
        <w:rPr>
          <w:rFonts w:eastAsia="Times New Roman" w:cs="Calibri"/>
          <w:b/>
          <w:bCs/>
          <w:color w:val="333333"/>
          <w:sz w:val="20"/>
          <w:szCs w:val="20"/>
        </w:rPr>
        <w:t>GET</w:t>
      </w:r>
      <w:r w:rsidRPr="00183DB7">
        <w:rPr>
          <w:rFonts w:eastAsia="Times New Roman" w:cs="Calibri"/>
          <w:color w:val="333333"/>
          <w:sz w:val="20"/>
          <w:szCs w:val="20"/>
        </w:rPr>
        <w:t> method to alter the state.</w:t>
      </w:r>
      <w:r w:rsidRPr="00183DB7">
        <w:rPr>
          <w:rFonts w:eastAsia="Times New Roman" w:cs="Calibri"/>
          <w:color w:val="333333"/>
          <w:sz w:val="20"/>
          <w:szCs w:val="20"/>
        </w:rPr>
        <w:br/>
        <w:t>Does not use </w:t>
      </w:r>
      <w:r w:rsidRPr="00183DB7">
        <w:rPr>
          <w:rFonts w:eastAsia="Times New Roman" w:cs="Calibri"/>
          <w:b/>
          <w:bCs/>
          <w:color w:val="333333"/>
          <w:sz w:val="20"/>
          <w:szCs w:val="20"/>
        </w:rPr>
        <w:t>GET</w:t>
      </w:r>
      <w:r w:rsidRPr="00183DB7">
        <w:rPr>
          <w:rFonts w:eastAsia="Times New Roman" w:cs="Calibri"/>
          <w:color w:val="333333"/>
          <w:sz w:val="20"/>
          <w:szCs w:val="20"/>
        </w:rPr>
        <w:t> for state changes?</w:t>
      </w:r>
    </w:p>
    <w:p w:rsidR="00183DB7" w:rsidRPr="00183DB7" w:rsidRDefault="00183DB7" w:rsidP="00623AA3">
      <w:pPr>
        <w:numPr>
          <w:ilvl w:val="0"/>
          <w:numId w:val="26"/>
        </w:numPr>
        <w:spacing w:line="240" w:lineRule="auto"/>
        <w:rPr>
          <w:rFonts w:eastAsia="Times New Roman" w:cs="Calibri"/>
          <w:color w:val="333333"/>
          <w:sz w:val="20"/>
          <w:szCs w:val="20"/>
        </w:rPr>
      </w:pPr>
      <w:r w:rsidRPr="00183DB7">
        <w:rPr>
          <w:rFonts w:eastAsia="Times New Roman" w:cs="Calibri"/>
          <w:color w:val="333333"/>
          <w:sz w:val="20"/>
          <w:szCs w:val="20"/>
        </w:rPr>
        <w:t>Do not mix up singular and plural nouns. Keep it simple and use only plural nouns for all resources</w:t>
      </w:r>
      <w:r>
        <w:rPr>
          <w:rFonts w:ascii="Helvetica" w:hAnsi="Helvetica" w:cs="Helvetica"/>
          <w:color w:val="444444"/>
          <w:sz w:val="29"/>
          <w:szCs w:val="29"/>
          <w:shd w:val="clear" w:color="auto" w:fill="FFFFFF"/>
        </w:rPr>
        <w:t>.</w:t>
      </w:r>
    </w:p>
    <w:p w:rsidR="00183DB7" w:rsidRPr="00183DB7" w:rsidRDefault="00183DB7" w:rsidP="00623AA3">
      <w:pPr>
        <w:numPr>
          <w:ilvl w:val="0"/>
          <w:numId w:val="26"/>
        </w:numPr>
        <w:spacing w:line="240" w:lineRule="auto"/>
        <w:rPr>
          <w:rFonts w:eastAsia="Times New Roman" w:cs="Calibri"/>
          <w:color w:val="333333"/>
          <w:sz w:val="20"/>
          <w:szCs w:val="20"/>
        </w:rPr>
      </w:pPr>
      <w:r w:rsidRPr="00183DB7">
        <w:rPr>
          <w:rFonts w:eastAsia="Times New Roman" w:cs="Calibri"/>
          <w:color w:val="333333"/>
          <w:sz w:val="20"/>
          <w:szCs w:val="20"/>
        </w:rPr>
        <w:t>Use HTTP headers for serialization formats</w:t>
      </w:r>
    </w:p>
    <w:p w:rsidR="00183DB7" w:rsidRPr="00623AA3" w:rsidRDefault="00183DB7" w:rsidP="00623AA3">
      <w:pPr>
        <w:pStyle w:val="NormalWeb"/>
        <w:shd w:val="clear" w:color="auto" w:fill="FFFFFF"/>
        <w:ind w:left="720"/>
        <w:textAlignment w:val="baseline"/>
        <w:rPr>
          <w:rFonts w:ascii="Calibri" w:hAnsi="Calibri" w:cs="Calibri"/>
          <w:color w:val="333333"/>
          <w:sz w:val="20"/>
          <w:szCs w:val="20"/>
          <w:lang w:eastAsia="en-US"/>
        </w:rPr>
      </w:pPr>
      <w:r w:rsidRPr="00623AA3">
        <w:rPr>
          <w:rFonts w:ascii="Calibri" w:hAnsi="Calibri" w:cs="Calibri"/>
          <w:color w:val="333333"/>
          <w:sz w:val="20"/>
          <w:szCs w:val="20"/>
          <w:lang w:eastAsia="en-US"/>
        </w:rPr>
        <w:t xml:space="preserve">Both, client and </w:t>
      </w:r>
      <w:r w:rsidR="00623AA3" w:rsidRPr="00623AA3">
        <w:rPr>
          <w:rFonts w:ascii="Calibri" w:hAnsi="Calibri" w:cs="Calibri"/>
          <w:color w:val="333333"/>
          <w:sz w:val="20"/>
          <w:szCs w:val="20"/>
          <w:lang w:eastAsia="en-US"/>
        </w:rPr>
        <w:t>server</w:t>
      </w:r>
      <w:r w:rsidRPr="00623AA3">
        <w:rPr>
          <w:rFonts w:ascii="Calibri" w:hAnsi="Calibri" w:cs="Calibri"/>
          <w:color w:val="333333"/>
          <w:sz w:val="20"/>
          <w:szCs w:val="20"/>
          <w:lang w:eastAsia="en-US"/>
        </w:rPr>
        <w:t xml:space="preserve"> need to know which format is used for the communication. The format has to be specified in the HTTP-Header.</w:t>
      </w:r>
    </w:p>
    <w:p w:rsidR="00183DB7" w:rsidRDefault="00183DB7" w:rsidP="00623AA3">
      <w:pPr>
        <w:pStyle w:val="NormalWeb"/>
        <w:shd w:val="clear" w:color="auto" w:fill="FFFFFF"/>
        <w:spacing w:before="0" w:after="0"/>
        <w:ind w:left="720"/>
        <w:textAlignment w:val="baseline"/>
        <w:rPr>
          <w:rFonts w:ascii="Helvetica" w:hAnsi="Helvetica" w:cs="Helvetica"/>
          <w:color w:val="444444"/>
          <w:sz w:val="29"/>
          <w:szCs w:val="29"/>
        </w:rPr>
      </w:pPr>
      <w:r w:rsidRPr="00623AA3">
        <w:rPr>
          <w:rFonts w:ascii="Calibri" w:hAnsi="Calibri" w:cs="Calibri"/>
          <w:b/>
          <w:i/>
          <w:iCs/>
          <w:color w:val="333333"/>
          <w:sz w:val="20"/>
          <w:szCs w:val="20"/>
          <w:lang w:eastAsia="en-US"/>
        </w:rPr>
        <w:t>Content-Typ</w:t>
      </w:r>
      <w:r w:rsidRPr="00623AA3">
        <w:rPr>
          <w:rFonts w:ascii="Calibri" w:hAnsi="Calibri" w:cs="Calibri"/>
          <w:i/>
          <w:iCs/>
          <w:color w:val="333333"/>
          <w:sz w:val="20"/>
          <w:szCs w:val="20"/>
          <w:lang w:eastAsia="en-US"/>
        </w:rPr>
        <w:t>e</w:t>
      </w:r>
      <w:r w:rsidRPr="00623AA3">
        <w:rPr>
          <w:rFonts w:ascii="Calibri" w:hAnsi="Calibri" w:cs="Calibri"/>
          <w:color w:val="333333"/>
          <w:sz w:val="20"/>
          <w:szCs w:val="20"/>
          <w:lang w:eastAsia="en-US"/>
        </w:rPr>
        <w:t> defines the request format.</w:t>
      </w:r>
      <w:r w:rsidRPr="00623AA3">
        <w:rPr>
          <w:rFonts w:ascii="Calibri" w:hAnsi="Calibri" w:cs="Calibri"/>
          <w:color w:val="333333"/>
          <w:sz w:val="20"/>
          <w:szCs w:val="20"/>
          <w:lang w:eastAsia="en-US"/>
        </w:rPr>
        <w:br/>
      </w:r>
      <w:r w:rsidRPr="00623AA3">
        <w:rPr>
          <w:rFonts w:ascii="Calibri" w:hAnsi="Calibri" w:cs="Calibri"/>
          <w:b/>
          <w:i/>
          <w:iCs/>
          <w:color w:val="333333"/>
          <w:sz w:val="20"/>
          <w:szCs w:val="20"/>
          <w:lang w:eastAsia="en-US"/>
        </w:rPr>
        <w:t>Accept</w:t>
      </w:r>
      <w:r w:rsidRPr="00623AA3">
        <w:rPr>
          <w:rFonts w:ascii="Calibri" w:hAnsi="Calibri" w:cs="Calibri"/>
          <w:b/>
          <w:color w:val="333333"/>
          <w:sz w:val="20"/>
          <w:szCs w:val="20"/>
          <w:lang w:eastAsia="en-US"/>
        </w:rPr>
        <w:t> </w:t>
      </w:r>
      <w:r w:rsidRPr="00623AA3">
        <w:rPr>
          <w:rFonts w:ascii="Calibri" w:hAnsi="Calibri" w:cs="Calibri"/>
          <w:color w:val="333333"/>
          <w:sz w:val="20"/>
          <w:szCs w:val="20"/>
          <w:lang w:eastAsia="en-US"/>
        </w:rPr>
        <w:t>defines a list of acceptable response formats</w:t>
      </w:r>
      <w:r>
        <w:rPr>
          <w:rFonts w:ascii="Helvetica" w:hAnsi="Helvetica" w:cs="Helvetica"/>
          <w:color w:val="444444"/>
          <w:sz w:val="29"/>
          <w:szCs w:val="29"/>
        </w:rPr>
        <w:t>.</w:t>
      </w:r>
    </w:p>
    <w:p w:rsidR="00044C42" w:rsidRPr="00044C42" w:rsidRDefault="00044C42" w:rsidP="00044C42">
      <w:pPr>
        <w:numPr>
          <w:ilvl w:val="0"/>
          <w:numId w:val="26"/>
        </w:numPr>
        <w:spacing w:line="240" w:lineRule="auto"/>
        <w:rPr>
          <w:rFonts w:eastAsia="Times New Roman" w:cs="Calibri"/>
          <w:color w:val="333333"/>
          <w:sz w:val="20"/>
          <w:szCs w:val="20"/>
        </w:rPr>
      </w:pPr>
      <w:r w:rsidRPr="00044C42">
        <w:rPr>
          <w:rFonts w:eastAsia="Times New Roman" w:cs="Calibri"/>
          <w:color w:val="333333"/>
          <w:sz w:val="20"/>
          <w:szCs w:val="20"/>
        </w:rPr>
        <w:t> Use HATEOAS</w:t>
      </w:r>
    </w:p>
    <w:p w:rsidR="00044C42" w:rsidRPr="00044C42" w:rsidRDefault="00044C42" w:rsidP="00044C42">
      <w:pPr>
        <w:spacing w:line="240" w:lineRule="auto"/>
        <w:ind w:left="720"/>
        <w:rPr>
          <w:rFonts w:eastAsia="Times New Roman" w:cs="Calibri"/>
          <w:color w:val="333333"/>
          <w:sz w:val="20"/>
          <w:szCs w:val="20"/>
        </w:rPr>
      </w:pPr>
      <w:r w:rsidRPr="00044C42">
        <w:rPr>
          <w:rFonts w:eastAsia="Times New Roman" w:cs="Calibri"/>
          <w:b/>
          <w:bCs/>
          <w:color w:val="333333"/>
          <w:sz w:val="20"/>
          <w:szCs w:val="20"/>
        </w:rPr>
        <w:t>H</w:t>
      </w:r>
      <w:r w:rsidRPr="00044C42">
        <w:rPr>
          <w:rFonts w:eastAsia="Times New Roman" w:cs="Calibri"/>
          <w:color w:val="333333"/>
          <w:sz w:val="20"/>
          <w:szCs w:val="20"/>
        </w:rPr>
        <w:t>ypermedia </w:t>
      </w:r>
      <w:r w:rsidRPr="00044C42">
        <w:rPr>
          <w:rFonts w:eastAsia="Times New Roman" w:cs="Calibri"/>
          <w:b/>
          <w:bCs/>
          <w:color w:val="333333"/>
          <w:sz w:val="20"/>
          <w:szCs w:val="20"/>
        </w:rPr>
        <w:t>a</w:t>
      </w:r>
      <w:r w:rsidRPr="00044C42">
        <w:rPr>
          <w:rFonts w:eastAsia="Times New Roman" w:cs="Calibri"/>
          <w:color w:val="333333"/>
          <w:sz w:val="20"/>
          <w:szCs w:val="20"/>
        </w:rPr>
        <w:t>s </w:t>
      </w:r>
      <w:r w:rsidRPr="00044C42">
        <w:rPr>
          <w:rFonts w:eastAsia="Times New Roman" w:cs="Calibri"/>
          <w:b/>
          <w:bCs/>
          <w:color w:val="333333"/>
          <w:sz w:val="20"/>
          <w:szCs w:val="20"/>
        </w:rPr>
        <w:t>t</w:t>
      </w:r>
      <w:r w:rsidRPr="00044C42">
        <w:rPr>
          <w:rFonts w:eastAsia="Times New Roman" w:cs="Calibri"/>
          <w:color w:val="333333"/>
          <w:sz w:val="20"/>
          <w:szCs w:val="20"/>
        </w:rPr>
        <w:t>he </w:t>
      </w:r>
      <w:r w:rsidRPr="00044C42">
        <w:rPr>
          <w:rFonts w:eastAsia="Times New Roman" w:cs="Calibri"/>
          <w:b/>
          <w:bCs/>
          <w:color w:val="333333"/>
          <w:sz w:val="20"/>
          <w:szCs w:val="20"/>
        </w:rPr>
        <w:t>E</w:t>
      </w:r>
      <w:r w:rsidRPr="00044C42">
        <w:rPr>
          <w:rFonts w:eastAsia="Times New Roman" w:cs="Calibri"/>
          <w:color w:val="333333"/>
          <w:sz w:val="20"/>
          <w:szCs w:val="20"/>
        </w:rPr>
        <w:t>ngine </w:t>
      </w:r>
      <w:r w:rsidRPr="00044C42">
        <w:rPr>
          <w:rFonts w:eastAsia="Times New Roman" w:cs="Calibri"/>
          <w:b/>
          <w:bCs/>
          <w:color w:val="333333"/>
          <w:sz w:val="20"/>
          <w:szCs w:val="20"/>
        </w:rPr>
        <w:t>o</w:t>
      </w:r>
      <w:r w:rsidRPr="00044C42">
        <w:rPr>
          <w:rFonts w:eastAsia="Times New Roman" w:cs="Calibri"/>
          <w:color w:val="333333"/>
          <w:sz w:val="20"/>
          <w:szCs w:val="20"/>
        </w:rPr>
        <w:t>f </w:t>
      </w:r>
      <w:r w:rsidRPr="00044C42">
        <w:rPr>
          <w:rFonts w:eastAsia="Times New Roman" w:cs="Calibri"/>
          <w:b/>
          <w:bCs/>
          <w:color w:val="333333"/>
          <w:sz w:val="20"/>
          <w:szCs w:val="20"/>
        </w:rPr>
        <w:t>A</w:t>
      </w:r>
      <w:r w:rsidRPr="00044C42">
        <w:rPr>
          <w:rFonts w:eastAsia="Times New Roman" w:cs="Calibri"/>
          <w:color w:val="333333"/>
          <w:sz w:val="20"/>
          <w:szCs w:val="20"/>
        </w:rPr>
        <w:t>pplication </w:t>
      </w:r>
      <w:r w:rsidRPr="00044C42">
        <w:rPr>
          <w:rFonts w:eastAsia="Times New Roman" w:cs="Calibri"/>
          <w:b/>
          <w:bCs/>
          <w:color w:val="333333"/>
          <w:sz w:val="20"/>
          <w:szCs w:val="20"/>
        </w:rPr>
        <w:t>S</w:t>
      </w:r>
      <w:r w:rsidRPr="00044C42">
        <w:rPr>
          <w:rFonts w:eastAsia="Times New Roman" w:cs="Calibri"/>
          <w:color w:val="333333"/>
          <w:sz w:val="20"/>
          <w:szCs w:val="20"/>
        </w:rPr>
        <w:t>tate is a principle that hypertext links should be used to create a better navigation through the API.</w:t>
      </w:r>
    </w:p>
    <w:p w:rsidR="00044C42" w:rsidRPr="00044C42" w:rsidRDefault="00044C42" w:rsidP="00044C42">
      <w:pPr>
        <w:numPr>
          <w:ilvl w:val="0"/>
          <w:numId w:val="26"/>
        </w:numPr>
        <w:spacing w:line="240" w:lineRule="auto"/>
        <w:rPr>
          <w:rFonts w:eastAsia="Times New Roman" w:cs="Calibri"/>
          <w:color w:val="333333"/>
          <w:sz w:val="20"/>
          <w:szCs w:val="20"/>
        </w:rPr>
      </w:pPr>
      <w:r w:rsidRPr="00044C42">
        <w:rPr>
          <w:rFonts w:eastAsia="Times New Roman" w:cs="Calibri"/>
          <w:color w:val="333333"/>
          <w:sz w:val="20"/>
          <w:szCs w:val="20"/>
        </w:rPr>
        <w:lastRenderedPageBreak/>
        <w:t xml:space="preserve"> Use nounsin the URL but no verbs</w:t>
      </w:r>
    </w:p>
    <w:p w:rsidR="00183DB7" w:rsidRDefault="00D056AA" w:rsidP="00D056AA">
      <w:pPr>
        <w:numPr>
          <w:ilvl w:val="0"/>
          <w:numId w:val="26"/>
        </w:numPr>
        <w:spacing w:line="240" w:lineRule="auto"/>
        <w:rPr>
          <w:rFonts w:eastAsia="Times New Roman" w:cs="Calibri"/>
          <w:color w:val="333333"/>
          <w:sz w:val="20"/>
          <w:szCs w:val="20"/>
        </w:rPr>
      </w:pPr>
      <w:r w:rsidRPr="00D056AA">
        <w:rPr>
          <w:rFonts w:eastAsia="Times New Roman" w:cs="Calibri"/>
          <w:color w:val="333333"/>
          <w:sz w:val="20"/>
          <w:szCs w:val="20"/>
        </w:rPr>
        <w:t>It's highly recommended to use a query string toreduce the complexity of a URL that has several different associations</w:t>
      </w:r>
    </w:p>
    <w:p w:rsidR="00D056AA" w:rsidRDefault="00D056AA" w:rsidP="00D056AA">
      <w:pPr>
        <w:pStyle w:val="NormalWeb"/>
        <w:shd w:val="clear" w:color="auto" w:fill="FFFFFF"/>
        <w:ind w:left="720"/>
        <w:textAlignment w:val="baseline"/>
        <w:rPr>
          <w:rFonts w:ascii="Calibri" w:hAnsi="Calibri" w:cs="Calibri"/>
          <w:color w:val="333333"/>
          <w:sz w:val="20"/>
          <w:szCs w:val="20"/>
          <w:lang w:eastAsia="en-US"/>
        </w:rPr>
      </w:pPr>
      <w:r w:rsidRPr="00D056AA">
        <w:rPr>
          <w:rFonts w:ascii="Calibri" w:hAnsi="Calibri" w:cs="Calibri"/>
          <w:color w:val="333333"/>
          <w:sz w:val="20"/>
          <w:szCs w:val="20"/>
          <w:lang w:eastAsia="en-US"/>
        </w:rPr>
        <w:t>The following shows how to use a query string that's somewhat complicated and unintuitive to the user:</w:t>
      </w:r>
    </w:p>
    <w:p w:rsidR="00D056AA" w:rsidRPr="00D056AA" w:rsidRDefault="00D056AA" w:rsidP="00D056AA">
      <w:pPr>
        <w:pStyle w:val="NormalWeb"/>
        <w:shd w:val="clear" w:color="auto" w:fill="FFFFFF"/>
        <w:ind w:left="720"/>
        <w:textAlignment w:val="baseline"/>
        <w:rPr>
          <w:rFonts w:ascii="Calibri" w:hAnsi="Calibri" w:cs="Calibri"/>
          <w:color w:val="333333"/>
          <w:sz w:val="20"/>
          <w:szCs w:val="20"/>
          <w:lang w:eastAsia="en-US"/>
        </w:rPr>
      </w:pPr>
      <w:r w:rsidRPr="00D056AA">
        <w:rPr>
          <w:rFonts w:ascii="Calibri" w:hAnsi="Calibri" w:cs="Calibri"/>
          <w:color w:val="FF0000"/>
          <w:sz w:val="20"/>
          <w:szCs w:val="20"/>
          <w:lang w:eastAsia="en-US"/>
        </w:rPr>
        <w:t>GET /trainers/12/training/11/zip/75080/city/richardson/state/tx</w:t>
      </w:r>
    </w:p>
    <w:p w:rsidR="00D056AA" w:rsidRDefault="00D056AA" w:rsidP="00D056AA">
      <w:pPr>
        <w:pStyle w:val="NormalWeb"/>
        <w:shd w:val="clear" w:color="auto" w:fill="FFFFFF"/>
        <w:ind w:left="720"/>
        <w:textAlignment w:val="baseline"/>
        <w:rPr>
          <w:rFonts w:ascii="Calibri" w:hAnsi="Calibri" w:cs="Calibri"/>
          <w:color w:val="333333"/>
          <w:sz w:val="20"/>
          <w:szCs w:val="20"/>
          <w:lang w:eastAsia="en-US"/>
        </w:rPr>
      </w:pPr>
      <w:r w:rsidRPr="00D056AA">
        <w:rPr>
          <w:rFonts w:ascii="Calibri" w:hAnsi="Calibri" w:cs="Calibri"/>
          <w:color w:val="333333"/>
          <w:sz w:val="20"/>
          <w:szCs w:val="20"/>
          <w:lang w:eastAsia="en-US"/>
        </w:rPr>
        <w:t>The following shows a better way to write a query string:</w:t>
      </w:r>
    </w:p>
    <w:p w:rsidR="00D056AA" w:rsidRPr="00D056AA" w:rsidRDefault="00D056AA" w:rsidP="00D056AA">
      <w:pPr>
        <w:pStyle w:val="NormalWeb"/>
        <w:shd w:val="clear" w:color="auto" w:fill="FFFFFF"/>
        <w:ind w:left="720"/>
        <w:textAlignment w:val="baseline"/>
        <w:rPr>
          <w:rFonts w:ascii="Calibri" w:hAnsi="Calibri" w:cs="Calibri"/>
          <w:color w:val="333333"/>
          <w:sz w:val="20"/>
          <w:szCs w:val="20"/>
          <w:lang w:eastAsia="en-US"/>
        </w:rPr>
      </w:pPr>
      <w:r w:rsidRPr="00D056AA">
        <w:rPr>
          <w:rFonts w:ascii="Calibri" w:hAnsi="Calibri" w:cs="Calibri"/>
          <w:color w:val="FF0000"/>
          <w:sz w:val="20"/>
          <w:szCs w:val="20"/>
          <w:lang w:eastAsia="en-US"/>
        </w:rPr>
        <w:t>GET /trainers/12/training/11?zip=75080&amp;city=richardson&amp;state=tx</w:t>
      </w:r>
    </w:p>
    <w:p w:rsidR="00E92DCE" w:rsidRPr="00E92DCE" w:rsidRDefault="00E92DCE" w:rsidP="00E92DCE">
      <w:pPr>
        <w:numPr>
          <w:ilvl w:val="0"/>
          <w:numId w:val="26"/>
        </w:numPr>
        <w:spacing w:line="240" w:lineRule="auto"/>
        <w:rPr>
          <w:rFonts w:eastAsia="Times New Roman" w:cs="Calibri"/>
          <w:color w:val="333333"/>
          <w:sz w:val="20"/>
          <w:szCs w:val="20"/>
        </w:rPr>
      </w:pPr>
      <w:r w:rsidRPr="00E92DCE">
        <w:rPr>
          <w:rFonts w:eastAsia="Times New Roman" w:cs="Calibri"/>
          <w:color w:val="333333"/>
          <w:sz w:val="20"/>
          <w:szCs w:val="20"/>
        </w:rPr>
        <w:t xml:space="preserve"> Allow overriding HTTP method</w:t>
      </w:r>
    </w:p>
    <w:p w:rsidR="00E92DCE" w:rsidRPr="00E92DCE" w:rsidRDefault="00E92DCE" w:rsidP="00E92DCE">
      <w:pPr>
        <w:spacing w:line="240" w:lineRule="auto"/>
        <w:ind w:left="720"/>
        <w:rPr>
          <w:rFonts w:eastAsia="Times New Roman" w:cs="Calibri"/>
          <w:color w:val="333333"/>
          <w:sz w:val="20"/>
          <w:szCs w:val="20"/>
        </w:rPr>
      </w:pPr>
      <w:r w:rsidRPr="00E92DCE">
        <w:rPr>
          <w:rFonts w:eastAsia="Times New Roman" w:cs="Calibri"/>
          <w:color w:val="333333"/>
          <w:sz w:val="20"/>
          <w:szCs w:val="20"/>
        </w:rPr>
        <w:t>Some proxies support only </w:t>
      </w:r>
      <w:r w:rsidRPr="00E92DCE">
        <w:rPr>
          <w:rFonts w:eastAsia="Times New Roman" w:cs="Calibri"/>
          <w:b/>
          <w:bCs/>
          <w:color w:val="333333"/>
          <w:sz w:val="20"/>
          <w:szCs w:val="20"/>
        </w:rPr>
        <w:t>POST</w:t>
      </w:r>
      <w:r w:rsidRPr="00E92DCE">
        <w:rPr>
          <w:rFonts w:eastAsia="Times New Roman" w:cs="Calibri"/>
          <w:color w:val="333333"/>
          <w:sz w:val="20"/>
          <w:szCs w:val="20"/>
        </w:rPr>
        <w:t> and </w:t>
      </w:r>
      <w:r w:rsidRPr="00E92DCE">
        <w:rPr>
          <w:rFonts w:eastAsia="Times New Roman" w:cs="Calibri"/>
          <w:b/>
          <w:bCs/>
          <w:color w:val="333333"/>
          <w:sz w:val="20"/>
          <w:szCs w:val="20"/>
        </w:rPr>
        <w:t>GET</w:t>
      </w:r>
      <w:r w:rsidRPr="00E92DCE">
        <w:rPr>
          <w:rFonts w:eastAsia="Times New Roman" w:cs="Calibri"/>
          <w:color w:val="333333"/>
          <w:sz w:val="20"/>
          <w:szCs w:val="20"/>
        </w:rPr>
        <w:t> methods. To support a RESTful API with these limitations, the API needs a way to override the HTTP method.</w:t>
      </w:r>
    </w:p>
    <w:p w:rsidR="002F1C0F" w:rsidRPr="00383B68" w:rsidRDefault="00E92DCE" w:rsidP="00383B68">
      <w:pPr>
        <w:spacing w:line="240" w:lineRule="auto"/>
        <w:ind w:left="720"/>
        <w:rPr>
          <w:rFonts w:eastAsia="Times New Roman" w:cs="Calibri"/>
          <w:color w:val="333333"/>
          <w:sz w:val="20"/>
          <w:szCs w:val="20"/>
        </w:rPr>
      </w:pPr>
      <w:r w:rsidRPr="00E92DCE">
        <w:rPr>
          <w:rFonts w:eastAsia="Times New Roman" w:cs="Calibri"/>
          <w:color w:val="333333"/>
          <w:sz w:val="20"/>
          <w:szCs w:val="20"/>
        </w:rPr>
        <w:t>Use the custom HTTP Header </w:t>
      </w:r>
      <w:r w:rsidRPr="00E92DCE">
        <w:rPr>
          <w:rFonts w:eastAsia="Times New Roman" w:cs="Calibri"/>
          <w:b/>
          <w:bCs/>
          <w:color w:val="333333"/>
          <w:sz w:val="20"/>
          <w:szCs w:val="20"/>
        </w:rPr>
        <w:t>X-HTTP-Method-Override</w:t>
      </w:r>
      <w:r w:rsidRPr="00E92DCE">
        <w:rPr>
          <w:rFonts w:eastAsia="Times New Roman" w:cs="Calibri"/>
          <w:color w:val="333333"/>
          <w:sz w:val="20"/>
          <w:szCs w:val="20"/>
        </w:rPr>
        <w:t> to over rider the POST Method.</w:t>
      </w:r>
    </w:p>
    <w:p w:rsidR="00D056AA" w:rsidRDefault="00C61361" w:rsidP="002F1C0F">
      <w:pPr>
        <w:pStyle w:val="Heading2"/>
      </w:pPr>
      <w:r w:rsidRPr="002F1C0F">
        <w:t xml:space="preserve">MVC </w:t>
      </w:r>
      <w:r>
        <w:t>applications</w:t>
      </w:r>
      <w:r w:rsidR="002F1C0F" w:rsidRPr="00E50E48">
        <w:t>Guidelines</w:t>
      </w:r>
    </w:p>
    <w:p w:rsidR="002F1C0F" w:rsidRPr="002F1C0F" w:rsidRDefault="002F1C0F" w:rsidP="002F1C0F">
      <w:pPr>
        <w:numPr>
          <w:ilvl w:val="0"/>
          <w:numId w:val="28"/>
        </w:numPr>
        <w:spacing w:line="240" w:lineRule="auto"/>
        <w:rPr>
          <w:rFonts w:eastAsia="Times New Roman" w:cs="Calibri"/>
          <w:color w:val="333333"/>
          <w:sz w:val="20"/>
          <w:szCs w:val="20"/>
        </w:rPr>
      </w:pPr>
      <w:r w:rsidRPr="002F1C0F">
        <w:rPr>
          <w:rFonts w:eastAsia="Times New Roman" w:cs="Calibri"/>
          <w:color w:val="333333"/>
          <w:sz w:val="20"/>
          <w:szCs w:val="20"/>
        </w:rPr>
        <w:t> Disable Request Validation</w:t>
      </w:r>
    </w:p>
    <w:p w:rsidR="002F1C0F" w:rsidRPr="002F1C0F" w:rsidRDefault="002F1C0F" w:rsidP="002F1C0F">
      <w:pPr>
        <w:spacing w:line="240" w:lineRule="auto"/>
        <w:ind w:left="720"/>
        <w:rPr>
          <w:rFonts w:eastAsia="Times New Roman" w:cs="Calibri"/>
          <w:color w:val="333333"/>
          <w:sz w:val="20"/>
          <w:szCs w:val="20"/>
        </w:rPr>
      </w:pPr>
      <w:r w:rsidRPr="002F1C0F">
        <w:rPr>
          <w:rFonts w:eastAsia="Times New Roman" w:cs="Calibri"/>
          <w:color w:val="333333"/>
          <w:sz w:val="20"/>
          <w:szCs w:val="20"/>
        </w:rPr>
        <w:t xml:space="preserve">Request Validation is a feature that prevents potentially dangerous content from being submitted. This feature is enabled by default. However, at times you might need your application to post HTML </w:t>
      </w:r>
      <w:r w:rsidR="00586ED7" w:rsidRPr="002F1C0F">
        <w:rPr>
          <w:rFonts w:eastAsia="Times New Roman" w:cs="Calibri"/>
          <w:color w:val="333333"/>
          <w:sz w:val="20"/>
          <w:szCs w:val="20"/>
        </w:rPr>
        <w:t>mark-up</w:t>
      </w:r>
      <w:r w:rsidRPr="002F1C0F">
        <w:rPr>
          <w:rFonts w:eastAsia="Times New Roman" w:cs="Calibri"/>
          <w:color w:val="333333"/>
          <w:sz w:val="20"/>
          <w:szCs w:val="20"/>
        </w:rPr>
        <w:t xml:space="preserve"> tags to the server. You would then need this feature to be disabled. Here is how you can do it:</w:t>
      </w:r>
    </w:p>
    <w:p w:rsidR="002F1C0F" w:rsidRPr="00D3313C" w:rsidRDefault="002F1C0F" w:rsidP="00D3313C">
      <w:pPr>
        <w:spacing w:after="0" w:line="240" w:lineRule="auto"/>
        <w:ind w:left="720"/>
        <w:jc w:val="left"/>
        <w:rPr>
          <w:rFonts w:eastAsia="Times New Roman" w:cs="Calibri"/>
          <w:color w:val="0000FF"/>
          <w:sz w:val="20"/>
          <w:szCs w:val="20"/>
        </w:rPr>
      </w:pPr>
      <w:r w:rsidRPr="00D3313C">
        <w:rPr>
          <w:rFonts w:eastAsia="Times New Roman" w:cs="Calibri"/>
          <w:color w:val="0000FF"/>
          <w:sz w:val="20"/>
          <w:szCs w:val="20"/>
        </w:rPr>
        <w:t>[</w:t>
      </w:r>
      <w:r w:rsidR="00D3313C">
        <w:rPr>
          <w:rFonts w:ascii="Courier New" w:hAnsi="Courier New" w:cs="Courier New"/>
          <w:color w:val="660066"/>
          <w:sz w:val="18"/>
          <w:szCs w:val="18"/>
          <w:shd w:val="clear" w:color="auto" w:fill="FFFFFF"/>
        </w:rPr>
        <w:t>ValidateInput</w:t>
      </w:r>
      <w:r w:rsidRPr="00D3313C">
        <w:rPr>
          <w:rFonts w:eastAsia="Times New Roman" w:cs="Calibri"/>
          <w:color w:val="0000FF"/>
          <w:sz w:val="20"/>
          <w:szCs w:val="20"/>
        </w:rPr>
        <w:t>(false)]</w:t>
      </w:r>
    </w:p>
    <w:p w:rsidR="002F1C0F" w:rsidRPr="00D3313C" w:rsidRDefault="002F1C0F" w:rsidP="00D3313C">
      <w:pPr>
        <w:spacing w:after="0" w:line="240" w:lineRule="auto"/>
        <w:ind w:left="720"/>
        <w:jc w:val="left"/>
        <w:rPr>
          <w:rFonts w:eastAsia="Times New Roman" w:cs="Calibri"/>
          <w:color w:val="0000FF"/>
          <w:sz w:val="20"/>
          <w:szCs w:val="20"/>
        </w:rPr>
      </w:pPr>
      <w:r w:rsidRPr="00D3313C">
        <w:rPr>
          <w:rFonts w:eastAsia="Times New Roman" w:cs="Calibri"/>
          <w:color w:val="0000FF"/>
          <w:sz w:val="20"/>
          <w:szCs w:val="20"/>
        </w:rPr>
        <w:t>[</w:t>
      </w:r>
      <w:r w:rsidR="00D3313C">
        <w:rPr>
          <w:rFonts w:ascii="Courier New" w:hAnsi="Courier New" w:cs="Courier New"/>
          <w:color w:val="660066"/>
          <w:sz w:val="18"/>
          <w:szCs w:val="18"/>
          <w:shd w:val="clear" w:color="auto" w:fill="FFFFFF"/>
        </w:rPr>
        <w:t>ValidateInput</w:t>
      </w:r>
      <w:r w:rsidRPr="00D3313C">
        <w:rPr>
          <w:rFonts w:eastAsia="Times New Roman" w:cs="Calibri"/>
          <w:color w:val="0000FF"/>
          <w:sz w:val="20"/>
          <w:szCs w:val="20"/>
        </w:rPr>
        <w:t>(HttpVerbs.Post)]</w:t>
      </w:r>
    </w:p>
    <w:p w:rsidR="002F1C0F" w:rsidRPr="00D3313C" w:rsidRDefault="002F1C0F" w:rsidP="00D3313C">
      <w:pPr>
        <w:spacing w:after="0" w:line="240" w:lineRule="auto"/>
        <w:ind w:left="720"/>
        <w:jc w:val="left"/>
        <w:rPr>
          <w:rFonts w:eastAsia="Times New Roman" w:cs="Calibri"/>
          <w:color w:val="0000FF"/>
          <w:sz w:val="20"/>
          <w:szCs w:val="20"/>
        </w:rPr>
      </w:pPr>
      <w:r w:rsidRPr="00D3313C">
        <w:rPr>
          <w:rFonts w:eastAsia="Times New Roman" w:cs="Calibri"/>
          <w:color w:val="0000FF"/>
          <w:sz w:val="20"/>
          <w:szCs w:val="20"/>
        </w:rPr>
        <w:t xml:space="preserve">public </w:t>
      </w:r>
      <w:r w:rsidR="00D3313C">
        <w:rPr>
          <w:rStyle w:val="typ"/>
          <w:rFonts w:ascii="Courier New" w:hAnsi="Courier New" w:cs="Courier New"/>
          <w:color w:val="660066"/>
          <w:sz w:val="18"/>
          <w:szCs w:val="18"/>
          <w:bdr w:val="none" w:sz="0" w:space="0" w:color="auto" w:frame="1"/>
          <w:shd w:val="clear" w:color="auto" w:fill="FFFFFF"/>
        </w:rPr>
        <w:t>ActionResult</w:t>
      </w:r>
      <w:r w:rsidRPr="00D3313C">
        <w:rPr>
          <w:rFonts w:eastAsia="Times New Roman" w:cs="Calibri"/>
          <w:color w:val="0000FF"/>
          <w:sz w:val="20"/>
          <w:szCs w:val="20"/>
        </w:rPr>
        <w:t>Create([</w:t>
      </w:r>
      <w:r w:rsidR="00D3313C">
        <w:rPr>
          <w:rFonts w:ascii="Courier New" w:hAnsi="Courier New" w:cs="Courier New"/>
          <w:color w:val="660066"/>
          <w:sz w:val="18"/>
          <w:szCs w:val="18"/>
          <w:shd w:val="clear" w:color="auto" w:fill="FFFFFF"/>
        </w:rPr>
        <w:t>Bind</w:t>
      </w:r>
      <w:r w:rsidRPr="00D3313C">
        <w:rPr>
          <w:rFonts w:eastAsia="Times New Roman" w:cs="Calibri"/>
          <w:color w:val="0000FF"/>
          <w:sz w:val="20"/>
          <w:szCs w:val="20"/>
        </w:rPr>
        <w:t>(Exclude="Id")]</w:t>
      </w:r>
      <w:r w:rsidR="00D3313C">
        <w:rPr>
          <w:rStyle w:val="typ"/>
          <w:rFonts w:ascii="Courier New" w:hAnsi="Courier New" w:cs="Courier New"/>
          <w:color w:val="660066"/>
          <w:sz w:val="18"/>
          <w:szCs w:val="18"/>
          <w:bdr w:val="none" w:sz="0" w:space="0" w:color="auto" w:frame="1"/>
          <w:shd w:val="clear" w:color="auto" w:fill="FFFFFF"/>
        </w:rPr>
        <w:t>Employee</w:t>
      </w:r>
      <w:r w:rsidRPr="00D3313C">
        <w:rPr>
          <w:rFonts w:eastAsia="Times New Roman" w:cs="Calibri"/>
          <w:color w:val="0000FF"/>
          <w:sz w:val="20"/>
          <w:szCs w:val="20"/>
        </w:rPr>
        <w:t>empObj)</w:t>
      </w:r>
    </w:p>
    <w:p w:rsidR="00CB4B2E" w:rsidRDefault="002F1C0F" w:rsidP="00CB4B2E">
      <w:pPr>
        <w:spacing w:after="0" w:line="240" w:lineRule="auto"/>
        <w:ind w:left="720"/>
        <w:jc w:val="left"/>
        <w:rPr>
          <w:rFonts w:eastAsia="Times New Roman" w:cs="Calibri"/>
          <w:color w:val="0000FF"/>
          <w:sz w:val="20"/>
          <w:szCs w:val="20"/>
        </w:rPr>
      </w:pPr>
      <w:r w:rsidRPr="00D3313C">
        <w:rPr>
          <w:rFonts w:eastAsia="Times New Roman" w:cs="Calibri"/>
          <w:color w:val="0000FF"/>
          <w:sz w:val="20"/>
          <w:szCs w:val="20"/>
        </w:rPr>
        <w:t>{</w:t>
      </w:r>
    </w:p>
    <w:p w:rsidR="002F1C0F" w:rsidRPr="00D3313C" w:rsidRDefault="002F1C0F" w:rsidP="00CB4B2E">
      <w:pPr>
        <w:spacing w:after="0" w:line="240" w:lineRule="auto"/>
        <w:ind w:left="720"/>
        <w:jc w:val="left"/>
        <w:rPr>
          <w:rFonts w:eastAsia="Times New Roman" w:cs="Calibri"/>
          <w:color w:val="0000FF"/>
          <w:sz w:val="20"/>
          <w:szCs w:val="20"/>
        </w:rPr>
      </w:pPr>
      <w:r w:rsidRPr="00D3313C">
        <w:rPr>
          <w:rFonts w:eastAsia="Times New Roman" w:cs="Calibri"/>
          <w:color w:val="0000FF"/>
          <w:sz w:val="20"/>
          <w:szCs w:val="20"/>
        </w:rPr>
        <w:t>}</w:t>
      </w:r>
    </w:p>
    <w:p w:rsidR="00752C82" w:rsidRPr="00752C82" w:rsidRDefault="00752C82" w:rsidP="00752C82">
      <w:pPr>
        <w:numPr>
          <w:ilvl w:val="0"/>
          <w:numId w:val="28"/>
        </w:numPr>
        <w:spacing w:line="240" w:lineRule="auto"/>
        <w:rPr>
          <w:rFonts w:eastAsia="Times New Roman" w:cs="Calibri"/>
          <w:color w:val="333333"/>
          <w:sz w:val="20"/>
          <w:szCs w:val="20"/>
        </w:rPr>
      </w:pPr>
      <w:r w:rsidRPr="00752C82">
        <w:rPr>
          <w:rFonts w:eastAsia="Times New Roman" w:cs="Calibri"/>
          <w:color w:val="333333"/>
          <w:sz w:val="20"/>
          <w:szCs w:val="20"/>
        </w:rPr>
        <w:t> Use Strongly Typed Models</w:t>
      </w:r>
    </w:p>
    <w:p w:rsidR="00752C82" w:rsidRDefault="00752C82" w:rsidP="00752C82">
      <w:pPr>
        <w:spacing w:line="240" w:lineRule="auto"/>
        <w:ind w:left="720"/>
        <w:rPr>
          <w:rFonts w:eastAsia="Times New Roman" w:cs="Calibri"/>
          <w:color w:val="333333"/>
          <w:sz w:val="20"/>
          <w:szCs w:val="20"/>
        </w:rPr>
      </w:pPr>
      <w:r w:rsidRPr="00752C82">
        <w:rPr>
          <w:rFonts w:eastAsia="Times New Roman" w:cs="Calibri"/>
          <w:color w:val="333333"/>
          <w:sz w:val="20"/>
          <w:szCs w:val="20"/>
        </w:rPr>
        <w:t xml:space="preserve">A strongly typed view is a view that defines its data model as a CLR type instead of a weakly typed dictionary that may contain potentially anything. To create a strongly typed view, check the "Create a strongly-typed view" checkbox while you are creating the view. If you plan to create a strongly typed view manually later, ensure that your view "Inherits" </w:t>
      </w:r>
    </w:p>
    <w:p w:rsidR="00752C82" w:rsidRDefault="00752C82" w:rsidP="00752C82">
      <w:pPr>
        <w:spacing w:line="240" w:lineRule="auto"/>
        <w:ind w:left="720"/>
        <w:rPr>
          <w:rFonts w:eastAsia="Times New Roman" w:cs="Calibri"/>
          <w:color w:val="FF0000"/>
          <w:sz w:val="20"/>
          <w:szCs w:val="20"/>
        </w:rPr>
      </w:pPr>
      <w:r w:rsidRPr="00752C82">
        <w:rPr>
          <w:rFonts w:eastAsia="Times New Roman" w:cs="Calibri"/>
          <w:color w:val="FF0000"/>
          <w:sz w:val="20"/>
          <w:szCs w:val="20"/>
        </w:rPr>
        <w:t>System.Web.Mvc.&lt;Your Namespace&gt;.&lt;YourClass&gt;</w:t>
      </w:r>
    </w:p>
    <w:p w:rsidR="00047C97" w:rsidRPr="00047C97" w:rsidRDefault="00047C97" w:rsidP="00047C97">
      <w:pPr>
        <w:numPr>
          <w:ilvl w:val="0"/>
          <w:numId w:val="28"/>
        </w:numPr>
        <w:spacing w:line="240" w:lineRule="auto"/>
        <w:rPr>
          <w:rFonts w:eastAsia="Times New Roman" w:cs="Calibri"/>
          <w:color w:val="333333"/>
          <w:sz w:val="20"/>
          <w:szCs w:val="20"/>
        </w:rPr>
      </w:pPr>
      <w:r w:rsidRPr="00047C97">
        <w:rPr>
          <w:rFonts w:eastAsia="Times New Roman" w:cs="Calibri"/>
          <w:color w:val="333333"/>
          <w:sz w:val="20"/>
          <w:szCs w:val="20"/>
        </w:rPr>
        <w:t> Cache Pages that Contain Shared Data or are Public and don't Require Authorization</w:t>
      </w:r>
    </w:p>
    <w:p w:rsidR="00047C97" w:rsidRPr="00047C97" w:rsidRDefault="00047C97" w:rsidP="00047C97">
      <w:pPr>
        <w:spacing w:line="240" w:lineRule="auto"/>
        <w:ind w:left="720"/>
        <w:rPr>
          <w:rFonts w:eastAsia="Times New Roman" w:cs="Calibri"/>
          <w:color w:val="333333"/>
          <w:sz w:val="20"/>
          <w:szCs w:val="20"/>
        </w:rPr>
      </w:pPr>
      <w:r w:rsidRPr="00047C97">
        <w:rPr>
          <w:rFonts w:eastAsia="Times New Roman" w:cs="Calibri"/>
          <w:color w:val="333333"/>
          <w:sz w:val="20"/>
          <w:szCs w:val="20"/>
        </w:rPr>
        <w:t xml:space="preserve">You should not cache pages that need authorization in ASP.NET MVC. You should not cache pages that contain private data or need authorization. Caching pages in ASP.NET MVC is simple - just specify the OutputCache directive as shown </w:t>
      </w:r>
    </w:p>
    <w:p w:rsidR="00047C97" w:rsidRPr="00047C97" w:rsidRDefault="00047C97" w:rsidP="00047C97">
      <w:pPr>
        <w:spacing w:after="0" w:line="240" w:lineRule="auto"/>
        <w:ind w:left="720"/>
        <w:jc w:val="left"/>
        <w:rPr>
          <w:rFonts w:eastAsia="Times New Roman" w:cs="Calibri"/>
          <w:color w:val="0000FF"/>
          <w:sz w:val="20"/>
          <w:szCs w:val="20"/>
        </w:rPr>
      </w:pPr>
      <w:r w:rsidRPr="00047C97">
        <w:rPr>
          <w:rFonts w:eastAsia="Times New Roman" w:cs="Calibri"/>
          <w:color w:val="0000FF"/>
          <w:sz w:val="20"/>
          <w:szCs w:val="20"/>
        </w:rPr>
        <w:t>[OutputCache(Duration = 60)]</w:t>
      </w:r>
    </w:p>
    <w:p w:rsidR="00047C97" w:rsidRPr="00047C97" w:rsidRDefault="00047C97" w:rsidP="00047C97">
      <w:pPr>
        <w:spacing w:after="0" w:line="240" w:lineRule="auto"/>
        <w:ind w:left="720"/>
        <w:jc w:val="left"/>
        <w:rPr>
          <w:rFonts w:eastAsia="Times New Roman" w:cs="Calibri"/>
          <w:color w:val="0000FF"/>
          <w:sz w:val="20"/>
          <w:szCs w:val="20"/>
        </w:rPr>
      </w:pPr>
      <w:r w:rsidRPr="00047C97">
        <w:rPr>
          <w:rFonts w:eastAsia="Times New Roman" w:cs="Calibri"/>
          <w:color w:val="0000FF"/>
          <w:sz w:val="20"/>
          <w:szCs w:val="20"/>
        </w:rPr>
        <w:t>public ActionResult Index()</w:t>
      </w:r>
    </w:p>
    <w:p w:rsidR="00047C97" w:rsidRPr="00047C97" w:rsidRDefault="00047C97" w:rsidP="00047C97">
      <w:pPr>
        <w:spacing w:after="0" w:line="240" w:lineRule="auto"/>
        <w:ind w:left="720"/>
        <w:jc w:val="left"/>
        <w:rPr>
          <w:rFonts w:eastAsia="Times New Roman" w:cs="Calibri"/>
          <w:color w:val="0000FF"/>
          <w:sz w:val="20"/>
          <w:szCs w:val="20"/>
        </w:rPr>
      </w:pPr>
      <w:r w:rsidRPr="00047C97">
        <w:rPr>
          <w:rFonts w:eastAsia="Times New Roman" w:cs="Calibri"/>
          <w:color w:val="0000FF"/>
          <w:sz w:val="20"/>
          <w:szCs w:val="20"/>
        </w:rPr>
        <w:t>{</w:t>
      </w:r>
    </w:p>
    <w:p w:rsidR="00047C97" w:rsidRPr="00047C97" w:rsidRDefault="00047C97" w:rsidP="00047C97">
      <w:pPr>
        <w:spacing w:after="0" w:line="240" w:lineRule="auto"/>
        <w:ind w:left="720"/>
        <w:jc w:val="left"/>
        <w:rPr>
          <w:rFonts w:eastAsia="Times New Roman" w:cs="Calibri"/>
          <w:color w:val="0000FF"/>
          <w:sz w:val="20"/>
          <w:szCs w:val="20"/>
        </w:rPr>
      </w:pPr>
      <w:r w:rsidRPr="00047C97">
        <w:rPr>
          <w:rFonts w:eastAsia="Times New Roman" w:cs="Calibri"/>
          <w:color w:val="0000FF"/>
          <w:sz w:val="20"/>
          <w:szCs w:val="20"/>
        </w:rPr>
        <w:t>  return View("Index", somedata);</w:t>
      </w:r>
    </w:p>
    <w:p w:rsidR="00047C97" w:rsidRPr="00047C97" w:rsidRDefault="00047C97" w:rsidP="00047C97">
      <w:pPr>
        <w:spacing w:after="0" w:line="240" w:lineRule="auto"/>
        <w:ind w:left="720"/>
        <w:jc w:val="left"/>
        <w:rPr>
          <w:rFonts w:eastAsia="Times New Roman" w:cs="Calibri"/>
          <w:color w:val="0000FF"/>
          <w:sz w:val="20"/>
          <w:szCs w:val="20"/>
        </w:rPr>
      </w:pPr>
      <w:r w:rsidRPr="00047C97">
        <w:rPr>
          <w:rFonts w:eastAsia="Times New Roman" w:cs="Calibri"/>
          <w:color w:val="0000FF"/>
          <w:sz w:val="20"/>
          <w:szCs w:val="20"/>
        </w:rPr>
        <w:t>}</w:t>
      </w:r>
    </w:p>
    <w:p w:rsidR="00047C97" w:rsidRPr="00752C82" w:rsidRDefault="00047C97" w:rsidP="00752C82">
      <w:pPr>
        <w:spacing w:line="240" w:lineRule="auto"/>
        <w:ind w:left="720"/>
        <w:rPr>
          <w:rFonts w:eastAsia="Times New Roman" w:cs="Calibri"/>
          <w:color w:val="FF0000"/>
          <w:sz w:val="20"/>
          <w:szCs w:val="20"/>
        </w:rPr>
      </w:pPr>
    </w:p>
    <w:p w:rsidR="002F1C0F" w:rsidRPr="002F1C0F" w:rsidRDefault="002F1C0F" w:rsidP="002F1C0F"/>
    <w:sectPr w:rsidR="002F1C0F" w:rsidRPr="002F1C0F" w:rsidSect="00134367">
      <w:pgSz w:w="11906" w:h="16838"/>
      <w:pgMar w:top="1289" w:right="1440" w:bottom="1440" w:left="1440" w:header="14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9F" w:rsidRDefault="00AF0C9F" w:rsidP="0096017F">
      <w:pPr>
        <w:spacing w:after="0" w:line="240" w:lineRule="auto"/>
      </w:pPr>
      <w:r>
        <w:separator/>
      </w:r>
    </w:p>
  </w:endnote>
  <w:endnote w:type="continuationSeparator" w:id="0">
    <w:p w:rsidR="00AF0C9F" w:rsidRDefault="00AF0C9F" w:rsidP="0096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9F" w:rsidRDefault="00AF0C9F" w:rsidP="0096017F">
      <w:pPr>
        <w:spacing w:after="0" w:line="240" w:lineRule="auto"/>
      </w:pPr>
      <w:r>
        <w:separator/>
      </w:r>
    </w:p>
  </w:footnote>
  <w:footnote w:type="continuationSeparator" w:id="0">
    <w:p w:rsidR="00AF0C9F" w:rsidRDefault="00AF0C9F" w:rsidP="00960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0207B"/>
    <w:multiLevelType w:val="hybridMultilevel"/>
    <w:tmpl w:val="987C4874"/>
    <w:lvl w:ilvl="0" w:tplc="B45241AC">
      <w:start w:val="1"/>
      <w:numFmt w:val="decimal"/>
      <w:lvlText w:val="%1."/>
      <w:lvlJc w:val="left"/>
      <w:pPr>
        <w:ind w:left="1110" w:hanging="390"/>
      </w:pPr>
      <w:rPr>
        <w:rFonts w:ascii="Calibri" w:hAnsi="Calibri" w:cs="Calibri"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F00F8"/>
    <w:multiLevelType w:val="hybridMultilevel"/>
    <w:tmpl w:val="2404F58C"/>
    <w:lvl w:ilvl="0" w:tplc="1902E86C">
      <w:start w:val="1"/>
      <w:numFmt w:val="decimal"/>
      <w:lvlText w:val="%1."/>
      <w:lvlJc w:val="left"/>
      <w:pPr>
        <w:ind w:left="1830" w:hanging="390"/>
      </w:pPr>
      <w:rPr>
        <w:rFonts w:ascii="Calibri" w:hAnsi="Calibri" w:cs="Calibri" w:hint="default"/>
        <w:sz w:val="19"/>
      </w:rPr>
    </w:lvl>
    <w:lvl w:ilvl="1" w:tplc="04090019">
      <w:start w:val="1"/>
      <w:numFmt w:val="lowerLetter"/>
      <w:lvlText w:val="%2."/>
      <w:lvlJc w:val="left"/>
      <w:pPr>
        <w:ind w:left="1440" w:hanging="360"/>
      </w:pPr>
    </w:lvl>
    <w:lvl w:ilvl="2" w:tplc="93A21158">
      <w:start w:val="1"/>
      <w:numFmt w:val="lowerLetter"/>
      <w:lvlText w:val="%3)"/>
      <w:lvlJc w:val="left"/>
      <w:pPr>
        <w:ind w:left="2385" w:hanging="405"/>
      </w:pPr>
      <w:rPr>
        <w:rFonts w:ascii="Calibri" w:hAnsi="Calibri" w:cs="Calibri" w:hint="default"/>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01B68"/>
    <w:multiLevelType w:val="hybridMultilevel"/>
    <w:tmpl w:val="F0E63788"/>
    <w:lvl w:ilvl="0" w:tplc="DC4CED82">
      <w:start w:val="1"/>
      <w:numFmt w:val="bullet"/>
      <w:pStyle w:val="ResumeBullets"/>
      <w:lvlText w:val=""/>
      <w:lvlJc w:val="left"/>
      <w:pPr>
        <w:tabs>
          <w:tab w:val="num" w:pos="792"/>
        </w:tabs>
        <w:ind w:left="79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44091"/>
    <w:multiLevelType w:val="multilevel"/>
    <w:tmpl w:val="8438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330E"/>
    <w:multiLevelType w:val="hybridMultilevel"/>
    <w:tmpl w:val="D8700446"/>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B5887"/>
    <w:multiLevelType w:val="hybridMultilevel"/>
    <w:tmpl w:val="6AB88736"/>
    <w:lvl w:ilvl="0" w:tplc="BDAE4F9C">
      <w:start w:val="1"/>
      <w:numFmt w:val="decimal"/>
      <w:lvlText w:val="%1."/>
      <w:lvlJc w:val="left"/>
      <w:pPr>
        <w:ind w:left="1125" w:hanging="405"/>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B1D83"/>
    <w:multiLevelType w:val="hybridMultilevel"/>
    <w:tmpl w:val="AF560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F6338"/>
    <w:multiLevelType w:val="hybridMultilevel"/>
    <w:tmpl w:val="AAEA5236"/>
    <w:lvl w:ilvl="0" w:tplc="1902E86C">
      <w:start w:val="1"/>
      <w:numFmt w:val="decimal"/>
      <w:lvlText w:val="%1."/>
      <w:lvlJc w:val="left"/>
      <w:pPr>
        <w:ind w:left="2730" w:hanging="390"/>
      </w:pPr>
      <w:rPr>
        <w:rFonts w:ascii="Calibri" w:hAnsi="Calibri" w:cs="Calibri" w:hint="default"/>
        <w:sz w:val="19"/>
      </w:rPr>
    </w:lvl>
    <w:lvl w:ilvl="1" w:tplc="50DED524">
      <w:start w:val="1"/>
      <w:numFmt w:val="decimal"/>
      <w:lvlText w:val="%2."/>
      <w:lvlJc w:val="left"/>
      <w:pPr>
        <w:ind w:left="2340" w:hanging="360"/>
      </w:pPr>
      <w:rPr>
        <w:rFonts w:ascii="Calibri" w:hAnsi="Calibri" w:cs="Calibri" w:hint="default"/>
        <w:sz w:val="19"/>
      </w:rPr>
    </w:lvl>
    <w:lvl w:ilvl="2" w:tplc="85B2653A">
      <w:start w:val="1"/>
      <w:numFmt w:val="lowerLetter"/>
      <w:lvlText w:val="%3."/>
      <w:lvlJc w:val="left"/>
      <w:pPr>
        <w:ind w:left="3300" w:hanging="420"/>
      </w:pPr>
      <w:rPr>
        <w:rFonts w:ascii="Calibri" w:hAnsi="Calibri" w:cs="Calibri" w:hint="default"/>
        <w:sz w:val="20"/>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91E63CD"/>
    <w:multiLevelType w:val="multilevel"/>
    <w:tmpl w:val="79541924"/>
    <w:lvl w:ilvl="0">
      <w:start w:val="1"/>
      <w:numFmt w:val="none"/>
      <w:pStyle w:val="Aheading1"/>
      <w:lvlText w:val=""/>
      <w:lvlJc w:val="left"/>
      <w:pPr>
        <w:tabs>
          <w:tab w:val="num" w:pos="0"/>
        </w:tabs>
        <w:ind w:left="0" w:firstLine="0"/>
      </w:pPr>
      <w:rPr>
        <w:rFonts w:ascii="Lucida Sans Unicode" w:hAnsi="Lucida Sans Unicode" w:hint="default"/>
        <w:b/>
        <w:i w:val="0"/>
        <w:color w:val="CC3300"/>
        <w:sz w:val="28"/>
        <w:szCs w:val="28"/>
      </w:rPr>
    </w:lvl>
    <w:lvl w:ilvl="1">
      <w:start w:val="1"/>
      <w:numFmt w:val="decimal"/>
      <w:pStyle w:val="Aheading2"/>
      <w:lvlText w:val="%1Section.%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A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Aheading4"/>
      <w:lvlText w:val="%1%2.%3.%4."/>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9" w15:restartNumberingAfterBreak="0">
    <w:nsid w:val="3DB32ED4"/>
    <w:multiLevelType w:val="hybridMultilevel"/>
    <w:tmpl w:val="F27E5052"/>
    <w:lvl w:ilvl="0" w:tplc="F432E7B0">
      <w:start w:val="1"/>
      <w:numFmt w:val="decimal"/>
      <w:lvlText w:val="%1."/>
      <w:lvlJc w:val="left"/>
      <w:pPr>
        <w:ind w:left="1080" w:hanging="360"/>
      </w:pPr>
      <w:rPr>
        <w:rFonts w:ascii="Calibri" w:hAnsi="Calibri" w:cs="Calibri"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797335"/>
    <w:multiLevelType w:val="hybridMultilevel"/>
    <w:tmpl w:val="BF5CE2CE"/>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CB250A"/>
    <w:multiLevelType w:val="hybridMultilevel"/>
    <w:tmpl w:val="786685EA"/>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62D7F"/>
    <w:multiLevelType w:val="hybridMultilevel"/>
    <w:tmpl w:val="C21679E6"/>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237C59"/>
    <w:multiLevelType w:val="multilevel"/>
    <w:tmpl w:val="61D2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B1BF7"/>
    <w:multiLevelType w:val="hybridMultilevel"/>
    <w:tmpl w:val="4D449178"/>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4078D2"/>
    <w:multiLevelType w:val="hybridMultilevel"/>
    <w:tmpl w:val="98EE84E2"/>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6F449E"/>
    <w:multiLevelType w:val="hybridMultilevel"/>
    <w:tmpl w:val="D74C1656"/>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733FC4"/>
    <w:multiLevelType w:val="hybridMultilevel"/>
    <w:tmpl w:val="7EC25F48"/>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A83080"/>
    <w:multiLevelType w:val="hybridMultilevel"/>
    <w:tmpl w:val="B84E3DFA"/>
    <w:lvl w:ilvl="0" w:tplc="F800AEAC">
      <w:start w:val="1"/>
      <w:numFmt w:val="decimal"/>
      <w:lvlText w:val="%1."/>
      <w:lvlJc w:val="left"/>
      <w:pPr>
        <w:ind w:left="1110" w:hanging="390"/>
      </w:pPr>
      <w:rPr>
        <w:rFonts w:ascii="Calibri" w:hAnsi="Calibri" w:cs="Calibri" w:hint="default"/>
        <w:sz w:val="19"/>
      </w:rPr>
    </w:lvl>
    <w:lvl w:ilvl="1" w:tplc="1902E86C">
      <w:start w:val="1"/>
      <w:numFmt w:val="decimal"/>
      <w:lvlText w:val="%2."/>
      <w:lvlJc w:val="left"/>
      <w:pPr>
        <w:ind w:left="1830" w:hanging="390"/>
      </w:pPr>
      <w:rPr>
        <w:rFonts w:ascii="Calibri" w:hAnsi="Calibri" w:cs="Calibri" w:hint="default"/>
        <w:sz w:val="19"/>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B74594"/>
    <w:multiLevelType w:val="hybridMultilevel"/>
    <w:tmpl w:val="9CFE4F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B54514E">
      <w:start w:val="1"/>
      <w:numFmt w:val="decimal"/>
      <w:lvlText w:val="%4."/>
      <w:lvlJc w:val="left"/>
      <w:pPr>
        <w:ind w:left="2880" w:hanging="360"/>
      </w:pPr>
      <w:rPr>
        <w:rFonts w:ascii="Calibri" w:hAnsi="Calibri" w:cs="Calibri" w:hint="default"/>
        <w:sz w:val="2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C6780"/>
    <w:multiLevelType w:val="hybridMultilevel"/>
    <w:tmpl w:val="DF94D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B772D3"/>
    <w:multiLevelType w:val="hybridMultilevel"/>
    <w:tmpl w:val="69D485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780A65"/>
    <w:multiLevelType w:val="hybridMultilevel"/>
    <w:tmpl w:val="F39C35A2"/>
    <w:lvl w:ilvl="0" w:tplc="F650FEA6">
      <w:start w:val="1"/>
      <w:numFmt w:val="bullet"/>
      <w:pStyle w:val="Cog-bodyBookAntiqua"/>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D91D3F"/>
    <w:multiLevelType w:val="hybridMultilevel"/>
    <w:tmpl w:val="8BD85554"/>
    <w:lvl w:ilvl="0" w:tplc="50DED524">
      <w:start w:val="1"/>
      <w:numFmt w:val="decimal"/>
      <w:lvlText w:val="%1."/>
      <w:lvlJc w:val="left"/>
      <w:pPr>
        <w:ind w:left="855" w:hanging="495"/>
      </w:pPr>
      <w:rPr>
        <w:rFonts w:ascii="Calibri" w:hAnsi="Calibri" w:cs="Calibri" w:hint="default"/>
        <w:sz w:val="19"/>
      </w:rPr>
    </w:lvl>
    <w:lvl w:ilvl="1" w:tplc="CC52E644">
      <w:start w:val="1"/>
      <w:numFmt w:val="lowerLetter"/>
      <w:lvlText w:val="%2."/>
      <w:lvlJc w:val="left"/>
      <w:pPr>
        <w:ind w:left="1635" w:hanging="555"/>
      </w:pPr>
      <w:rPr>
        <w:rFonts w:hint="default"/>
        <w:color w:val="2626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A6634"/>
    <w:multiLevelType w:val="hybridMultilevel"/>
    <w:tmpl w:val="6742A57C"/>
    <w:lvl w:ilvl="0" w:tplc="F800AEAC">
      <w:start w:val="1"/>
      <w:numFmt w:val="decimal"/>
      <w:lvlText w:val="%1."/>
      <w:lvlJc w:val="left"/>
      <w:pPr>
        <w:ind w:left="1110" w:hanging="390"/>
      </w:pPr>
      <w:rPr>
        <w:rFonts w:ascii="Calibri" w:hAnsi="Calibri" w:cs="Calibri"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AB4B9C"/>
    <w:multiLevelType w:val="multilevel"/>
    <w:tmpl w:val="F8544D8C"/>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1214501"/>
    <w:multiLevelType w:val="hybridMultilevel"/>
    <w:tmpl w:val="FE0EE954"/>
    <w:lvl w:ilvl="0" w:tplc="00AAF7F2">
      <w:start w:val="1"/>
      <w:numFmt w:val="decimal"/>
      <w:lvlText w:val="%1."/>
      <w:lvlJc w:val="left"/>
      <w:pPr>
        <w:ind w:left="1110" w:hanging="390"/>
      </w:pPr>
      <w:rPr>
        <w:rFonts w:ascii="Calibri" w:hAnsi="Calibri" w:cs="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86229F"/>
    <w:multiLevelType w:val="hybridMultilevel"/>
    <w:tmpl w:val="69D485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F81066"/>
    <w:multiLevelType w:val="hybridMultilevel"/>
    <w:tmpl w:val="B02E7AA4"/>
    <w:lvl w:ilvl="0" w:tplc="1C2AEE9C">
      <w:start w:val="1"/>
      <w:numFmt w:val="decimal"/>
      <w:lvlText w:val="%1."/>
      <w:lvlJc w:val="left"/>
      <w:pPr>
        <w:ind w:left="1080" w:hanging="360"/>
      </w:pPr>
      <w:rPr>
        <w:rFonts w:ascii="Calibri" w:hAnsi="Calibri" w:cs="Calibri"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2"/>
  </w:num>
  <w:num w:numId="3">
    <w:abstractNumId w:val="2"/>
  </w:num>
  <w:num w:numId="4">
    <w:abstractNumId w:val="25"/>
  </w:num>
  <w:num w:numId="5">
    <w:abstractNumId w:val="23"/>
  </w:num>
  <w:num w:numId="6">
    <w:abstractNumId w:val="6"/>
  </w:num>
  <w:num w:numId="7">
    <w:abstractNumId w:val="14"/>
  </w:num>
  <w:num w:numId="8">
    <w:abstractNumId w:val="15"/>
  </w:num>
  <w:num w:numId="9">
    <w:abstractNumId w:val="10"/>
  </w:num>
  <w:num w:numId="10">
    <w:abstractNumId w:val="12"/>
  </w:num>
  <w:num w:numId="11">
    <w:abstractNumId w:val="26"/>
  </w:num>
  <w:num w:numId="12">
    <w:abstractNumId w:val="11"/>
  </w:num>
  <w:num w:numId="13">
    <w:abstractNumId w:val="17"/>
  </w:num>
  <w:num w:numId="14">
    <w:abstractNumId w:val="4"/>
  </w:num>
  <w:num w:numId="15">
    <w:abstractNumId w:val="16"/>
  </w:num>
  <w:num w:numId="16">
    <w:abstractNumId w:val="5"/>
  </w:num>
  <w:num w:numId="17">
    <w:abstractNumId w:val="9"/>
  </w:num>
  <w:num w:numId="18">
    <w:abstractNumId w:val="0"/>
  </w:num>
  <w:num w:numId="19">
    <w:abstractNumId w:val="28"/>
  </w:num>
  <w:num w:numId="20">
    <w:abstractNumId w:val="24"/>
  </w:num>
  <w:num w:numId="21">
    <w:abstractNumId w:val="18"/>
  </w:num>
  <w:num w:numId="22">
    <w:abstractNumId w:val="19"/>
  </w:num>
  <w:num w:numId="23">
    <w:abstractNumId w:val="7"/>
  </w:num>
  <w:num w:numId="24">
    <w:abstractNumId w:val="1"/>
  </w:num>
  <w:num w:numId="25">
    <w:abstractNumId w:val="20"/>
  </w:num>
  <w:num w:numId="26">
    <w:abstractNumId w:val="21"/>
  </w:num>
  <w:num w:numId="27">
    <w:abstractNumId w:val="13"/>
  </w:num>
  <w:num w:numId="28">
    <w:abstractNumId w:val="27"/>
  </w:num>
  <w:num w:numId="29">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379DB"/>
    <w:rsid w:val="00006217"/>
    <w:rsid w:val="0001192F"/>
    <w:rsid w:val="000122F2"/>
    <w:rsid w:val="0003332B"/>
    <w:rsid w:val="00035CCD"/>
    <w:rsid w:val="0003765B"/>
    <w:rsid w:val="00044296"/>
    <w:rsid w:val="00044C42"/>
    <w:rsid w:val="00045A28"/>
    <w:rsid w:val="00047C97"/>
    <w:rsid w:val="00052FF3"/>
    <w:rsid w:val="000555DE"/>
    <w:rsid w:val="000559BE"/>
    <w:rsid w:val="00056C35"/>
    <w:rsid w:val="000611B4"/>
    <w:rsid w:val="00080442"/>
    <w:rsid w:val="00082E38"/>
    <w:rsid w:val="000835B7"/>
    <w:rsid w:val="0008449B"/>
    <w:rsid w:val="000875BA"/>
    <w:rsid w:val="000910EE"/>
    <w:rsid w:val="00095F19"/>
    <w:rsid w:val="000B0F7C"/>
    <w:rsid w:val="000B28D0"/>
    <w:rsid w:val="000C198C"/>
    <w:rsid w:val="000C2C19"/>
    <w:rsid w:val="000E11FB"/>
    <w:rsid w:val="001013A1"/>
    <w:rsid w:val="00103659"/>
    <w:rsid w:val="001106C6"/>
    <w:rsid w:val="00116731"/>
    <w:rsid w:val="00117EAB"/>
    <w:rsid w:val="00120F3D"/>
    <w:rsid w:val="00124E51"/>
    <w:rsid w:val="00132067"/>
    <w:rsid w:val="00134367"/>
    <w:rsid w:val="00135F6A"/>
    <w:rsid w:val="00140A2F"/>
    <w:rsid w:val="001412AB"/>
    <w:rsid w:val="0014680A"/>
    <w:rsid w:val="00151C1E"/>
    <w:rsid w:val="00172583"/>
    <w:rsid w:val="001817F5"/>
    <w:rsid w:val="001830AB"/>
    <w:rsid w:val="00183DB7"/>
    <w:rsid w:val="00185A5A"/>
    <w:rsid w:val="00185C84"/>
    <w:rsid w:val="0018796D"/>
    <w:rsid w:val="001A10EA"/>
    <w:rsid w:val="001A2473"/>
    <w:rsid w:val="001A3C62"/>
    <w:rsid w:val="001B4289"/>
    <w:rsid w:val="001C5497"/>
    <w:rsid w:val="001E1F7E"/>
    <w:rsid w:val="001E1FB0"/>
    <w:rsid w:val="001F31AB"/>
    <w:rsid w:val="002015CE"/>
    <w:rsid w:val="002044BE"/>
    <w:rsid w:val="0021404E"/>
    <w:rsid w:val="00223325"/>
    <w:rsid w:val="002333F4"/>
    <w:rsid w:val="0023689A"/>
    <w:rsid w:val="002379DB"/>
    <w:rsid w:val="00240CFC"/>
    <w:rsid w:val="00246897"/>
    <w:rsid w:val="002604B2"/>
    <w:rsid w:val="002604EF"/>
    <w:rsid w:val="00262788"/>
    <w:rsid w:val="00267D29"/>
    <w:rsid w:val="0027788D"/>
    <w:rsid w:val="00292B31"/>
    <w:rsid w:val="00296339"/>
    <w:rsid w:val="00296450"/>
    <w:rsid w:val="00297F70"/>
    <w:rsid w:val="002A1F58"/>
    <w:rsid w:val="002A6E14"/>
    <w:rsid w:val="002B02F6"/>
    <w:rsid w:val="002B413D"/>
    <w:rsid w:val="002D0DDE"/>
    <w:rsid w:val="002D2F84"/>
    <w:rsid w:val="002D6E94"/>
    <w:rsid w:val="002E38C0"/>
    <w:rsid w:val="002F1C0F"/>
    <w:rsid w:val="002F3698"/>
    <w:rsid w:val="003019CF"/>
    <w:rsid w:val="00312950"/>
    <w:rsid w:val="00314AC4"/>
    <w:rsid w:val="00316ECE"/>
    <w:rsid w:val="0032171E"/>
    <w:rsid w:val="00322361"/>
    <w:rsid w:val="00322F81"/>
    <w:rsid w:val="003256B9"/>
    <w:rsid w:val="003317CA"/>
    <w:rsid w:val="00334082"/>
    <w:rsid w:val="0034145F"/>
    <w:rsid w:val="003440C2"/>
    <w:rsid w:val="003458CB"/>
    <w:rsid w:val="00352A3D"/>
    <w:rsid w:val="00354CC7"/>
    <w:rsid w:val="00355939"/>
    <w:rsid w:val="003559AA"/>
    <w:rsid w:val="00357312"/>
    <w:rsid w:val="003600A2"/>
    <w:rsid w:val="003659BA"/>
    <w:rsid w:val="00383B68"/>
    <w:rsid w:val="00394C64"/>
    <w:rsid w:val="003978AB"/>
    <w:rsid w:val="003B1AF3"/>
    <w:rsid w:val="003C363D"/>
    <w:rsid w:val="003C3A1A"/>
    <w:rsid w:val="003D5140"/>
    <w:rsid w:val="003E5A38"/>
    <w:rsid w:val="003F0646"/>
    <w:rsid w:val="003F10C3"/>
    <w:rsid w:val="003F5F8B"/>
    <w:rsid w:val="00401F29"/>
    <w:rsid w:val="00405ED1"/>
    <w:rsid w:val="004202D5"/>
    <w:rsid w:val="00422439"/>
    <w:rsid w:val="00424279"/>
    <w:rsid w:val="00431F5D"/>
    <w:rsid w:val="00433DBD"/>
    <w:rsid w:val="0043567E"/>
    <w:rsid w:val="00445AA7"/>
    <w:rsid w:val="00461F75"/>
    <w:rsid w:val="00461FC1"/>
    <w:rsid w:val="0046429B"/>
    <w:rsid w:val="00466368"/>
    <w:rsid w:val="00472195"/>
    <w:rsid w:val="00482CEE"/>
    <w:rsid w:val="004842EF"/>
    <w:rsid w:val="00491F13"/>
    <w:rsid w:val="0049333E"/>
    <w:rsid w:val="00494652"/>
    <w:rsid w:val="004972F8"/>
    <w:rsid w:val="00497F82"/>
    <w:rsid w:val="004B1245"/>
    <w:rsid w:val="004B221B"/>
    <w:rsid w:val="004B280A"/>
    <w:rsid w:val="004E24F5"/>
    <w:rsid w:val="0052581E"/>
    <w:rsid w:val="00525D2B"/>
    <w:rsid w:val="00527C2E"/>
    <w:rsid w:val="00527D09"/>
    <w:rsid w:val="00531DF2"/>
    <w:rsid w:val="00537B32"/>
    <w:rsid w:val="00537C5C"/>
    <w:rsid w:val="00543467"/>
    <w:rsid w:val="00544C6C"/>
    <w:rsid w:val="00546192"/>
    <w:rsid w:val="00547530"/>
    <w:rsid w:val="0055696D"/>
    <w:rsid w:val="0055771D"/>
    <w:rsid w:val="0057736C"/>
    <w:rsid w:val="00580921"/>
    <w:rsid w:val="005810B4"/>
    <w:rsid w:val="00581DBE"/>
    <w:rsid w:val="00586ED7"/>
    <w:rsid w:val="0059062B"/>
    <w:rsid w:val="005A16DB"/>
    <w:rsid w:val="005A24FB"/>
    <w:rsid w:val="005B3B79"/>
    <w:rsid w:val="005B4ED9"/>
    <w:rsid w:val="005C0D37"/>
    <w:rsid w:val="005D3082"/>
    <w:rsid w:val="005E52C9"/>
    <w:rsid w:val="005E6D8F"/>
    <w:rsid w:val="005F5549"/>
    <w:rsid w:val="005F7C12"/>
    <w:rsid w:val="00600C6D"/>
    <w:rsid w:val="006011A0"/>
    <w:rsid w:val="006014AD"/>
    <w:rsid w:val="00604BC3"/>
    <w:rsid w:val="00610D84"/>
    <w:rsid w:val="006125F2"/>
    <w:rsid w:val="00615545"/>
    <w:rsid w:val="006215ED"/>
    <w:rsid w:val="00623AA3"/>
    <w:rsid w:val="00624D38"/>
    <w:rsid w:val="00625590"/>
    <w:rsid w:val="00626D4A"/>
    <w:rsid w:val="00633370"/>
    <w:rsid w:val="00634B02"/>
    <w:rsid w:val="00635067"/>
    <w:rsid w:val="00654B04"/>
    <w:rsid w:val="00657DBA"/>
    <w:rsid w:val="00675BB5"/>
    <w:rsid w:val="00677EEC"/>
    <w:rsid w:val="0068290C"/>
    <w:rsid w:val="00684DAF"/>
    <w:rsid w:val="0068625A"/>
    <w:rsid w:val="00690FA6"/>
    <w:rsid w:val="006A021A"/>
    <w:rsid w:val="006A1BB7"/>
    <w:rsid w:val="006A5D3D"/>
    <w:rsid w:val="006B3129"/>
    <w:rsid w:val="006C006A"/>
    <w:rsid w:val="006C0B49"/>
    <w:rsid w:val="006D0701"/>
    <w:rsid w:val="006D0A89"/>
    <w:rsid w:val="006D36E2"/>
    <w:rsid w:val="006D50DC"/>
    <w:rsid w:val="006D5E9F"/>
    <w:rsid w:val="006E4E6F"/>
    <w:rsid w:val="006F7815"/>
    <w:rsid w:val="00701D6E"/>
    <w:rsid w:val="00704314"/>
    <w:rsid w:val="00724E41"/>
    <w:rsid w:val="00727B5D"/>
    <w:rsid w:val="007313F2"/>
    <w:rsid w:val="00737F88"/>
    <w:rsid w:val="00752C82"/>
    <w:rsid w:val="0075349C"/>
    <w:rsid w:val="00753877"/>
    <w:rsid w:val="00753F8C"/>
    <w:rsid w:val="0077033C"/>
    <w:rsid w:val="0077336B"/>
    <w:rsid w:val="00776890"/>
    <w:rsid w:val="007771C0"/>
    <w:rsid w:val="007823DB"/>
    <w:rsid w:val="00783960"/>
    <w:rsid w:val="007908E3"/>
    <w:rsid w:val="007A4BD6"/>
    <w:rsid w:val="007A7697"/>
    <w:rsid w:val="007B0905"/>
    <w:rsid w:val="007B29A4"/>
    <w:rsid w:val="007B515A"/>
    <w:rsid w:val="007B5EFD"/>
    <w:rsid w:val="007C13C9"/>
    <w:rsid w:val="007D5096"/>
    <w:rsid w:val="008110C2"/>
    <w:rsid w:val="00813CA0"/>
    <w:rsid w:val="0081428C"/>
    <w:rsid w:val="00820BFA"/>
    <w:rsid w:val="008236F0"/>
    <w:rsid w:val="0083176D"/>
    <w:rsid w:val="00832B12"/>
    <w:rsid w:val="00833100"/>
    <w:rsid w:val="00833CFB"/>
    <w:rsid w:val="008407B9"/>
    <w:rsid w:val="00847186"/>
    <w:rsid w:val="00847B3F"/>
    <w:rsid w:val="008514FA"/>
    <w:rsid w:val="00853177"/>
    <w:rsid w:val="00854318"/>
    <w:rsid w:val="0085467A"/>
    <w:rsid w:val="008739C2"/>
    <w:rsid w:val="00876A30"/>
    <w:rsid w:val="008832CA"/>
    <w:rsid w:val="0089187C"/>
    <w:rsid w:val="00893981"/>
    <w:rsid w:val="008956BB"/>
    <w:rsid w:val="008A03DF"/>
    <w:rsid w:val="008A05FE"/>
    <w:rsid w:val="008A212B"/>
    <w:rsid w:val="008B0EE0"/>
    <w:rsid w:val="008B3B62"/>
    <w:rsid w:val="008C1235"/>
    <w:rsid w:val="008D2700"/>
    <w:rsid w:val="008D2E98"/>
    <w:rsid w:val="008D49F5"/>
    <w:rsid w:val="008E1B7F"/>
    <w:rsid w:val="008E1BBD"/>
    <w:rsid w:val="008E43E2"/>
    <w:rsid w:val="008E4BFA"/>
    <w:rsid w:val="008F6324"/>
    <w:rsid w:val="0090197C"/>
    <w:rsid w:val="00901C69"/>
    <w:rsid w:val="00904A75"/>
    <w:rsid w:val="00906DF6"/>
    <w:rsid w:val="00913951"/>
    <w:rsid w:val="00915933"/>
    <w:rsid w:val="009229D2"/>
    <w:rsid w:val="0093681F"/>
    <w:rsid w:val="00943AC9"/>
    <w:rsid w:val="00950B7F"/>
    <w:rsid w:val="009554D2"/>
    <w:rsid w:val="0096017F"/>
    <w:rsid w:val="00974013"/>
    <w:rsid w:val="00977680"/>
    <w:rsid w:val="00980A67"/>
    <w:rsid w:val="009859C8"/>
    <w:rsid w:val="0099633F"/>
    <w:rsid w:val="009A7BFF"/>
    <w:rsid w:val="009A7F16"/>
    <w:rsid w:val="009B241F"/>
    <w:rsid w:val="009B26B7"/>
    <w:rsid w:val="009B715C"/>
    <w:rsid w:val="009C251B"/>
    <w:rsid w:val="009C6C26"/>
    <w:rsid w:val="009D3036"/>
    <w:rsid w:val="009E204D"/>
    <w:rsid w:val="009E5E50"/>
    <w:rsid w:val="009F065F"/>
    <w:rsid w:val="009F17C1"/>
    <w:rsid w:val="009F1820"/>
    <w:rsid w:val="00A02324"/>
    <w:rsid w:val="00A04B2F"/>
    <w:rsid w:val="00A129A9"/>
    <w:rsid w:val="00A31C35"/>
    <w:rsid w:val="00A37C46"/>
    <w:rsid w:val="00A47EF9"/>
    <w:rsid w:val="00A519E6"/>
    <w:rsid w:val="00A526A2"/>
    <w:rsid w:val="00A54565"/>
    <w:rsid w:val="00A616A8"/>
    <w:rsid w:val="00A622B9"/>
    <w:rsid w:val="00A727E6"/>
    <w:rsid w:val="00A82F64"/>
    <w:rsid w:val="00A85E6B"/>
    <w:rsid w:val="00A87B3C"/>
    <w:rsid w:val="00A92035"/>
    <w:rsid w:val="00A93BB4"/>
    <w:rsid w:val="00AA1C9F"/>
    <w:rsid w:val="00AB3EDD"/>
    <w:rsid w:val="00AB7C0B"/>
    <w:rsid w:val="00AC384A"/>
    <w:rsid w:val="00AC4891"/>
    <w:rsid w:val="00AD5748"/>
    <w:rsid w:val="00AE3247"/>
    <w:rsid w:val="00AE5F65"/>
    <w:rsid w:val="00AF0C9F"/>
    <w:rsid w:val="00B0175B"/>
    <w:rsid w:val="00B11693"/>
    <w:rsid w:val="00B21776"/>
    <w:rsid w:val="00B24A4C"/>
    <w:rsid w:val="00B34829"/>
    <w:rsid w:val="00B34999"/>
    <w:rsid w:val="00B3571F"/>
    <w:rsid w:val="00B37776"/>
    <w:rsid w:val="00B4012B"/>
    <w:rsid w:val="00B47A3E"/>
    <w:rsid w:val="00B65696"/>
    <w:rsid w:val="00B71B91"/>
    <w:rsid w:val="00B75801"/>
    <w:rsid w:val="00B8249D"/>
    <w:rsid w:val="00B90FE0"/>
    <w:rsid w:val="00B95858"/>
    <w:rsid w:val="00BA16F7"/>
    <w:rsid w:val="00BA3327"/>
    <w:rsid w:val="00BA782A"/>
    <w:rsid w:val="00BB2D42"/>
    <w:rsid w:val="00BB5E48"/>
    <w:rsid w:val="00BB6548"/>
    <w:rsid w:val="00BB748D"/>
    <w:rsid w:val="00BC08E0"/>
    <w:rsid w:val="00BC33C6"/>
    <w:rsid w:val="00BD1972"/>
    <w:rsid w:val="00BD31C5"/>
    <w:rsid w:val="00BD3B06"/>
    <w:rsid w:val="00BD3B66"/>
    <w:rsid w:val="00BE08C4"/>
    <w:rsid w:val="00BE4946"/>
    <w:rsid w:val="00C0005D"/>
    <w:rsid w:val="00C0323F"/>
    <w:rsid w:val="00C0491F"/>
    <w:rsid w:val="00C04F1A"/>
    <w:rsid w:val="00C11A9E"/>
    <w:rsid w:val="00C11EE4"/>
    <w:rsid w:val="00C262A7"/>
    <w:rsid w:val="00C2633B"/>
    <w:rsid w:val="00C33A38"/>
    <w:rsid w:val="00C33EE1"/>
    <w:rsid w:val="00C34370"/>
    <w:rsid w:val="00C3489F"/>
    <w:rsid w:val="00C4331C"/>
    <w:rsid w:val="00C61361"/>
    <w:rsid w:val="00C61A82"/>
    <w:rsid w:val="00C70780"/>
    <w:rsid w:val="00C8308B"/>
    <w:rsid w:val="00C84C47"/>
    <w:rsid w:val="00C84F5F"/>
    <w:rsid w:val="00C85E4F"/>
    <w:rsid w:val="00CA1F39"/>
    <w:rsid w:val="00CA2D1A"/>
    <w:rsid w:val="00CA67D3"/>
    <w:rsid w:val="00CB0D50"/>
    <w:rsid w:val="00CB42A9"/>
    <w:rsid w:val="00CB4B2E"/>
    <w:rsid w:val="00CB60DC"/>
    <w:rsid w:val="00CC2DA7"/>
    <w:rsid w:val="00CC38FE"/>
    <w:rsid w:val="00CD030B"/>
    <w:rsid w:val="00CE01CF"/>
    <w:rsid w:val="00CE39C3"/>
    <w:rsid w:val="00CF454C"/>
    <w:rsid w:val="00CF4C4B"/>
    <w:rsid w:val="00D056AA"/>
    <w:rsid w:val="00D06A20"/>
    <w:rsid w:val="00D1315E"/>
    <w:rsid w:val="00D24B6A"/>
    <w:rsid w:val="00D3313C"/>
    <w:rsid w:val="00D3591F"/>
    <w:rsid w:val="00D54141"/>
    <w:rsid w:val="00D65E78"/>
    <w:rsid w:val="00D7741D"/>
    <w:rsid w:val="00D857CD"/>
    <w:rsid w:val="00D90DFB"/>
    <w:rsid w:val="00D92DFD"/>
    <w:rsid w:val="00DA56A8"/>
    <w:rsid w:val="00DA60C5"/>
    <w:rsid w:val="00DC03D3"/>
    <w:rsid w:val="00DC3E21"/>
    <w:rsid w:val="00DC764C"/>
    <w:rsid w:val="00DD214F"/>
    <w:rsid w:val="00DD5B9B"/>
    <w:rsid w:val="00DE33FE"/>
    <w:rsid w:val="00DE7277"/>
    <w:rsid w:val="00DE7AA1"/>
    <w:rsid w:val="00DF5A9E"/>
    <w:rsid w:val="00DF6979"/>
    <w:rsid w:val="00DF7DA5"/>
    <w:rsid w:val="00E02017"/>
    <w:rsid w:val="00E02B59"/>
    <w:rsid w:val="00E06C1D"/>
    <w:rsid w:val="00E07BFD"/>
    <w:rsid w:val="00E205E1"/>
    <w:rsid w:val="00E2097A"/>
    <w:rsid w:val="00E25DCA"/>
    <w:rsid w:val="00E26F4F"/>
    <w:rsid w:val="00E3213E"/>
    <w:rsid w:val="00E3587B"/>
    <w:rsid w:val="00E42B07"/>
    <w:rsid w:val="00E50039"/>
    <w:rsid w:val="00E50E48"/>
    <w:rsid w:val="00E51BB4"/>
    <w:rsid w:val="00E529ED"/>
    <w:rsid w:val="00E5487A"/>
    <w:rsid w:val="00E54FA4"/>
    <w:rsid w:val="00E63D5A"/>
    <w:rsid w:val="00E64B75"/>
    <w:rsid w:val="00E66B89"/>
    <w:rsid w:val="00E83E75"/>
    <w:rsid w:val="00E86196"/>
    <w:rsid w:val="00E92DCE"/>
    <w:rsid w:val="00E93374"/>
    <w:rsid w:val="00EA4A78"/>
    <w:rsid w:val="00EA5B59"/>
    <w:rsid w:val="00ED3579"/>
    <w:rsid w:val="00EE65DD"/>
    <w:rsid w:val="00EE6B0A"/>
    <w:rsid w:val="00EE73C6"/>
    <w:rsid w:val="00EF1DE9"/>
    <w:rsid w:val="00EF2996"/>
    <w:rsid w:val="00EF6F7D"/>
    <w:rsid w:val="00F14C70"/>
    <w:rsid w:val="00F17C45"/>
    <w:rsid w:val="00F2099D"/>
    <w:rsid w:val="00F22C73"/>
    <w:rsid w:val="00F249A8"/>
    <w:rsid w:val="00F26592"/>
    <w:rsid w:val="00F32846"/>
    <w:rsid w:val="00F33477"/>
    <w:rsid w:val="00F4240F"/>
    <w:rsid w:val="00F51B50"/>
    <w:rsid w:val="00F51E05"/>
    <w:rsid w:val="00F530CD"/>
    <w:rsid w:val="00F54E04"/>
    <w:rsid w:val="00F5689A"/>
    <w:rsid w:val="00F62741"/>
    <w:rsid w:val="00F62A6C"/>
    <w:rsid w:val="00F835DE"/>
    <w:rsid w:val="00F920EF"/>
    <w:rsid w:val="00F933C3"/>
    <w:rsid w:val="00F96D57"/>
    <w:rsid w:val="00F9732F"/>
    <w:rsid w:val="00FA1B10"/>
    <w:rsid w:val="00FB104E"/>
    <w:rsid w:val="00FB1C4E"/>
    <w:rsid w:val="00FB3561"/>
    <w:rsid w:val="00FB6A1D"/>
    <w:rsid w:val="00FC00DF"/>
    <w:rsid w:val="00FC5208"/>
    <w:rsid w:val="00FC6048"/>
    <w:rsid w:val="00FC6B03"/>
    <w:rsid w:val="00FC6F85"/>
    <w:rsid w:val="00FD3D85"/>
    <w:rsid w:val="00FD5052"/>
    <w:rsid w:val="00FD6EFE"/>
    <w:rsid w:val="00FD7543"/>
    <w:rsid w:val="00FD75A4"/>
    <w:rsid w:val="00FE33A2"/>
    <w:rsid w:val="00FF30D8"/>
    <w:rsid w:val="00FF3E43"/>
    <w:rsid w:val="00FF4FEF"/>
    <w:rsid w:val="00FF7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8F5B96-74BC-4348-BFDD-73508D9F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177"/>
    <w:pPr>
      <w:spacing w:after="200" w:line="276" w:lineRule="auto"/>
      <w:jc w:val="both"/>
    </w:pPr>
    <w:rPr>
      <w:sz w:val="22"/>
      <w:szCs w:val="22"/>
      <w:lang w:val="en-IN"/>
    </w:rPr>
  </w:style>
  <w:style w:type="paragraph" w:styleId="Heading1">
    <w:name w:val="heading 1"/>
    <w:basedOn w:val="Normal"/>
    <w:next w:val="Normal"/>
    <w:link w:val="Heading1Char"/>
    <w:uiPriority w:val="9"/>
    <w:qFormat/>
    <w:rsid w:val="00A82F64"/>
    <w:pPr>
      <w:keepNext/>
      <w:keepLines/>
      <w:numPr>
        <w:numId w:val="4"/>
      </w:numPr>
      <w:tabs>
        <w:tab w:val="left" w:pos="450"/>
      </w:tabs>
      <w:spacing w:before="120" w:after="0"/>
      <w:outlineLvl w:val="0"/>
    </w:pPr>
    <w:rPr>
      <w:rFonts w:eastAsia="Times New Roman" w:cs="Calibri"/>
      <w:b/>
      <w:bCs/>
      <w:color w:val="C00000"/>
      <w:sz w:val="28"/>
      <w:szCs w:val="28"/>
    </w:rPr>
  </w:style>
  <w:style w:type="paragraph" w:styleId="Heading2">
    <w:name w:val="heading 2"/>
    <w:basedOn w:val="Normal"/>
    <w:next w:val="Normal"/>
    <w:link w:val="Heading2Char"/>
    <w:uiPriority w:val="9"/>
    <w:unhideWhenUsed/>
    <w:qFormat/>
    <w:rsid w:val="00675BB5"/>
    <w:pPr>
      <w:keepNext/>
      <w:keepLines/>
      <w:spacing w:before="200" w:after="0"/>
      <w:outlineLvl w:val="1"/>
    </w:pPr>
    <w:rPr>
      <w:rFonts w:eastAsia="Times New Roman" w:cs="Calibri"/>
      <w:b/>
      <w:bCs/>
      <w:color w:val="C00000"/>
      <w:sz w:val="24"/>
      <w:szCs w:val="26"/>
    </w:rPr>
  </w:style>
  <w:style w:type="paragraph" w:styleId="Heading3">
    <w:name w:val="heading 3"/>
    <w:basedOn w:val="Normal"/>
    <w:next w:val="Normal"/>
    <w:link w:val="Heading3Char"/>
    <w:uiPriority w:val="9"/>
    <w:unhideWhenUsed/>
    <w:qFormat/>
    <w:rsid w:val="006215ED"/>
    <w:pPr>
      <w:keepNext/>
      <w:keepLines/>
      <w:spacing w:before="200" w:after="0"/>
      <w:outlineLvl w:val="2"/>
    </w:pPr>
    <w:rPr>
      <w:rFonts w:eastAsia="Times New Roman" w:cs="Calibri"/>
      <w:b/>
      <w:bCs/>
      <w:color w:val="C00000"/>
    </w:rPr>
  </w:style>
  <w:style w:type="paragraph" w:styleId="Heading4">
    <w:name w:val="heading 4"/>
    <w:basedOn w:val="Normal"/>
    <w:next w:val="Normal"/>
    <w:link w:val="Heading4Char"/>
    <w:uiPriority w:val="9"/>
    <w:unhideWhenUsed/>
    <w:qFormat/>
    <w:rsid w:val="005810B4"/>
    <w:pPr>
      <w:keepNext/>
      <w:keepLines/>
      <w:spacing w:before="200" w:after="0"/>
      <w:outlineLvl w:val="3"/>
    </w:pPr>
    <w:rPr>
      <w:rFonts w:ascii="Cambria" w:eastAsia="Times New Roman" w:hAnsi="Cambria"/>
      <w:b/>
      <w:bCs/>
      <w:i/>
      <w:iCs/>
      <w:color w:val="4F81BD"/>
    </w:rPr>
  </w:style>
  <w:style w:type="paragraph" w:styleId="Heading5">
    <w:name w:val="heading 5"/>
    <w:basedOn w:val="Normal"/>
    <w:link w:val="Heading5Char"/>
    <w:uiPriority w:val="9"/>
    <w:qFormat/>
    <w:rsid w:val="00394C64"/>
    <w:pPr>
      <w:spacing w:before="100" w:beforeAutospacing="1" w:after="100" w:afterAutospacing="1" w:line="240" w:lineRule="auto"/>
      <w:jc w:val="left"/>
      <w:outlineLvl w:val="4"/>
    </w:pPr>
    <w:rPr>
      <w:rFonts w:ascii="Times New Roman" w:eastAsia="Times New Roman" w:hAnsi="Times New Roman"/>
      <w:b/>
      <w:bCs/>
      <w:sz w:val="20"/>
      <w:szCs w:val="20"/>
      <w:lang w:val="en-US"/>
    </w:rPr>
  </w:style>
  <w:style w:type="paragraph" w:styleId="Heading6">
    <w:name w:val="heading 6"/>
    <w:basedOn w:val="Normal"/>
    <w:next w:val="Normal"/>
    <w:link w:val="Heading6Char"/>
    <w:uiPriority w:val="9"/>
    <w:unhideWhenUsed/>
    <w:qFormat/>
    <w:rsid w:val="005810B4"/>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5810B4"/>
    <w:pPr>
      <w:keepNext/>
      <w:keepLines/>
      <w:spacing w:before="200" w:after="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2F64"/>
    <w:rPr>
      <w:rFonts w:eastAsia="Times New Roman" w:cs="Calibri"/>
      <w:b/>
      <w:bCs/>
      <w:color w:val="C00000"/>
      <w:sz w:val="28"/>
      <w:szCs w:val="28"/>
      <w:lang w:val="en-IN"/>
    </w:rPr>
  </w:style>
  <w:style w:type="paragraph" w:styleId="ListParagraph">
    <w:name w:val="List Paragraph"/>
    <w:basedOn w:val="Normal"/>
    <w:uiPriority w:val="34"/>
    <w:qFormat/>
    <w:rsid w:val="009B241F"/>
    <w:pPr>
      <w:ind w:left="720"/>
      <w:contextualSpacing/>
    </w:pPr>
  </w:style>
  <w:style w:type="paragraph" w:styleId="BalloonText">
    <w:name w:val="Balloon Text"/>
    <w:basedOn w:val="Normal"/>
    <w:link w:val="BalloonTextChar"/>
    <w:uiPriority w:val="99"/>
    <w:semiHidden/>
    <w:unhideWhenUsed/>
    <w:rsid w:val="00240C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0CFC"/>
    <w:rPr>
      <w:rFonts w:ascii="Tahoma" w:hAnsi="Tahoma" w:cs="Tahoma"/>
      <w:sz w:val="16"/>
      <w:szCs w:val="16"/>
    </w:rPr>
  </w:style>
  <w:style w:type="paragraph" w:styleId="TOCHeading">
    <w:name w:val="TOC Heading"/>
    <w:basedOn w:val="Heading1"/>
    <w:next w:val="Normal"/>
    <w:uiPriority w:val="39"/>
    <w:semiHidden/>
    <w:unhideWhenUsed/>
    <w:qFormat/>
    <w:rsid w:val="0096017F"/>
    <w:pPr>
      <w:outlineLvl w:val="9"/>
    </w:pPr>
    <w:rPr>
      <w:lang w:val="en-US"/>
    </w:rPr>
  </w:style>
  <w:style w:type="paragraph" w:styleId="TOC1">
    <w:name w:val="toc 1"/>
    <w:basedOn w:val="Normal"/>
    <w:next w:val="Normal"/>
    <w:autoRedefine/>
    <w:uiPriority w:val="39"/>
    <w:unhideWhenUsed/>
    <w:rsid w:val="006D50DC"/>
    <w:pPr>
      <w:tabs>
        <w:tab w:val="left" w:pos="450"/>
        <w:tab w:val="right" w:leader="dot" w:pos="9016"/>
      </w:tabs>
      <w:spacing w:after="100"/>
    </w:pPr>
  </w:style>
  <w:style w:type="character" w:styleId="Hyperlink">
    <w:name w:val="Hyperlink"/>
    <w:uiPriority w:val="99"/>
    <w:unhideWhenUsed/>
    <w:rsid w:val="0096017F"/>
    <w:rPr>
      <w:color w:val="0000FF"/>
      <w:u w:val="single"/>
    </w:rPr>
  </w:style>
  <w:style w:type="paragraph" w:styleId="Header">
    <w:name w:val="header"/>
    <w:aliases w:val="*Header,page-header,ph,h"/>
    <w:basedOn w:val="Normal"/>
    <w:link w:val="HeaderChar"/>
    <w:unhideWhenUsed/>
    <w:rsid w:val="0096017F"/>
    <w:pPr>
      <w:tabs>
        <w:tab w:val="center" w:pos="4513"/>
        <w:tab w:val="right" w:pos="9026"/>
      </w:tabs>
      <w:spacing w:after="0" w:line="240" w:lineRule="auto"/>
    </w:pPr>
  </w:style>
  <w:style w:type="character" w:customStyle="1" w:styleId="HeaderChar">
    <w:name w:val="Header Char"/>
    <w:aliases w:val="*Header Char,page-header Char,ph Char,h Char"/>
    <w:basedOn w:val="DefaultParagraphFont"/>
    <w:link w:val="Header"/>
    <w:rsid w:val="0096017F"/>
  </w:style>
  <w:style w:type="paragraph" w:styleId="Footer">
    <w:name w:val="footer"/>
    <w:aliases w:val="*Footer"/>
    <w:basedOn w:val="Normal"/>
    <w:link w:val="FooterChar"/>
    <w:unhideWhenUsed/>
    <w:rsid w:val="0096017F"/>
    <w:pPr>
      <w:tabs>
        <w:tab w:val="center" w:pos="4513"/>
        <w:tab w:val="right" w:pos="9026"/>
      </w:tabs>
      <w:spacing w:after="0" w:line="240" w:lineRule="auto"/>
    </w:pPr>
  </w:style>
  <w:style w:type="character" w:customStyle="1" w:styleId="FooterChar">
    <w:name w:val="Footer Char"/>
    <w:aliases w:val="*Footer Char"/>
    <w:basedOn w:val="DefaultParagraphFont"/>
    <w:link w:val="Footer"/>
    <w:rsid w:val="0096017F"/>
  </w:style>
  <w:style w:type="character" w:customStyle="1" w:styleId="indexfont1">
    <w:name w:val="index_font1"/>
    <w:rsid w:val="0096017F"/>
    <w:rPr>
      <w:rFonts w:ascii="Arial" w:hAnsi="Arial" w:cs="Arial" w:hint="default"/>
      <w:color w:val="000000"/>
      <w:sz w:val="17"/>
      <w:szCs w:val="17"/>
    </w:rPr>
  </w:style>
  <w:style w:type="character" w:customStyle="1" w:styleId="Heading3Char">
    <w:name w:val="Heading 3 Char"/>
    <w:link w:val="Heading3"/>
    <w:uiPriority w:val="9"/>
    <w:rsid w:val="006215ED"/>
    <w:rPr>
      <w:rFonts w:ascii="Calibri" w:eastAsia="Times New Roman" w:hAnsi="Calibri" w:cs="Calibri"/>
      <w:b/>
      <w:bCs/>
      <w:color w:val="C00000"/>
      <w:sz w:val="22"/>
      <w:szCs w:val="22"/>
      <w:lang w:val="en-IN"/>
    </w:rPr>
  </w:style>
  <w:style w:type="character" w:customStyle="1" w:styleId="Heading4Char">
    <w:name w:val="Heading 4 Char"/>
    <w:link w:val="Heading4"/>
    <w:uiPriority w:val="9"/>
    <w:rsid w:val="005810B4"/>
    <w:rPr>
      <w:rFonts w:ascii="Cambria" w:eastAsia="Times New Roman" w:hAnsi="Cambria" w:cs="Times New Roman"/>
      <w:b/>
      <w:bCs/>
      <w:i/>
      <w:iCs/>
      <w:color w:val="4F81BD"/>
    </w:rPr>
  </w:style>
  <w:style w:type="character" w:customStyle="1" w:styleId="Heading6Char">
    <w:name w:val="Heading 6 Char"/>
    <w:link w:val="Heading6"/>
    <w:uiPriority w:val="9"/>
    <w:rsid w:val="005810B4"/>
    <w:rPr>
      <w:rFonts w:ascii="Cambria" w:eastAsia="Times New Roman" w:hAnsi="Cambria" w:cs="Times New Roman"/>
      <w:i/>
      <w:iCs/>
      <w:color w:val="243F60"/>
    </w:rPr>
  </w:style>
  <w:style w:type="character" w:customStyle="1" w:styleId="Heading7Char">
    <w:name w:val="Heading 7 Char"/>
    <w:link w:val="Heading7"/>
    <w:uiPriority w:val="9"/>
    <w:rsid w:val="005810B4"/>
    <w:rPr>
      <w:rFonts w:ascii="Cambria" w:eastAsia="Times New Roman" w:hAnsi="Cambria" w:cs="Times New Roman"/>
      <w:i/>
      <w:iCs/>
      <w:color w:val="404040"/>
    </w:rPr>
  </w:style>
  <w:style w:type="paragraph" w:styleId="BodyTextIndent">
    <w:name w:val="Body Text Indent"/>
    <w:basedOn w:val="Normal"/>
    <w:link w:val="BodyTextIndentChar"/>
    <w:rsid w:val="005810B4"/>
    <w:pPr>
      <w:spacing w:after="0" w:line="240" w:lineRule="auto"/>
      <w:ind w:left="360"/>
    </w:pPr>
    <w:rPr>
      <w:rFonts w:ascii="Arial" w:eastAsia="Times New Roman" w:hAnsi="Arial"/>
      <w:sz w:val="20"/>
      <w:szCs w:val="24"/>
      <w:lang w:val="en-US"/>
    </w:rPr>
  </w:style>
  <w:style w:type="character" w:customStyle="1" w:styleId="BodyTextIndentChar">
    <w:name w:val="Body Text Indent Char"/>
    <w:link w:val="BodyTextIndent"/>
    <w:rsid w:val="005810B4"/>
    <w:rPr>
      <w:rFonts w:ascii="Arial" w:eastAsia="Times New Roman" w:hAnsi="Arial" w:cs="Times New Roman"/>
      <w:sz w:val="20"/>
      <w:szCs w:val="24"/>
      <w:lang w:val="en-US"/>
    </w:rPr>
  </w:style>
  <w:style w:type="character" w:customStyle="1" w:styleId="HighlightedVariable">
    <w:name w:val="Highlighted Variable"/>
    <w:rsid w:val="005810B4"/>
    <w:rPr>
      <w:color w:val="0000FF"/>
    </w:rPr>
  </w:style>
  <w:style w:type="paragraph" w:styleId="Title">
    <w:name w:val="Title"/>
    <w:basedOn w:val="Normal"/>
    <w:link w:val="TitleChar"/>
    <w:qFormat/>
    <w:rsid w:val="00C11A9E"/>
    <w:pPr>
      <w:spacing w:before="240" w:after="60" w:line="240" w:lineRule="auto"/>
      <w:ind w:left="720"/>
      <w:jc w:val="center"/>
    </w:pPr>
    <w:rPr>
      <w:rFonts w:eastAsia="Times New Roman"/>
      <w:b/>
      <w:kern w:val="28"/>
      <w:sz w:val="32"/>
      <w:szCs w:val="20"/>
      <w:lang w:val="en-US"/>
    </w:rPr>
  </w:style>
  <w:style w:type="character" w:customStyle="1" w:styleId="TitleChar">
    <w:name w:val="Title Char"/>
    <w:link w:val="Title"/>
    <w:rsid w:val="00C11A9E"/>
    <w:rPr>
      <w:rFonts w:ascii="Calibri" w:eastAsia="Times New Roman" w:hAnsi="Calibri"/>
      <w:b/>
      <w:kern w:val="28"/>
      <w:sz w:val="32"/>
    </w:rPr>
  </w:style>
  <w:style w:type="paragraph" w:customStyle="1" w:styleId="Default">
    <w:name w:val="Default"/>
    <w:rsid w:val="00FC6B03"/>
    <w:pPr>
      <w:autoSpaceDE w:val="0"/>
      <w:autoSpaceDN w:val="0"/>
      <w:adjustRightInd w:val="0"/>
    </w:pPr>
    <w:rPr>
      <w:rFonts w:ascii="Verdana" w:hAnsi="Verdana" w:cs="Verdana"/>
      <w:color w:val="000000"/>
      <w:sz w:val="24"/>
      <w:szCs w:val="24"/>
      <w:lang w:val="en-IN"/>
    </w:rPr>
  </w:style>
  <w:style w:type="paragraph" w:styleId="TOC2">
    <w:name w:val="toc 2"/>
    <w:basedOn w:val="Normal"/>
    <w:next w:val="Normal"/>
    <w:autoRedefine/>
    <w:uiPriority w:val="39"/>
    <w:unhideWhenUsed/>
    <w:rsid w:val="00F249A8"/>
    <w:pPr>
      <w:tabs>
        <w:tab w:val="left" w:pos="1276"/>
        <w:tab w:val="right" w:leader="dot" w:pos="9016"/>
      </w:tabs>
      <w:spacing w:after="100"/>
      <w:ind w:left="567" w:hanging="283"/>
    </w:pPr>
  </w:style>
  <w:style w:type="paragraph" w:customStyle="1" w:styleId="AToc">
    <w:name w:val="AToc"/>
    <w:basedOn w:val="Normal"/>
    <w:rsid w:val="00C33A38"/>
    <w:pPr>
      <w:pageBreakBefore/>
      <w:pBdr>
        <w:bottom w:val="thinThickMediumGap" w:sz="18" w:space="1" w:color="808080"/>
      </w:pBdr>
      <w:spacing w:after="0" w:line="240" w:lineRule="auto"/>
      <w:jc w:val="center"/>
    </w:pPr>
    <w:rPr>
      <w:rFonts w:ascii="Lucida Sans Unicode" w:eastAsia="Times New Roman" w:hAnsi="Lucida Sans Unicode"/>
      <w:b/>
      <w:color w:val="CC3300"/>
      <w:sz w:val="36"/>
      <w:szCs w:val="24"/>
      <w:lang w:val="en-GB"/>
    </w:rPr>
  </w:style>
  <w:style w:type="paragraph" w:customStyle="1" w:styleId="Aheading1">
    <w:name w:val="Aheading1"/>
    <w:rsid w:val="00C33A38"/>
    <w:pPr>
      <w:pageBreakBefore/>
      <w:numPr>
        <w:numId w:val="1"/>
      </w:numPr>
      <w:pBdr>
        <w:bottom w:val="thinThickMediumGap" w:sz="18" w:space="1" w:color="808080"/>
      </w:pBdr>
      <w:spacing w:before="240" w:after="120"/>
      <w:outlineLvl w:val="0"/>
    </w:pPr>
    <w:rPr>
      <w:rFonts w:ascii="Lucida Sans Unicode" w:eastAsia="Times New Roman" w:hAnsi="Lucida Sans Unicode"/>
      <w:b/>
      <w:color w:val="CB1522"/>
      <w:sz w:val="28"/>
      <w:szCs w:val="24"/>
    </w:rPr>
  </w:style>
  <w:style w:type="paragraph" w:customStyle="1" w:styleId="Aheading2">
    <w:name w:val="Aheading2"/>
    <w:rsid w:val="00C33A38"/>
    <w:pPr>
      <w:numPr>
        <w:ilvl w:val="1"/>
        <w:numId w:val="1"/>
      </w:numPr>
      <w:spacing w:before="120" w:after="120"/>
      <w:outlineLvl w:val="1"/>
    </w:pPr>
    <w:rPr>
      <w:rFonts w:ascii="Lucida Sans Unicode" w:eastAsia="Times New Roman" w:hAnsi="Lucida Sans Unicode"/>
      <w:b/>
      <w:color w:val="CB1522"/>
      <w:sz w:val="24"/>
      <w:szCs w:val="24"/>
    </w:rPr>
  </w:style>
  <w:style w:type="paragraph" w:customStyle="1" w:styleId="Aheading3">
    <w:name w:val="Aheading3"/>
    <w:rsid w:val="00C33A38"/>
    <w:pPr>
      <w:numPr>
        <w:ilvl w:val="2"/>
        <w:numId w:val="1"/>
      </w:numPr>
      <w:spacing w:before="120" w:after="120"/>
      <w:outlineLvl w:val="2"/>
    </w:pPr>
    <w:rPr>
      <w:rFonts w:ascii="Lucida Sans Unicode" w:eastAsia="Times New Roman" w:hAnsi="Lucida Sans Unicode"/>
      <w:b/>
      <w:color w:val="CB1522"/>
      <w:sz w:val="22"/>
      <w:szCs w:val="24"/>
    </w:rPr>
  </w:style>
  <w:style w:type="paragraph" w:customStyle="1" w:styleId="Aheading4">
    <w:name w:val="Aheading4"/>
    <w:rsid w:val="00C33A38"/>
    <w:pPr>
      <w:numPr>
        <w:ilvl w:val="3"/>
        <w:numId w:val="1"/>
      </w:numPr>
      <w:spacing w:before="120" w:after="120"/>
      <w:outlineLvl w:val="3"/>
    </w:pPr>
    <w:rPr>
      <w:rFonts w:ascii="Lucida Sans Unicode" w:eastAsia="Times New Roman" w:hAnsi="Lucida Sans Unicode"/>
      <w:b/>
      <w:color w:val="CB1522"/>
      <w:sz w:val="22"/>
      <w:szCs w:val="24"/>
    </w:rPr>
  </w:style>
  <w:style w:type="character" w:customStyle="1" w:styleId="Heading2Char">
    <w:name w:val="Heading 2 Char"/>
    <w:link w:val="Heading2"/>
    <w:uiPriority w:val="9"/>
    <w:rsid w:val="00675BB5"/>
    <w:rPr>
      <w:rFonts w:ascii="Calibri" w:eastAsia="Times New Roman" w:hAnsi="Calibri" w:cs="Calibri"/>
      <w:b/>
      <w:bCs/>
      <w:color w:val="C00000"/>
      <w:sz w:val="24"/>
      <w:szCs w:val="26"/>
      <w:lang w:val="en-IN"/>
    </w:rPr>
  </w:style>
  <w:style w:type="paragraph" w:styleId="TOC3">
    <w:name w:val="toc 3"/>
    <w:basedOn w:val="Normal"/>
    <w:next w:val="Normal"/>
    <w:autoRedefine/>
    <w:uiPriority w:val="39"/>
    <w:unhideWhenUsed/>
    <w:rsid w:val="000B28D0"/>
    <w:pPr>
      <w:tabs>
        <w:tab w:val="left" w:pos="1320"/>
        <w:tab w:val="right" w:leader="dot" w:pos="9016"/>
      </w:tabs>
      <w:spacing w:after="100"/>
      <w:ind w:left="1276" w:hanging="709"/>
    </w:pPr>
  </w:style>
  <w:style w:type="paragraph" w:customStyle="1" w:styleId="RMBodyText">
    <w:name w:val="RM Body Text"/>
    <w:basedOn w:val="Normal"/>
    <w:uiPriority w:val="99"/>
    <w:rsid w:val="002044BE"/>
    <w:pPr>
      <w:widowControl w:val="0"/>
      <w:tabs>
        <w:tab w:val="num" w:pos="960"/>
      </w:tabs>
      <w:autoSpaceDE w:val="0"/>
      <w:autoSpaceDN w:val="0"/>
      <w:adjustRightInd w:val="0"/>
      <w:spacing w:after="56" w:line="240" w:lineRule="auto"/>
      <w:ind w:left="960" w:hanging="360"/>
    </w:pPr>
    <w:rPr>
      <w:rFonts w:ascii="Times New Roman" w:eastAsia="MS Mincho" w:hAnsi="Times New Roman"/>
      <w:lang w:val="en-US"/>
    </w:rPr>
  </w:style>
  <w:style w:type="paragraph" w:customStyle="1" w:styleId="NormalArial">
    <w:name w:val="Normal + Arial"/>
    <w:aliases w:val="Justified,Right:  0.25&quot;,Normal + Verdana,10 pt,Black"/>
    <w:basedOn w:val="PlainText"/>
    <w:rsid w:val="003019CF"/>
    <w:rPr>
      <w:rFonts w:ascii="Arial" w:eastAsia="Times New Roman" w:hAnsi="Arial" w:cs="Arial"/>
      <w:sz w:val="20"/>
      <w:szCs w:val="20"/>
      <w:lang w:val="en-US"/>
    </w:rPr>
  </w:style>
  <w:style w:type="paragraph" w:styleId="PlainText">
    <w:name w:val="Plain Text"/>
    <w:basedOn w:val="Normal"/>
    <w:link w:val="PlainTextChar"/>
    <w:unhideWhenUsed/>
    <w:rsid w:val="003019CF"/>
    <w:pPr>
      <w:spacing w:after="0" w:line="240" w:lineRule="auto"/>
    </w:pPr>
    <w:rPr>
      <w:rFonts w:ascii="Consolas" w:hAnsi="Consolas" w:cs="Consolas"/>
      <w:sz w:val="21"/>
      <w:szCs w:val="21"/>
    </w:rPr>
  </w:style>
  <w:style w:type="character" w:customStyle="1" w:styleId="PlainTextChar">
    <w:name w:val="Plain Text Char"/>
    <w:link w:val="PlainText"/>
    <w:rsid w:val="003019CF"/>
    <w:rPr>
      <w:rFonts w:ascii="Consolas" w:hAnsi="Consolas" w:cs="Consolas"/>
      <w:sz w:val="21"/>
      <w:szCs w:val="21"/>
    </w:rPr>
  </w:style>
  <w:style w:type="paragraph" w:styleId="HTMLPreformatted">
    <w:name w:val="HTML Preformatted"/>
    <w:basedOn w:val="Normal"/>
    <w:link w:val="HTMLPreformattedChar"/>
    <w:uiPriority w:val="99"/>
    <w:rsid w:val="003019CF"/>
    <w:pPr>
      <w:suppressAutoHyphens/>
      <w:autoSpaceDE w:val="0"/>
      <w:spacing w:after="0" w:line="240" w:lineRule="auto"/>
    </w:pPr>
    <w:rPr>
      <w:rFonts w:ascii="Courier New" w:eastAsia="Times New Roman" w:hAnsi="Courier New" w:cs="Courier New"/>
      <w:sz w:val="20"/>
      <w:szCs w:val="20"/>
      <w:lang w:val="en-US" w:eastAsia="ar-SA"/>
    </w:rPr>
  </w:style>
  <w:style w:type="character" w:customStyle="1" w:styleId="HTMLPreformattedChar">
    <w:name w:val="HTML Preformatted Char"/>
    <w:link w:val="HTMLPreformatted"/>
    <w:uiPriority w:val="99"/>
    <w:rsid w:val="003019CF"/>
    <w:rPr>
      <w:rFonts w:ascii="Courier New" w:eastAsia="Times New Roman" w:hAnsi="Courier New" w:cs="Courier New"/>
      <w:sz w:val="20"/>
      <w:szCs w:val="20"/>
      <w:lang w:val="en-US" w:eastAsia="ar-SA"/>
    </w:rPr>
  </w:style>
  <w:style w:type="paragraph" w:styleId="BodyText2">
    <w:name w:val="Body Text 2"/>
    <w:basedOn w:val="Normal"/>
    <w:link w:val="BodyText2Char"/>
    <w:rsid w:val="00124E51"/>
    <w:pPr>
      <w:spacing w:after="120" w:line="480" w:lineRule="auto"/>
    </w:pPr>
    <w:rPr>
      <w:rFonts w:ascii="Times New Roman" w:eastAsia="SimSun" w:hAnsi="Times New Roman"/>
      <w:sz w:val="24"/>
      <w:szCs w:val="24"/>
      <w:lang w:val="en-US" w:eastAsia="zh-CN"/>
    </w:rPr>
  </w:style>
  <w:style w:type="character" w:customStyle="1" w:styleId="BodyText2Char">
    <w:name w:val="Body Text 2 Char"/>
    <w:link w:val="BodyText2"/>
    <w:rsid w:val="00124E51"/>
    <w:rPr>
      <w:rFonts w:ascii="Times New Roman" w:eastAsia="SimSun" w:hAnsi="Times New Roman" w:cs="Times New Roman"/>
      <w:sz w:val="24"/>
      <w:szCs w:val="24"/>
      <w:lang w:val="en-US" w:eastAsia="zh-CN"/>
    </w:rPr>
  </w:style>
  <w:style w:type="paragraph" w:customStyle="1" w:styleId="Cog-bodyBookAntiqua">
    <w:name w:val="Cog-body + Book Antiqua"/>
    <w:aliases w:val="11 pt"/>
    <w:basedOn w:val="Normal"/>
    <w:rsid w:val="00461FC1"/>
    <w:pPr>
      <w:numPr>
        <w:numId w:val="2"/>
      </w:numPr>
      <w:autoSpaceDE w:val="0"/>
      <w:autoSpaceDN w:val="0"/>
      <w:spacing w:after="0" w:line="240" w:lineRule="auto"/>
    </w:pPr>
    <w:rPr>
      <w:rFonts w:ascii="Book Antiqua" w:eastAsia="Times New Roman" w:hAnsi="Book Antiqua" w:cs="Arial"/>
      <w:noProof/>
      <w:sz w:val="20"/>
      <w:szCs w:val="20"/>
      <w:lang w:val="en-US"/>
    </w:rPr>
  </w:style>
  <w:style w:type="paragraph" w:customStyle="1" w:styleId="ResumeBullets">
    <w:name w:val="Resume Bullets"/>
    <w:basedOn w:val="Normal"/>
    <w:autoRedefine/>
    <w:rsid w:val="00F2099D"/>
    <w:pPr>
      <w:numPr>
        <w:numId w:val="3"/>
      </w:numPr>
      <w:spacing w:after="0" w:line="240" w:lineRule="auto"/>
    </w:pPr>
    <w:rPr>
      <w:rFonts w:ascii="Times New Roman" w:eastAsia="Times New Roman" w:hAnsi="Times New Roman"/>
      <w:bCs/>
      <w:sz w:val="18"/>
      <w:szCs w:val="18"/>
      <w:lang w:val="en-US"/>
    </w:rPr>
  </w:style>
  <w:style w:type="character" w:customStyle="1" w:styleId="apple-converted-space">
    <w:name w:val="apple-converted-space"/>
    <w:basedOn w:val="DefaultParagraphFont"/>
    <w:rsid w:val="00F2099D"/>
  </w:style>
  <w:style w:type="character" w:customStyle="1" w:styleId="apple-style-span">
    <w:name w:val="apple-style-span"/>
    <w:basedOn w:val="DefaultParagraphFont"/>
    <w:rsid w:val="00F2099D"/>
  </w:style>
  <w:style w:type="table" w:styleId="TableGrid">
    <w:name w:val="Table Grid"/>
    <w:basedOn w:val="TableNormal"/>
    <w:uiPriority w:val="59"/>
    <w:rsid w:val="00BA1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itle1">
    <w:name w:val="Res Title1"/>
    <w:next w:val="Normal"/>
    <w:rsid w:val="00BA16F7"/>
    <w:pPr>
      <w:autoSpaceDE w:val="0"/>
      <w:autoSpaceDN w:val="0"/>
    </w:pPr>
    <w:rPr>
      <w:rFonts w:ascii="Arial" w:eastAsia="Times New Roman" w:hAnsi="Arial" w:cs="Arial"/>
      <w:b/>
      <w:bCs/>
      <w:noProof/>
    </w:rPr>
  </w:style>
  <w:style w:type="table" w:customStyle="1" w:styleId="LightGrid-Accent11">
    <w:name w:val="Light Grid - Accent 11"/>
    <w:basedOn w:val="TableNormal"/>
    <w:uiPriority w:val="62"/>
    <w:rsid w:val="007A7697"/>
    <w:pPr>
      <w:ind w:left="227"/>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Question">
    <w:name w:val="Question"/>
    <w:basedOn w:val="Normal"/>
    <w:link w:val="QuestionChar"/>
    <w:qFormat/>
    <w:rsid w:val="008C1235"/>
    <w:rPr>
      <w:b/>
      <w:color w:val="C00000"/>
      <w:sz w:val="24"/>
      <w:lang w:val="en-US"/>
    </w:rPr>
  </w:style>
  <w:style w:type="character" w:customStyle="1" w:styleId="QuestionChar">
    <w:name w:val="Question Char"/>
    <w:link w:val="Question"/>
    <w:rsid w:val="008C1235"/>
    <w:rPr>
      <w:b/>
      <w:color w:val="C00000"/>
      <w:sz w:val="24"/>
      <w:szCs w:val="22"/>
    </w:rPr>
  </w:style>
  <w:style w:type="character" w:styleId="Strong">
    <w:name w:val="Strong"/>
    <w:uiPriority w:val="22"/>
    <w:qFormat/>
    <w:rsid w:val="00116731"/>
    <w:rPr>
      <w:b/>
      <w:bCs/>
    </w:rPr>
  </w:style>
  <w:style w:type="character" w:customStyle="1" w:styleId="Heading5Char">
    <w:name w:val="Heading 5 Char"/>
    <w:link w:val="Heading5"/>
    <w:uiPriority w:val="9"/>
    <w:rsid w:val="00394C64"/>
    <w:rPr>
      <w:rFonts w:ascii="Times New Roman" w:eastAsia="Times New Roman" w:hAnsi="Times New Roman"/>
      <w:b/>
      <w:bCs/>
    </w:rPr>
  </w:style>
  <w:style w:type="character" w:customStyle="1" w:styleId="z-TopofFormChar">
    <w:name w:val="z-Top of Form Char"/>
    <w:link w:val="z-TopofForm"/>
    <w:uiPriority w:val="99"/>
    <w:semiHidden/>
    <w:rsid w:val="00394C6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394C6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1">
    <w:name w:val="z-Top of Form Char1"/>
    <w:uiPriority w:val="99"/>
    <w:semiHidden/>
    <w:rsid w:val="00394C64"/>
    <w:rPr>
      <w:rFonts w:ascii="Arial" w:hAnsi="Arial" w:cs="Arial"/>
      <w:vanish/>
      <w:sz w:val="16"/>
      <w:szCs w:val="16"/>
      <w:lang w:val="en-IN"/>
    </w:rPr>
  </w:style>
  <w:style w:type="paragraph" w:customStyle="1" w:styleId="default0">
    <w:name w:val="default"/>
    <w:basedOn w:val="Normal"/>
    <w:rsid w:val="00394C64"/>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cm25">
    <w:name w:val="cm25"/>
    <w:basedOn w:val="Normal"/>
    <w:rsid w:val="00394C64"/>
    <w:pPr>
      <w:spacing w:before="100" w:beforeAutospacing="1" w:after="100" w:afterAutospacing="1" w:line="240" w:lineRule="auto"/>
      <w:jc w:val="left"/>
    </w:pPr>
    <w:rPr>
      <w:rFonts w:ascii="Times New Roman" w:eastAsia="Times New Roman" w:hAnsi="Times New Roman"/>
      <w:sz w:val="24"/>
      <w:szCs w:val="24"/>
      <w:lang w:val="en-US"/>
    </w:rPr>
  </w:style>
  <w:style w:type="character" w:styleId="HTMLCode">
    <w:name w:val="HTML Code"/>
    <w:uiPriority w:val="99"/>
    <w:semiHidden/>
    <w:unhideWhenUsed/>
    <w:rsid w:val="00394C64"/>
    <w:rPr>
      <w:rFonts w:ascii="Courier New" w:eastAsia="Times New Roman" w:hAnsi="Courier New" w:cs="Courier New"/>
      <w:sz w:val="20"/>
      <w:szCs w:val="20"/>
    </w:rPr>
  </w:style>
  <w:style w:type="paragraph" w:styleId="NoSpacing">
    <w:name w:val="No Spacing"/>
    <w:basedOn w:val="Normal"/>
    <w:uiPriority w:val="1"/>
    <w:qFormat/>
    <w:rsid w:val="00394C64"/>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z-BottomofFormChar">
    <w:name w:val="z-Bottom of Form Char"/>
    <w:link w:val="z-BottomofForm"/>
    <w:uiPriority w:val="99"/>
    <w:semiHidden/>
    <w:rsid w:val="00394C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4C6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1">
    <w:name w:val="z-Bottom of Form Char1"/>
    <w:uiPriority w:val="99"/>
    <w:semiHidden/>
    <w:rsid w:val="00394C64"/>
    <w:rPr>
      <w:rFonts w:ascii="Arial" w:hAnsi="Arial" w:cs="Arial"/>
      <w:vanish/>
      <w:sz w:val="16"/>
      <w:szCs w:val="16"/>
      <w:lang w:val="en-IN"/>
    </w:rPr>
  </w:style>
  <w:style w:type="paragraph" w:styleId="NormalWeb">
    <w:name w:val="Normal (Web)"/>
    <w:basedOn w:val="Normal"/>
    <w:uiPriority w:val="99"/>
    <w:semiHidden/>
    <w:unhideWhenUsed/>
    <w:rsid w:val="00183DB7"/>
    <w:pPr>
      <w:spacing w:before="100" w:beforeAutospacing="1" w:after="100" w:afterAutospacing="1" w:line="240" w:lineRule="auto"/>
      <w:jc w:val="left"/>
    </w:pPr>
    <w:rPr>
      <w:rFonts w:ascii="Times New Roman" w:eastAsia="Times New Roman" w:hAnsi="Times New Roman"/>
      <w:sz w:val="24"/>
      <w:szCs w:val="24"/>
      <w:lang w:eastAsia="en-IN"/>
    </w:rPr>
  </w:style>
  <w:style w:type="character" w:styleId="Emphasis">
    <w:name w:val="Emphasis"/>
    <w:uiPriority w:val="20"/>
    <w:qFormat/>
    <w:rsid w:val="00183DB7"/>
    <w:rPr>
      <w:i/>
      <w:iCs/>
    </w:rPr>
  </w:style>
  <w:style w:type="character" w:customStyle="1" w:styleId="pun">
    <w:name w:val="pun"/>
    <w:rsid w:val="002F1C0F"/>
  </w:style>
  <w:style w:type="character" w:customStyle="1" w:styleId="typ">
    <w:name w:val="typ"/>
    <w:rsid w:val="002F1C0F"/>
  </w:style>
  <w:style w:type="character" w:customStyle="1" w:styleId="kwd">
    <w:name w:val="kwd"/>
    <w:rsid w:val="002F1C0F"/>
  </w:style>
  <w:style w:type="character" w:customStyle="1" w:styleId="pln">
    <w:name w:val="pln"/>
    <w:rsid w:val="002F1C0F"/>
  </w:style>
  <w:style w:type="character" w:customStyle="1" w:styleId="str">
    <w:name w:val="str"/>
    <w:rsid w:val="002F1C0F"/>
  </w:style>
  <w:style w:type="character" w:customStyle="1" w:styleId="lit">
    <w:name w:val="lit"/>
    <w:rsid w:val="00047C97"/>
  </w:style>
  <w:style w:type="character" w:styleId="FollowedHyperlink">
    <w:name w:val="FollowedHyperlink"/>
    <w:uiPriority w:val="99"/>
    <w:semiHidden/>
    <w:unhideWhenUsed/>
    <w:rsid w:val="005A16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2988">
      <w:bodyDiv w:val="1"/>
      <w:marLeft w:val="0"/>
      <w:marRight w:val="0"/>
      <w:marTop w:val="0"/>
      <w:marBottom w:val="0"/>
      <w:divBdr>
        <w:top w:val="none" w:sz="0" w:space="0" w:color="auto"/>
        <w:left w:val="none" w:sz="0" w:space="0" w:color="auto"/>
        <w:bottom w:val="none" w:sz="0" w:space="0" w:color="auto"/>
        <w:right w:val="none" w:sz="0" w:space="0" w:color="auto"/>
      </w:divBdr>
    </w:div>
    <w:div w:id="78799425">
      <w:bodyDiv w:val="1"/>
      <w:marLeft w:val="0"/>
      <w:marRight w:val="0"/>
      <w:marTop w:val="0"/>
      <w:marBottom w:val="0"/>
      <w:divBdr>
        <w:top w:val="none" w:sz="0" w:space="0" w:color="auto"/>
        <w:left w:val="none" w:sz="0" w:space="0" w:color="auto"/>
        <w:bottom w:val="none" w:sz="0" w:space="0" w:color="auto"/>
        <w:right w:val="none" w:sz="0" w:space="0" w:color="auto"/>
      </w:divBdr>
    </w:div>
    <w:div w:id="107940603">
      <w:bodyDiv w:val="1"/>
      <w:marLeft w:val="0"/>
      <w:marRight w:val="0"/>
      <w:marTop w:val="0"/>
      <w:marBottom w:val="0"/>
      <w:divBdr>
        <w:top w:val="none" w:sz="0" w:space="0" w:color="auto"/>
        <w:left w:val="none" w:sz="0" w:space="0" w:color="auto"/>
        <w:bottom w:val="none" w:sz="0" w:space="0" w:color="auto"/>
        <w:right w:val="none" w:sz="0" w:space="0" w:color="auto"/>
      </w:divBdr>
    </w:div>
    <w:div w:id="242178137">
      <w:bodyDiv w:val="1"/>
      <w:marLeft w:val="0"/>
      <w:marRight w:val="0"/>
      <w:marTop w:val="0"/>
      <w:marBottom w:val="0"/>
      <w:divBdr>
        <w:top w:val="none" w:sz="0" w:space="0" w:color="auto"/>
        <w:left w:val="none" w:sz="0" w:space="0" w:color="auto"/>
        <w:bottom w:val="none" w:sz="0" w:space="0" w:color="auto"/>
        <w:right w:val="none" w:sz="0" w:space="0" w:color="auto"/>
      </w:divBdr>
    </w:div>
    <w:div w:id="315569251">
      <w:bodyDiv w:val="1"/>
      <w:marLeft w:val="0"/>
      <w:marRight w:val="0"/>
      <w:marTop w:val="0"/>
      <w:marBottom w:val="0"/>
      <w:divBdr>
        <w:top w:val="none" w:sz="0" w:space="0" w:color="auto"/>
        <w:left w:val="none" w:sz="0" w:space="0" w:color="auto"/>
        <w:bottom w:val="none" w:sz="0" w:space="0" w:color="auto"/>
        <w:right w:val="none" w:sz="0" w:space="0" w:color="auto"/>
      </w:divBdr>
    </w:div>
    <w:div w:id="449474102">
      <w:bodyDiv w:val="1"/>
      <w:marLeft w:val="0"/>
      <w:marRight w:val="0"/>
      <w:marTop w:val="0"/>
      <w:marBottom w:val="0"/>
      <w:divBdr>
        <w:top w:val="none" w:sz="0" w:space="0" w:color="auto"/>
        <w:left w:val="none" w:sz="0" w:space="0" w:color="auto"/>
        <w:bottom w:val="none" w:sz="0" w:space="0" w:color="auto"/>
        <w:right w:val="none" w:sz="0" w:space="0" w:color="auto"/>
      </w:divBdr>
    </w:div>
    <w:div w:id="451438206">
      <w:bodyDiv w:val="1"/>
      <w:marLeft w:val="0"/>
      <w:marRight w:val="0"/>
      <w:marTop w:val="0"/>
      <w:marBottom w:val="0"/>
      <w:divBdr>
        <w:top w:val="none" w:sz="0" w:space="0" w:color="auto"/>
        <w:left w:val="none" w:sz="0" w:space="0" w:color="auto"/>
        <w:bottom w:val="none" w:sz="0" w:space="0" w:color="auto"/>
        <w:right w:val="none" w:sz="0" w:space="0" w:color="auto"/>
      </w:divBdr>
    </w:div>
    <w:div w:id="542248730">
      <w:bodyDiv w:val="1"/>
      <w:marLeft w:val="0"/>
      <w:marRight w:val="0"/>
      <w:marTop w:val="0"/>
      <w:marBottom w:val="0"/>
      <w:divBdr>
        <w:top w:val="none" w:sz="0" w:space="0" w:color="auto"/>
        <w:left w:val="none" w:sz="0" w:space="0" w:color="auto"/>
        <w:bottom w:val="none" w:sz="0" w:space="0" w:color="auto"/>
        <w:right w:val="none" w:sz="0" w:space="0" w:color="auto"/>
      </w:divBdr>
    </w:div>
    <w:div w:id="578976981">
      <w:bodyDiv w:val="1"/>
      <w:marLeft w:val="0"/>
      <w:marRight w:val="0"/>
      <w:marTop w:val="0"/>
      <w:marBottom w:val="0"/>
      <w:divBdr>
        <w:top w:val="none" w:sz="0" w:space="0" w:color="auto"/>
        <w:left w:val="none" w:sz="0" w:space="0" w:color="auto"/>
        <w:bottom w:val="none" w:sz="0" w:space="0" w:color="auto"/>
        <w:right w:val="none" w:sz="0" w:space="0" w:color="auto"/>
      </w:divBdr>
    </w:div>
    <w:div w:id="613636670">
      <w:bodyDiv w:val="1"/>
      <w:marLeft w:val="0"/>
      <w:marRight w:val="0"/>
      <w:marTop w:val="0"/>
      <w:marBottom w:val="0"/>
      <w:divBdr>
        <w:top w:val="none" w:sz="0" w:space="0" w:color="auto"/>
        <w:left w:val="none" w:sz="0" w:space="0" w:color="auto"/>
        <w:bottom w:val="none" w:sz="0" w:space="0" w:color="auto"/>
        <w:right w:val="none" w:sz="0" w:space="0" w:color="auto"/>
      </w:divBdr>
    </w:div>
    <w:div w:id="694161734">
      <w:bodyDiv w:val="1"/>
      <w:marLeft w:val="0"/>
      <w:marRight w:val="0"/>
      <w:marTop w:val="0"/>
      <w:marBottom w:val="0"/>
      <w:divBdr>
        <w:top w:val="none" w:sz="0" w:space="0" w:color="auto"/>
        <w:left w:val="none" w:sz="0" w:space="0" w:color="auto"/>
        <w:bottom w:val="none" w:sz="0" w:space="0" w:color="auto"/>
        <w:right w:val="none" w:sz="0" w:space="0" w:color="auto"/>
      </w:divBdr>
    </w:div>
    <w:div w:id="759373984">
      <w:bodyDiv w:val="1"/>
      <w:marLeft w:val="0"/>
      <w:marRight w:val="0"/>
      <w:marTop w:val="0"/>
      <w:marBottom w:val="0"/>
      <w:divBdr>
        <w:top w:val="none" w:sz="0" w:space="0" w:color="auto"/>
        <w:left w:val="none" w:sz="0" w:space="0" w:color="auto"/>
        <w:bottom w:val="none" w:sz="0" w:space="0" w:color="auto"/>
        <w:right w:val="none" w:sz="0" w:space="0" w:color="auto"/>
      </w:divBdr>
    </w:div>
    <w:div w:id="804933528">
      <w:bodyDiv w:val="1"/>
      <w:marLeft w:val="0"/>
      <w:marRight w:val="0"/>
      <w:marTop w:val="0"/>
      <w:marBottom w:val="0"/>
      <w:divBdr>
        <w:top w:val="none" w:sz="0" w:space="0" w:color="auto"/>
        <w:left w:val="none" w:sz="0" w:space="0" w:color="auto"/>
        <w:bottom w:val="none" w:sz="0" w:space="0" w:color="auto"/>
        <w:right w:val="none" w:sz="0" w:space="0" w:color="auto"/>
      </w:divBdr>
    </w:div>
    <w:div w:id="925917752">
      <w:bodyDiv w:val="1"/>
      <w:marLeft w:val="0"/>
      <w:marRight w:val="0"/>
      <w:marTop w:val="0"/>
      <w:marBottom w:val="0"/>
      <w:divBdr>
        <w:top w:val="none" w:sz="0" w:space="0" w:color="auto"/>
        <w:left w:val="none" w:sz="0" w:space="0" w:color="auto"/>
        <w:bottom w:val="none" w:sz="0" w:space="0" w:color="auto"/>
        <w:right w:val="none" w:sz="0" w:space="0" w:color="auto"/>
      </w:divBdr>
    </w:div>
    <w:div w:id="941764727">
      <w:bodyDiv w:val="1"/>
      <w:marLeft w:val="0"/>
      <w:marRight w:val="0"/>
      <w:marTop w:val="0"/>
      <w:marBottom w:val="0"/>
      <w:divBdr>
        <w:top w:val="none" w:sz="0" w:space="0" w:color="auto"/>
        <w:left w:val="none" w:sz="0" w:space="0" w:color="auto"/>
        <w:bottom w:val="none" w:sz="0" w:space="0" w:color="auto"/>
        <w:right w:val="none" w:sz="0" w:space="0" w:color="auto"/>
      </w:divBdr>
    </w:div>
    <w:div w:id="945770008">
      <w:bodyDiv w:val="1"/>
      <w:marLeft w:val="0"/>
      <w:marRight w:val="0"/>
      <w:marTop w:val="0"/>
      <w:marBottom w:val="0"/>
      <w:divBdr>
        <w:top w:val="none" w:sz="0" w:space="0" w:color="auto"/>
        <w:left w:val="none" w:sz="0" w:space="0" w:color="auto"/>
        <w:bottom w:val="none" w:sz="0" w:space="0" w:color="auto"/>
        <w:right w:val="none" w:sz="0" w:space="0" w:color="auto"/>
      </w:divBdr>
    </w:div>
    <w:div w:id="948780617">
      <w:bodyDiv w:val="1"/>
      <w:marLeft w:val="0"/>
      <w:marRight w:val="0"/>
      <w:marTop w:val="0"/>
      <w:marBottom w:val="0"/>
      <w:divBdr>
        <w:top w:val="none" w:sz="0" w:space="0" w:color="auto"/>
        <w:left w:val="none" w:sz="0" w:space="0" w:color="auto"/>
        <w:bottom w:val="none" w:sz="0" w:space="0" w:color="auto"/>
        <w:right w:val="none" w:sz="0" w:space="0" w:color="auto"/>
      </w:divBdr>
    </w:div>
    <w:div w:id="1142964397">
      <w:bodyDiv w:val="1"/>
      <w:marLeft w:val="0"/>
      <w:marRight w:val="0"/>
      <w:marTop w:val="0"/>
      <w:marBottom w:val="0"/>
      <w:divBdr>
        <w:top w:val="none" w:sz="0" w:space="0" w:color="auto"/>
        <w:left w:val="none" w:sz="0" w:space="0" w:color="auto"/>
        <w:bottom w:val="none" w:sz="0" w:space="0" w:color="auto"/>
        <w:right w:val="none" w:sz="0" w:space="0" w:color="auto"/>
      </w:divBdr>
    </w:div>
    <w:div w:id="1208764946">
      <w:bodyDiv w:val="1"/>
      <w:marLeft w:val="0"/>
      <w:marRight w:val="0"/>
      <w:marTop w:val="0"/>
      <w:marBottom w:val="0"/>
      <w:divBdr>
        <w:top w:val="none" w:sz="0" w:space="0" w:color="auto"/>
        <w:left w:val="none" w:sz="0" w:space="0" w:color="auto"/>
        <w:bottom w:val="none" w:sz="0" w:space="0" w:color="auto"/>
        <w:right w:val="none" w:sz="0" w:space="0" w:color="auto"/>
      </w:divBdr>
    </w:div>
    <w:div w:id="1330518501">
      <w:bodyDiv w:val="1"/>
      <w:marLeft w:val="0"/>
      <w:marRight w:val="0"/>
      <w:marTop w:val="0"/>
      <w:marBottom w:val="0"/>
      <w:divBdr>
        <w:top w:val="none" w:sz="0" w:space="0" w:color="auto"/>
        <w:left w:val="none" w:sz="0" w:space="0" w:color="auto"/>
        <w:bottom w:val="none" w:sz="0" w:space="0" w:color="auto"/>
        <w:right w:val="none" w:sz="0" w:space="0" w:color="auto"/>
      </w:divBdr>
    </w:div>
    <w:div w:id="1408452942">
      <w:bodyDiv w:val="1"/>
      <w:marLeft w:val="0"/>
      <w:marRight w:val="0"/>
      <w:marTop w:val="0"/>
      <w:marBottom w:val="0"/>
      <w:divBdr>
        <w:top w:val="none" w:sz="0" w:space="0" w:color="auto"/>
        <w:left w:val="none" w:sz="0" w:space="0" w:color="auto"/>
        <w:bottom w:val="none" w:sz="0" w:space="0" w:color="auto"/>
        <w:right w:val="none" w:sz="0" w:space="0" w:color="auto"/>
      </w:divBdr>
    </w:div>
    <w:div w:id="1485663792">
      <w:bodyDiv w:val="1"/>
      <w:marLeft w:val="0"/>
      <w:marRight w:val="0"/>
      <w:marTop w:val="0"/>
      <w:marBottom w:val="0"/>
      <w:divBdr>
        <w:top w:val="none" w:sz="0" w:space="0" w:color="auto"/>
        <w:left w:val="none" w:sz="0" w:space="0" w:color="auto"/>
        <w:bottom w:val="none" w:sz="0" w:space="0" w:color="auto"/>
        <w:right w:val="none" w:sz="0" w:space="0" w:color="auto"/>
      </w:divBdr>
    </w:div>
    <w:div w:id="1516797732">
      <w:bodyDiv w:val="1"/>
      <w:marLeft w:val="0"/>
      <w:marRight w:val="0"/>
      <w:marTop w:val="0"/>
      <w:marBottom w:val="0"/>
      <w:divBdr>
        <w:top w:val="none" w:sz="0" w:space="0" w:color="auto"/>
        <w:left w:val="none" w:sz="0" w:space="0" w:color="auto"/>
        <w:bottom w:val="none" w:sz="0" w:space="0" w:color="auto"/>
        <w:right w:val="none" w:sz="0" w:space="0" w:color="auto"/>
      </w:divBdr>
    </w:div>
    <w:div w:id="1553880421">
      <w:bodyDiv w:val="1"/>
      <w:marLeft w:val="0"/>
      <w:marRight w:val="0"/>
      <w:marTop w:val="0"/>
      <w:marBottom w:val="0"/>
      <w:divBdr>
        <w:top w:val="none" w:sz="0" w:space="0" w:color="auto"/>
        <w:left w:val="none" w:sz="0" w:space="0" w:color="auto"/>
        <w:bottom w:val="none" w:sz="0" w:space="0" w:color="auto"/>
        <w:right w:val="none" w:sz="0" w:space="0" w:color="auto"/>
      </w:divBdr>
    </w:div>
    <w:div w:id="1569530542">
      <w:bodyDiv w:val="1"/>
      <w:marLeft w:val="0"/>
      <w:marRight w:val="0"/>
      <w:marTop w:val="0"/>
      <w:marBottom w:val="0"/>
      <w:divBdr>
        <w:top w:val="none" w:sz="0" w:space="0" w:color="auto"/>
        <w:left w:val="none" w:sz="0" w:space="0" w:color="auto"/>
        <w:bottom w:val="none" w:sz="0" w:space="0" w:color="auto"/>
        <w:right w:val="none" w:sz="0" w:space="0" w:color="auto"/>
      </w:divBdr>
    </w:div>
    <w:div w:id="1620188238">
      <w:bodyDiv w:val="1"/>
      <w:marLeft w:val="0"/>
      <w:marRight w:val="0"/>
      <w:marTop w:val="0"/>
      <w:marBottom w:val="0"/>
      <w:divBdr>
        <w:top w:val="none" w:sz="0" w:space="0" w:color="auto"/>
        <w:left w:val="none" w:sz="0" w:space="0" w:color="auto"/>
        <w:bottom w:val="none" w:sz="0" w:space="0" w:color="auto"/>
        <w:right w:val="none" w:sz="0" w:space="0" w:color="auto"/>
      </w:divBdr>
    </w:div>
    <w:div w:id="1687058592">
      <w:bodyDiv w:val="1"/>
      <w:marLeft w:val="0"/>
      <w:marRight w:val="0"/>
      <w:marTop w:val="0"/>
      <w:marBottom w:val="0"/>
      <w:divBdr>
        <w:top w:val="none" w:sz="0" w:space="0" w:color="auto"/>
        <w:left w:val="none" w:sz="0" w:space="0" w:color="auto"/>
        <w:bottom w:val="none" w:sz="0" w:space="0" w:color="auto"/>
        <w:right w:val="none" w:sz="0" w:space="0" w:color="auto"/>
      </w:divBdr>
    </w:div>
    <w:div w:id="1740519925">
      <w:bodyDiv w:val="1"/>
      <w:marLeft w:val="0"/>
      <w:marRight w:val="0"/>
      <w:marTop w:val="0"/>
      <w:marBottom w:val="0"/>
      <w:divBdr>
        <w:top w:val="none" w:sz="0" w:space="0" w:color="auto"/>
        <w:left w:val="none" w:sz="0" w:space="0" w:color="auto"/>
        <w:bottom w:val="none" w:sz="0" w:space="0" w:color="auto"/>
        <w:right w:val="none" w:sz="0" w:space="0" w:color="auto"/>
      </w:divBdr>
    </w:div>
    <w:div w:id="1815439638">
      <w:bodyDiv w:val="1"/>
      <w:marLeft w:val="0"/>
      <w:marRight w:val="0"/>
      <w:marTop w:val="0"/>
      <w:marBottom w:val="0"/>
      <w:divBdr>
        <w:top w:val="none" w:sz="0" w:space="0" w:color="auto"/>
        <w:left w:val="none" w:sz="0" w:space="0" w:color="auto"/>
        <w:bottom w:val="none" w:sz="0" w:space="0" w:color="auto"/>
        <w:right w:val="none" w:sz="0" w:space="0" w:color="auto"/>
      </w:divBdr>
    </w:div>
    <w:div w:id="1828594200">
      <w:bodyDiv w:val="1"/>
      <w:marLeft w:val="0"/>
      <w:marRight w:val="0"/>
      <w:marTop w:val="0"/>
      <w:marBottom w:val="0"/>
      <w:divBdr>
        <w:top w:val="none" w:sz="0" w:space="0" w:color="auto"/>
        <w:left w:val="none" w:sz="0" w:space="0" w:color="auto"/>
        <w:bottom w:val="none" w:sz="0" w:space="0" w:color="auto"/>
        <w:right w:val="none" w:sz="0" w:space="0" w:color="auto"/>
      </w:divBdr>
    </w:div>
    <w:div w:id="1880822028">
      <w:bodyDiv w:val="1"/>
      <w:marLeft w:val="0"/>
      <w:marRight w:val="0"/>
      <w:marTop w:val="0"/>
      <w:marBottom w:val="0"/>
      <w:divBdr>
        <w:top w:val="none" w:sz="0" w:space="0" w:color="auto"/>
        <w:left w:val="none" w:sz="0" w:space="0" w:color="auto"/>
        <w:bottom w:val="none" w:sz="0" w:space="0" w:color="auto"/>
        <w:right w:val="none" w:sz="0" w:space="0" w:color="auto"/>
      </w:divBdr>
      <w:divsChild>
        <w:div w:id="119203947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06580582">
              <w:marLeft w:val="0"/>
              <w:marRight w:val="0"/>
              <w:marTop w:val="0"/>
              <w:marBottom w:val="0"/>
              <w:divBdr>
                <w:top w:val="none" w:sz="0" w:space="0" w:color="auto"/>
                <w:left w:val="none" w:sz="0" w:space="0" w:color="auto"/>
                <w:bottom w:val="none" w:sz="0" w:space="0" w:color="auto"/>
                <w:right w:val="none" w:sz="0" w:space="0" w:color="auto"/>
              </w:divBdr>
            </w:div>
          </w:divsChild>
        </w:div>
        <w:div w:id="1709182232">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400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748">
      <w:bodyDiv w:val="1"/>
      <w:marLeft w:val="0"/>
      <w:marRight w:val="0"/>
      <w:marTop w:val="0"/>
      <w:marBottom w:val="0"/>
      <w:divBdr>
        <w:top w:val="none" w:sz="0" w:space="0" w:color="auto"/>
        <w:left w:val="none" w:sz="0" w:space="0" w:color="auto"/>
        <w:bottom w:val="none" w:sz="0" w:space="0" w:color="auto"/>
        <w:right w:val="none" w:sz="0" w:space="0" w:color="auto"/>
      </w:divBdr>
      <w:divsChild>
        <w:div w:id="970749933">
          <w:marLeft w:val="0"/>
          <w:marRight w:val="0"/>
          <w:marTop w:val="0"/>
          <w:marBottom w:val="0"/>
          <w:divBdr>
            <w:top w:val="none" w:sz="0" w:space="0" w:color="auto"/>
            <w:left w:val="none" w:sz="0" w:space="0" w:color="auto"/>
            <w:bottom w:val="none" w:sz="0" w:space="0" w:color="auto"/>
            <w:right w:val="none" w:sz="0" w:space="0" w:color="auto"/>
          </w:divBdr>
        </w:div>
      </w:divsChild>
    </w:div>
    <w:div w:id="1951469930">
      <w:bodyDiv w:val="1"/>
      <w:marLeft w:val="0"/>
      <w:marRight w:val="0"/>
      <w:marTop w:val="0"/>
      <w:marBottom w:val="0"/>
      <w:divBdr>
        <w:top w:val="none" w:sz="0" w:space="0" w:color="auto"/>
        <w:left w:val="none" w:sz="0" w:space="0" w:color="auto"/>
        <w:bottom w:val="none" w:sz="0" w:space="0" w:color="auto"/>
        <w:right w:val="none" w:sz="0" w:space="0" w:color="auto"/>
      </w:divBdr>
    </w:div>
    <w:div w:id="2089962279">
      <w:bodyDiv w:val="1"/>
      <w:marLeft w:val="0"/>
      <w:marRight w:val="0"/>
      <w:marTop w:val="0"/>
      <w:marBottom w:val="0"/>
      <w:divBdr>
        <w:top w:val="none" w:sz="0" w:space="0" w:color="auto"/>
        <w:left w:val="none" w:sz="0" w:space="0" w:color="auto"/>
        <w:bottom w:val="none" w:sz="0" w:space="0" w:color="auto"/>
        <w:right w:val="none" w:sz="0" w:space="0" w:color="auto"/>
      </w:divBdr>
    </w:div>
    <w:div w:id="2095661848">
      <w:bodyDiv w:val="1"/>
      <w:marLeft w:val="0"/>
      <w:marRight w:val="0"/>
      <w:marTop w:val="0"/>
      <w:marBottom w:val="0"/>
      <w:divBdr>
        <w:top w:val="none" w:sz="0" w:space="0" w:color="auto"/>
        <w:left w:val="none" w:sz="0" w:space="0" w:color="auto"/>
        <w:bottom w:val="none" w:sz="0" w:space="0" w:color="auto"/>
        <w:right w:val="none" w:sz="0" w:space="0" w:color="auto"/>
      </w:divBdr>
    </w:div>
    <w:div w:id="2141611861">
      <w:bodyDiv w:val="1"/>
      <w:marLeft w:val="0"/>
      <w:marRight w:val="0"/>
      <w:marTop w:val="0"/>
      <w:marBottom w:val="0"/>
      <w:divBdr>
        <w:top w:val="none" w:sz="0" w:space="0" w:color="auto"/>
        <w:left w:val="none" w:sz="0" w:space="0" w:color="auto"/>
        <w:bottom w:val="none" w:sz="0" w:space="0" w:color="auto"/>
        <w:right w:val="none" w:sz="0" w:space="0" w:color="auto"/>
      </w:divBdr>
    </w:div>
    <w:div w:id="21452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56B29-0B70-4CB9-B4D3-43CEA3A3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32501</CharactersWithSpaces>
  <SharedDoc>false</SharedDoc>
  <HLinks>
    <vt:vector size="156" baseType="variant">
      <vt:variant>
        <vt:i4>1245232</vt:i4>
      </vt:variant>
      <vt:variant>
        <vt:i4>152</vt:i4>
      </vt:variant>
      <vt:variant>
        <vt:i4>0</vt:i4>
      </vt:variant>
      <vt:variant>
        <vt:i4>5</vt:i4>
      </vt:variant>
      <vt:variant>
        <vt:lpwstr/>
      </vt:variant>
      <vt:variant>
        <vt:lpwstr>_Toc335669081</vt:lpwstr>
      </vt:variant>
      <vt:variant>
        <vt:i4>1245232</vt:i4>
      </vt:variant>
      <vt:variant>
        <vt:i4>146</vt:i4>
      </vt:variant>
      <vt:variant>
        <vt:i4>0</vt:i4>
      </vt:variant>
      <vt:variant>
        <vt:i4>5</vt:i4>
      </vt:variant>
      <vt:variant>
        <vt:lpwstr/>
      </vt:variant>
      <vt:variant>
        <vt:lpwstr>_Toc335669080</vt:lpwstr>
      </vt:variant>
      <vt:variant>
        <vt:i4>1835056</vt:i4>
      </vt:variant>
      <vt:variant>
        <vt:i4>140</vt:i4>
      </vt:variant>
      <vt:variant>
        <vt:i4>0</vt:i4>
      </vt:variant>
      <vt:variant>
        <vt:i4>5</vt:i4>
      </vt:variant>
      <vt:variant>
        <vt:lpwstr/>
      </vt:variant>
      <vt:variant>
        <vt:lpwstr>_Toc335669079</vt:lpwstr>
      </vt:variant>
      <vt:variant>
        <vt:i4>1835056</vt:i4>
      </vt:variant>
      <vt:variant>
        <vt:i4>134</vt:i4>
      </vt:variant>
      <vt:variant>
        <vt:i4>0</vt:i4>
      </vt:variant>
      <vt:variant>
        <vt:i4>5</vt:i4>
      </vt:variant>
      <vt:variant>
        <vt:lpwstr/>
      </vt:variant>
      <vt:variant>
        <vt:lpwstr>_Toc335669078</vt:lpwstr>
      </vt:variant>
      <vt:variant>
        <vt:i4>1835056</vt:i4>
      </vt:variant>
      <vt:variant>
        <vt:i4>128</vt:i4>
      </vt:variant>
      <vt:variant>
        <vt:i4>0</vt:i4>
      </vt:variant>
      <vt:variant>
        <vt:i4>5</vt:i4>
      </vt:variant>
      <vt:variant>
        <vt:lpwstr/>
      </vt:variant>
      <vt:variant>
        <vt:lpwstr>_Toc335669077</vt:lpwstr>
      </vt:variant>
      <vt:variant>
        <vt:i4>1835056</vt:i4>
      </vt:variant>
      <vt:variant>
        <vt:i4>122</vt:i4>
      </vt:variant>
      <vt:variant>
        <vt:i4>0</vt:i4>
      </vt:variant>
      <vt:variant>
        <vt:i4>5</vt:i4>
      </vt:variant>
      <vt:variant>
        <vt:lpwstr/>
      </vt:variant>
      <vt:variant>
        <vt:lpwstr>_Toc335669076</vt:lpwstr>
      </vt:variant>
      <vt:variant>
        <vt:i4>1835056</vt:i4>
      </vt:variant>
      <vt:variant>
        <vt:i4>116</vt:i4>
      </vt:variant>
      <vt:variant>
        <vt:i4>0</vt:i4>
      </vt:variant>
      <vt:variant>
        <vt:i4>5</vt:i4>
      </vt:variant>
      <vt:variant>
        <vt:lpwstr/>
      </vt:variant>
      <vt:variant>
        <vt:lpwstr>_Toc335669075</vt:lpwstr>
      </vt:variant>
      <vt:variant>
        <vt:i4>1835056</vt:i4>
      </vt:variant>
      <vt:variant>
        <vt:i4>110</vt:i4>
      </vt:variant>
      <vt:variant>
        <vt:i4>0</vt:i4>
      </vt:variant>
      <vt:variant>
        <vt:i4>5</vt:i4>
      </vt:variant>
      <vt:variant>
        <vt:lpwstr/>
      </vt:variant>
      <vt:variant>
        <vt:lpwstr>_Toc335669074</vt:lpwstr>
      </vt:variant>
      <vt:variant>
        <vt:i4>1835056</vt:i4>
      </vt:variant>
      <vt:variant>
        <vt:i4>104</vt:i4>
      </vt:variant>
      <vt:variant>
        <vt:i4>0</vt:i4>
      </vt:variant>
      <vt:variant>
        <vt:i4>5</vt:i4>
      </vt:variant>
      <vt:variant>
        <vt:lpwstr/>
      </vt:variant>
      <vt:variant>
        <vt:lpwstr>_Toc335669073</vt:lpwstr>
      </vt:variant>
      <vt:variant>
        <vt:i4>1835056</vt:i4>
      </vt:variant>
      <vt:variant>
        <vt:i4>98</vt:i4>
      </vt:variant>
      <vt:variant>
        <vt:i4>0</vt:i4>
      </vt:variant>
      <vt:variant>
        <vt:i4>5</vt:i4>
      </vt:variant>
      <vt:variant>
        <vt:lpwstr/>
      </vt:variant>
      <vt:variant>
        <vt:lpwstr>_Toc335669072</vt:lpwstr>
      </vt:variant>
      <vt:variant>
        <vt:i4>1835056</vt:i4>
      </vt:variant>
      <vt:variant>
        <vt:i4>92</vt:i4>
      </vt:variant>
      <vt:variant>
        <vt:i4>0</vt:i4>
      </vt:variant>
      <vt:variant>
        <vt:i4>5</vt:i4>
      </vt:variant>
      <vt:variant>
        <vt:lpwstr/>
      </vt:variant>
      <vt:variant>
        <vt:lpwstr>_Toc335669071</vt:lpwstr>
      </vt:variant>
      <vt:variant>
        <vt:i4>1835056</vt:i4>
      </vt:variant>
      <vt:variant>
        <vt:i4>86</vt:i4>
      </vt:variant>
      <vt:variant>
        <vt:i4>0</vt:i4>
      </vt:variant>
      <vt:variant>
        <vt:i4>5</vt:i4>
      </vt:variant>
      <vt:variant>
        <vt:lpwstr/>
      </vt:variant>
      <vt:variant>
        <vt:lpwstr>_Toc335669070</vt:lpwstr>
      </vt:variant>
      <vt:variant>
        <vt:i4>1900592</vt:i4>
      </vt:variant>
      <vt:variant>
        <vt:i4>80</vt:i4>
      </vt:variant>
      <vt:variant>
        <vt:i4>0</vt:i4>
      </vt:variant>
      <vt:variant>
        <vt:i4>5</vt:i4>
      </vt:variant>
      <vt:variant>
        <vt:lpwstr/>
      </vt:variant>
      <vt:variant>
        <vt:lpwstr>_Toc335669069</vt:lpwstr>
      </vt:variant>
      <vt:variant>
        <vt:i4>1900592</vt:i4>
      </vt:variant>
      <vt:variant>
        <vt:i4>74</vt:i4>
      </vt:variant>
      <vt:variant>
        <vt:i4>0</vt:i4>
      </vt:variant>
      <vt:variant>
        <vt:i4>5</vt:i4>
      </vt:variant>
      <vt:variant>
        <vt:lpwstr/>
      </vt:variant>
      <vt:variant>
        <vt:lpwstr>_Toc335669068</vt:lpwstr>
      </vt:variant>
      <vt:variant>
        <vt:i4>1900592</vt:i4>
      </vt:variant>
      <vt:variant>
        <vt:i4>68</vt:i4>
      </vt:variant>
      <vt:variant>
        <vt:i4>0</vt:i4>
      </vt:variant>
      <vt:variant>
        <vt:i4>5</vt:i4>
      </vt:variant>
      <vt:variant>
        <vt:lpwstr/>
      </vt:variant>
      <vt:variant>
        <vt:lpwstr>_Toc335669067</vt:lpwstr>
      </vt:variant>
      <vt:variant>
        <vt:i4>1900592</vt:i4>
      </vt:variant>
      <vt:variant>
        <vt:i4>62</vt:i4>
      </vt:variant>
      <vt:variant>
        <vt:i4>0</vt:i4>
      </vt:variant>
      <vt:variant>
        <vt:i4>5</vt:i4>
      </vt:variant>
      <vt:variant>
        <vt:lpwstr/>
      </vt:variant>
      <vt:variant>
        <vt:lpwstr>_Toc335669066</vt:lpwstr>
      </vt:variant>
      <vt:variant>
        <vt:i4>1900592</vt:i4>
      </vt:variant>
      <vt:variant>
        <vt:i4>56</vt:i4>
      </vt:variant>
      <vt:variant>
        <vt:i4>0</vt:i4>
      </vt:variant>
      <vt:variant>
        <vt:i4>5</vt:i4>
      </vt:variant>
      <vt:variant>
        <vt:lpwstr/>
      </vt:variant>
      <vt:variant>
        <vt:lpwstr>_Toc335669065</vt:lpwstr>
      </vt:variant>
      <vt:variant>
        <vt:i4>1900592</vt:i4>
      </vt:variant>
      <vt:variant>
        <vt:i4>50</vt:i4>
      </vt:variant>
      <vt:variant>
        <vt:i4>0</vt:i4>
      </vt:variant>
      <vt:variant>
        <vt:i4>5</vt:i4>
      </vt:variant>
      <vt:variant>
        <vt:lpwstr/>
      </vt:variant>
      <vt:variant>
        <vt:lpwstr>_Toc335669064</vt:lpwstr>
      </vt:variant>
      <vt:variant>
        <vt:i4>1900592</vt:i4>
      </vt:variant>
      <vt:variant>
        <vt:i4>44</vt:i4>
      </vt:variant>
      <vt:variant>
        <vt:i4>0</vt:i4>
      </vt:variant>
      <vt:variant>
        <vt:i4>5</vt:i4>
      </vt:variant>
      <vt:variant>
        <vt:lpwstr/>
      </vt:variant>
      <vt:variant>
        <vt:lpwstr>_Toc335669063</vt:lpwstr>
      </vt:variant>
      <vt:variant>
        <vt:i4>1900592</vt:i4>
      </vt:variant>
      <vt:variant>
        <vt:i4>38</vt:i4>
      </vt:variant>
      <vt:variant>
        <vt:i4>0</vt:i4>
      </vt:variant>
      <vt:variant>
        <vt:i4>5</vt:i4>
      </vt:variant>
      <vt:variant>
        <vt:lpwstr/>
      </vt:variant>
      <vt:variant>
        <vt:lpwstr>_Toc335669062</vt:lpwstr>
      </vt:variant>
      <vt:variant>
        <vt:i4>1900592</vt:i4>
      </vt:variant>
      <vt:variant>
        <vt:i4>32</vt:i4>
      </vt:variant>
      <vt:variant>
        <vt:i4>0</vt:i4>
      </vt:variant>
      <vt:variant>
        <vt:i4>5</vt:i4>
      </vt:variant>
      <vt:variant>
        <vt:lpwstr/>
      </vt:variant>
      <vt:variant>
        <vt:lpwstr>_Toc335669061</vt:lpwstr>
      </vt:variant>
      <vt:variant>
        <vt:i4>1900592</vt:i4>
      </vt:variant>
      <vt:variant>
        <vt:i4>26</vt:i4>
      </vt:variant>
      <vt:variant>
        <vt:i4>0</vt:i4>
      </vt:variant>
      <vt:variant>
        <vt:i4>5</vt:i4>
      </vt:variant>
      <vt:variant>
        <vt:lpwstr/>
      </vt:variant>
      <vt:variant>
        <vt:lpwstr>_Toc335669060</vt:lpwstr>
      </vt:variant>
      <vt:variant>
        <vt:i4>1966128</vt:i4>
      </vt:variant>
      <vt:variant>
        <vt:i4>20</vt:i4>
      </vt:variant>
      <vt:variant>
        <vt:i4>0</vt:i4>
      </vt:variant>
      <vt:variant>
        <vt:i4>5</vt:i4>
      </vt:variant>
      <vt:variant>
        <vt:lpwstr/>
      </vt:variant>
      <vt:variant>
        <vt:lpwstr>_Toc335669059</vt:lpwstr>
      </vt:variant>
      <vt:variant>
        <vt:i4>1966128</vt:i4>
      </vt:variant>
      <vt:variant>
        <vt:i4>14</vt:i4>
      </vt:variant>
      <vt:variant>
        <vt:i4>0</vt:i4>
      </vt:variant>
      <vt:variant>
        <vt:i4>5</vt:i4>
      </vt:variant>
      <vt:variant>
        <vt:lpwstr/>
      </vt:variant>
      <vt:variant>
        <vt:lpwstr>_Toc335669058</vt:lpwstr>
      </vt:variant>
      <vt:variant>
        <vt:i4>1966128</vt:i4>
      </vt:variant>
      <vt:variant>
        <vt:i4>8</vt:i4>
      </vt:variant>
      <vt:variant>
        <vt:i4>0</vt:i4>
      </vt:variant>
      <vt:variant>
        <vt:i4>5</vt:i4>
      </vt:variant>
      <vt:variant>
        <vt:lpwstr/>
      </vt:variant>
      <vt:variant>
        <vt:lpwstr>_Toc335669057</vt:lpwstr>
      </vt:variant>
      <vt:variant>
        <vt:i4>1966128</vt:i4>
      </vt:variant>
      <vt:variant>
        <vt:i4>2</vt:i4>
      </vt:variant>
      <vt:variant>
        <vt:i4>0</vt:i4>
      </vt:variant>
      <vt:variant>
        <vt:i4>5</vt:i4>
      </vt:variant>
      <vt:variant>
        <vt:lpwstr/>
      </vt:variant>
      <vt:variant>
        <vt:lpwstr>_Toc335669056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Aloysius</dc:creator>
  <cp:keywords/>
  <cp:lastModifiedBy>Windows User</cp:lastModifiedBy>
  <cp:revision>14</cp:revision>
  <dcterms:created xsi:type="dcterms:W3CDTF">2018-06-20T01:34:00Z</dcterms:created>
  <dcterms:modified xsi:type="dcterms:W3CDTF">2021-06-04T04:12:00Z</dcterms:modified>
</cp:coreProperties>
</file>