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AE46A0" w14:textId="2F9867C5" w:rsidR="004276D9" w:rsidRPr="004276D9" w:rsidRDefault="004276D9" w:rsidP="004276D9">
      <w:pPr>
        <w:pStyle w:val="p1"/>
        <w:numPr>
          <w:ilvl w:val="0"/>
          <w:numId w:val="4"/>
        </w:numPr>
        <w:spacing w:before="0" w:beforeAutospacing="0" w:after="0" w:afterAutospacing="0"/>
        <w:jc w:val="both"/>
        <w:rPr>
          <w:rFonts w:ascii="Avenir Book" w:hAnsi="Avenir Book"/>
        </w:rPr>
      </w:pPr>
      <w:r w:rsidRPr="004276D9">
        <w:rPr>
          <w:rStyle w:val="s1"/>
          <w:rFonts w:ascii="Avenir Book" w:eastAsiaTheme="majorEastAsia" w:hAnsi="Avenir Book"/>
          <w:b/>
          <w:bCs/>
        </w:rPr>
        <w:t>Un-water (2025).</w:t>
      </w:r>
      <w:r w:rsidRPr="004276D9">
        <w:rPr>
          <w:rFonts w:ascii="Avenir Book" w:hAnsi="Avenir Book"/>
        </w:rPr>
        <w:t xml:space="preserve"> </w:t>
      </w:r>
      <w:r w:rsidRPr="004276D9">
        <w:rPr>
          <w:rFonts w:ascii="Avenir Book" w:hAnsi="Avenir Book"/>
        </w:rPr>
        <w:t>Water facts one-pager.</w:t>
      </w:r>
    </w:p>
    <w:p w14:paraId="34D83693" w14:textId="19829793" w:rsidR="004276D9" w:rsidRPr="004276D9" w:rsidRDefault="004276D9" w:rsidP="004276D9">
      <w:pPr>
        <w:pStyle w:val="p1"/>
        <w:spacing w:before="0" w:beforeAutospacing="0" w:after="0" w:afterAutospacing="0"/>
        <w:ind w:left="720"/>
        <w:jc w:val="both"/>
        <w:rPr>
          <w:rFonts w:ascii="Avenir Book" w:hAnsi="Avenir Book"/>
        </w:rPr>
      </w:pPr>
      <w:r w:rsidRPr="004276D9">
        <w:rPr>
          <w:rFonts w:ascii="Avenir Book" w:hAnsi="Avenir Book"/>
        </w:rPr>
        <w:fldChar w:fldCharType="begin"/>
      </w:r>
      <w:r w:rsidRPr="004276D9">
        <w:rPr>
          <w:rFonts w:ascii="Avenir Book" w:hAnsi="Avenir Book"/>
        </w:rPr>
        <w:instrText>HYPERLINK  \l "_top"</w:instrText>
      </w:r>
      <w:r w:rsidRPr="004276D9">
        <w:rPr>
          <w:rFonts w:ascii="Avenir Book" w:hAnsi="Avenir Book"/>
        </w:rPr>
      </w:r>
      <w:r w:rsidRPr="004276D9">
        <w:rPr>
          <w:rFonts w:ascii="Avenir Book" w:hAnsi="Avenir Book"/>
        </w:rPr>
        <w:fldChar w:fldCharType="separate"/>
      </w:r>
      <w:r w:rsidRPr="004276D9">
        <w:rPr>
          <w:rStyle w:val="Hyperlink"/>
          <w:rFonts w:ascii="Avenir Book" w:hAnsi="Avenir Book"/>
        </w:rPr>
        <w:t>https://www.unwater.org/sites/default/files/2025-01/UN-</w:t>
      </w:r>
      <w:r w:rsidRPr="004276D9">
        <w:rPr>
          <w:rFonts w:ascii="Avenir Book" w:hAnsi="Avenir Book"/>
        </w:rPr>
        <w:fldChar w:fldCharType="end"/>
      </w:r>
      <w:r w:rsidRPr="004276D9">
        <w:rPr>
          <w:rFonts w:ascii="Avenir Book" w:hAnsi="Avenir Book"/>
        </w:rPr>
        <w:t>Water_Water_Facts_one_pager_January_2025.pdf</w:t>
      </w:r>
    </w:p>
    <w:p w14:paraId="65B2860F" w14:textId="27B6FA57" w:rsidR="004276D9" w:rsidRPr="004276D9" w:rsidRDefault="004276D9" w:rsidP="004276D9">
      <w:pPr>
        <w:pStyle w:val="p1"/>
        <w:numPr>
          <w:ilvl w:val="0"/>
          <w:numId w:val="4"/>
        </w:numPr>
        <w:spacing w:before="0" w:beforeAutospacing="0" w:after="0" w:afterAutospacing="0"/>
        <w:jc w:val="both"/>
        <w:rPr>
          <w:rFonts w:ascii="Avenir Book" w:hAnsi="Avenir Book"/>
        </w:rPr>
      </w:pPr>
      <w:r w:rsidRPr="004276D9">
        <w:rPr>
          <w:rFonts w:ascii="Avenir Book" w:hAnsi="Avenir Book"/>
          <w:b/>
          <w:bCs/>
        </w:rPr>
        <w:t>Un environment programme (</w:t>
      </w:r>
      <w:proofErr w:type="spellStart"/>
      <w:r w:rsidRPr="004276D9">
        <w:rPr>
          <w:rFonts w:ascii="Avenir Book" w:hAnsi="Avenir Book"/>
          <w:b/>
          <w:bCs/>
        </w:rPr>
        <w:t>unep</w:t>
      </w:r>
      <w:proofErr w:type="spellEnd"/>
      <w:r w:rsidRPr="004276D9">
        <w:rPr>
          <w:rFonts w:ascii="Avenir Book" w:hAnsi="Avenir Book"/>
          <w:b/>
          <w:bCs/>
        </w:rPr>
        <w:t>) (2023).</w:t>
      </w:r>
      <w:r w:rsidRPr="004276D9">
        <w:rPr>
          <w:rStyle w:val="s1"/>
          <w:rFonts w:ascii="Avenir Book" w:eastAsiaTheme="majorEastAsia" w:hAnsi="Avenir Book"/>
        </w:rPr>
        <w:t xml:space="preserve"> </w:t>
      </w:r>
      <w:r w:rsidRPr="004276D9">
        <w:rPr>
          <w:rStyle w:val="s1"/>
          <w:rFonts w:ascii="Avenir Book" w:eastAsiaTheme="majorEastAsia" w:hAnsi="Avenir Book"/>
        </w:rPr>
        <w:t xml:space="preserve">The changing </w:t>
      </w:r>
      <w:proofErr w:type="spellStart"/>
      <w:r w:rsidRPr="004276D9">
        <w:rPr>
          <w:rStyle w:val="s1"/>
          <w:rFonts w:ascii="Avenir Book" w:eastAsiaTheme="majorEastAsia" w:hAnsi="Avenir Book"/>
        </w:rPr>
        <w:t>aral</w:t>
      </w:r>
      <w:proofErr w:type="spellEnd"/>
      <w:r w:rsidRPr="004276D9">
        <w:rPr>
          <w:rStyle w:val="s1"/>
          <w:rFonts w:ascii="Avenir Book" w:eastAsiaTheme="majorEastAsia" w:hAnsi="Avenir Book"/>
        </w:rPr>
        <w:t xml:space="preserve"> sea</w:t>
      </w:r>
      <w:r w:rsidRPr="004276D9">
        <w:rPr>
          <w:rStyle w:val="s1"/>
          <w:rFonts w:ascii="Avenir Book" w:eastAsiaTheme="majorEastAsia" w:hAnsi="Avenir Book"/>
        </w:rPr>
        <w:t>.</w:t>
      </w:r>
    </w:p>
    <w:p w14:paraId="0CCDD36E" w14:textId="438F1CD0" w:rsidR="004276D9" w:rsidRPr="004276D9" w:rsidRDefault="004276D9" w:rsidP="004276D9">
      <w:pPr>
        <w:pStyle w:val="p2"/>
        <w:spacing w:before="0" w:beforeAutospacing="0" w:after="0" w:afterAutospacing="0"/>
        <w:ind w:left="720"/>
        <w:jc w:val="both"/>
        <w:rPr>
          <w:rFonts w:ascii="Avenir Book" w:hAnsi="Avenir Book"/>
        </w:rPr>
      </w:pPr>
      <w:r w:rsidRPr="004276D9">
        <w:rPr>
          <w:rFonts w:ascii="Avenir Book" w:hAnsi="Avenir Book"/>
        </w:rPr>
        <w:fldChar w:fldCharType="begin"/>
      </w:r>
      <w:r w:rsidRPr="004276D9">
        <w:rPr>
          <w:rFonts w:ascii="Avenir Book" w:hAnsi="Avenir Book"/>
        </w:rPr>
        <w:instrText>HYPERLINK  \l "_top"</w:instrText>
      </w:r>
      <w:r w:rsidRPr="004276D9">
        <w:rPr>
          <w:rFonts w:ascii="Avenir Book" w:hAnsi="Avenir Book"/>
        </w:rPr>
      </w:r>
      <w:r w:rsidRPr="004276D9">
        <w:rPr>
          <w:rFonts w:ascii="Avenir Book" w:hAnsi="Avenir Book"/>
        </w:rPr>
        <w:fldChar w:fldCharType="separate"/>
      </w:r>
      <w:r w:rsidRPr="004276D9">
        <w:rPr>
          <w:rStyle w:val="Hyperlink"/>
          <w:rFonts w:ascii="Avenir Book" w:hAnsi="Avenir Book"/>
        </w:rPr>
        <w:t>https://www.unep.org/resources/emerging-issues/changing-aral-sea</w:t>
      </w:r>
      <w:r w:rsidRPr="004276D9">
        <w:rPr>
          <w:rFonts w:ascii="Avenir Book" w:hAnsi="Avenir Book"/>
        </w:rPr>
        <w:fldChar w:fldCharType="end"/>
      </w:r>
    </w:p>
    <w:p w14:paraId="4F34DE9A" w14:textId="61DDED68" w:rsidR="004276D9" w:rsidRPr="004276D9" w:rsidRDefault="004276D9" w:rsidP="004276D9">
      <w:pPr>
        <w:pStyle w:val="p1"/>
        <w:numPr>
          <w:ilvl w:val="0"/>
          <w:numId w:val="4"/>
        </w:numPr>
        <w:spacing w:before="0" w:beforeAutospacing="0" w:after="0" w:afterAutospacing="0"/>
        <w:jc w:val="both"/>
        <w:rPr>
          <w:rFonts w:ascii="Avenir Book" w:hAnsi="Avenir Book"/>
        </w:rPr>
      </w:pPr>
      <w:proofErr w:type="spellStart"/>
      <w:r w:rsidRPr="004276D9">
        <w:rPr>
          <w:rStyle w:val="s1"/>
          <w:rFonts w:ascii="Avenir Book" w:eastAsiaTheme="majorEastAsia" w:hAnsi="Avenir Book"/>
          <w:b/>
          <w:bCs/>
        </w:rPr>
        <w:t>Unesco</w:t>
      </w:r>
      <w:proofErr w:type="spellEnd"/>
      <w:r w:rsidRPr="004276D9">
        <w:rPr>
          <w:rStyle w:val="s1"/>
          <w:rFonts w:ascii="Avenir Book" w:eastAsiaTheme="majorEastAsia" w:hAnsi="Avenir Book"/>
          <w:b/>
          <w:bCs/>
        </w:rPr>
        <w:t xml:space="preserve"> (2023).</w:t>
      </w:r>
      <w:r w:rsidRPr="004276D9">
        <w:rPr>
          <w:rFonts w:ascii="Avenir Book" w:hAnsi="Avenir Book"/>
        </w:rPr>
        <w:t xml:space="preserve"> </w:t>
      </w:r>
      <w:proofErr w:type="gramStart"/>
      <w:r w:rsidRPr="004276D9">
        <w:rPr>
          <w:rFonts w:ascii="Avenir Book" w:hAnsi="Avenir Book"/>
        </w:rPr>
        <w:t>Imminent risk of a global water crisis,</w:t>
      </w:r>
      <w:proofErr w:type="gramEnd"/>
      <w:r w:rsidRPr="004276D9">
        <w:rPr>
          <w:rFonts w:ascii="Avenir Book" w:hAnsi="Avenir Book"/>
        </w:rPr>
        <w:t xml:space="preserve"> warns un world water development report 2023.</w:t>
      </w:r>
    </w:p>
    <w:p w14:paraId="3A4CAA43" w14:textId="7AC6D3E8" w:rsidR="004276D9" w:rsidRPr="004276D9" w:rsidRDefault="004276D9" w:rsidP="004276D9">
      <w:pPr>
        <w:pStyle w:val="p1"/>
        <w:spacing w:before="0" w:beforeAutospacing="0" w:after="0" w:afterAutospacing="0"/>
        <w:ind w:left="720"/>
        <w:jc w:val="both"/>
        <w:rPr>
          <w:rFonts w:ascii="Avenir Book" w:hAnsi="Avenir Book"/>
        </w:rPr>
      </w:pPr>
      <w:r w:rsidRPr="004276D9">
        <w:rPr>
          <w:rFonts w:ascii="Avenir Book" w:hAnsi="Avenir Book"/>
        </w:rPr>
        <w:fldChar w:fldCharType="begin"/>
      </w:r>
      <w:r w:rsidRPr="004276D9">
        <w:rPr>
          <w:rFonts w:ascii="Avenir Book" w:hAnsi="Avenir Book"/>
        </w:rPr>
        <w:instrText>HYPERLINK  \l "_top"</w:instrText>
      </w:r>
      <w:r w:rsidRPr="004276D9">
        <w:rPr>
          <w:rFonts w:ascii="Avenir Book" w:hAnsi="Avenir Book"/>
        </w:rPr>
      </w:r>
      <w:r w:rsidRPr="004276D9">
        <w:rPr>
          <w:rFonts w:ascii="Avenir Book" w:hAnsi="Avenir Book"/>
        </w:rPr>
        <w:fldChar w:fldCharType="separate"/>
      </w:r>
      <w:r w:rsidRPr="004276D9">
        <w:rPr>
          <w:rStyle w:val="Hyperlink"/>
          <w:rFonts w:ascii="Avenir Book" w:hAnsi="Avenir Book"/>
        </w:rPr>
        <w:t>https://www.unesco.org/en/articles/imminent-risk-global-water-crisis-warns-un-world-water-development-report-2023</w:t>
      </w:r>
      <w:r w:rsidRPr="004276D9">
        <w:rPr>
          <w:rFonts w:ascii="Avenir Book" w:hAnsi="Avenir Book"/>
        </w:rPr>
        <w:fldChar w:fldCharType="end"/>
      </w:r>
    </w:p>
    <w:p w14:paraId="2A2CB0E5" w14:textId="40A48413" w:rsidR="004276D9" w:rsidRPr="004276D9" w:rsidRDefault="004276D9" w:rsidP="004276D9">
      <w:pPr>
        <w:pStyle w:val="p1"/>
        <w:numPr>
          <w:ilvl w:val="0"/>
          <w:numId w:val="4"/>
        </w:numPr>
        <w:spacing w:before="0" w:beforeAutospacing="0" w:after="0" w:afterAutospacing="0"/>
        <w:jc w:val="both"/>
        <w:rPr>
          <w:rFonts w:ascii="Avenir Book" w:hAnsi="Avenir Book"/>
        </w:rPr>
      </w:pPr>
      <w:r w:rsidRPr="004276D9">
        <w:rPr>
          <w:rFonts w:ascii="Avenir Book" w:hAnsi="Avenir Book"/>
          <w:b/>
          <w:bCs/>
        </w:rPr>
        <w:t>Our World in Data – Ritchie, H. (2023).</w:t>
      </w:r>
      <w:r w:rsidRPr="004276D9">
        <w:rPr>
          <w:rStyle w:val="s1"/>
          <w:rFonts w:ascii="Avenir Book" w:eastAsiaTheme="majorEastAsia" w:hAnsi="Avenir Book"/>
        </w:rPr>
        <w:t xml:space="preserve"> Water Use </w:t>
      </w:r>
      <w:r>
        <w:rPr>
          <w:rStyle w:val="s1"/>
          <w:rFonts w:ascii="Avenir Book" w:eastAsiaTheme="majorEastAsia" w:hAnsi="Avenir Book"/>
        </w:rPr>
        <w:t xml:space="preserve">&amp; </w:t>
      </w:r>
      <w:r w:rsidRPr="004276D9">
        <w:rPr>
          <w:rStyle w:val="s1"/>
          <w:rFonts w:ascii="Avenir Book" w:eastAsiaTheme="majorEastAsia" w:hAnsi="Avenir Book"/>
        </w:rPr>
        <w:t>Stress.</w:t>
      </w:r>
    </w:p>
    <w:p w14:paraId="0F8B11E4" w14:textId="30B4AE90" w:rsidR="004276D9" w:rsidRPr="004276D9" w:rsidRDefault="004276D9" w:rsidP="004276D9">
      <w:pPr>
        <w:pStyle w:val="p2"/>
        <w:spacing w:before="0" w:beforeAutospacing="0" w:after="0" w:afterAutospacing="0"/>
        <w:ind w:left="720"/>
        <w:jc w:val="both"/>
        <w:rPr>
          <w:rFonts w:ascii="Avenir Book" w:hAnsi="Avenir Book"/>
        </w:rPr>
      </w:pPr>
      <w:hyperlink w:anchor="_top" w:history="1">
        <w:r w:rsidRPr="004276D9">
          <w:rPr>
            <w:rStyle w:val="Hyperlink"/>
            <w:rFonts w:ascii="Avenir Book" w:hAnsi="Avenir Book"/>
          </w:rPr>
          <w:t>https://ourworldindata.org/water-use-stress</w:t>
        </w:r>
      </w:hyperlink>
    </w:p>
    <w:p w14:paraId="653A235B" w14:textId="27C84322" w:rsidR="004276D9" w:rsidRPr="004276D9" w:rsidRDefault="004276D9" w:rsidP="004276D9">
      <w:pPr>
        <w:pStyle w:val="p1"/>
        <w:numPr>
          <w:ilvl w:val="0"/>
          <w:numId w:val="4"/>
        </w:numPr>
        <w:spacing w:before="0" w:beforeAutospacing="0" w:after="0" w:afterAutospacing="0"/>
        <w:jc w:val="both"/>
        <w:rPr>
          <w:rFonts w:ascii="Avenir Book" w:hAnsi="Avenir Book"/>
        </w:rPr>
      </w:pPr>
      <w:r w:rsidRPr="004276D9">
        <w:rPr>
          <w:rStyle w:val="s1"/>
          <w:rFonts w:ascii="Avenir Book" w:eastAsiaTheme="majorEastAsia" w:hAnsi="Avenir Book"/>
          <w:b/>
          <w:bCs/>
        </w:rPr>
        <w:t>World Bank (2024).</w:t>
      </w:r>
      <w:r w:rsidRPr="004276D9">
        <w:rPr>
          <w:rFonts w:ascii="Avenir Book" w:hAnsi="Avenir Book"/>
        </w:rPr>
        <w:t xml:space="preserve"> Strains on Freshwater Resources</w:t>
      </w:r>
      <w:r>
        <w:rPr>
          <w:rFonts w:ascii="Avenir Book" w:hAnsi="Avenir Book"/>
        </w:rPr>
        <w:t xml:space="preserve"> &amp;</w:t>
      </w:r>
      <w:r w:rsidRPr="004276D9">
        <w:rPr>
          <w:rFonts w:ascii="Avenir Book" w:hAnsi="Avenir Book"/>
        </w:rPr>
        <w:t xml:space="preserve"> Global Use for Agriculture.</w:t>
      </w:r>
    </w:p>
    <w:p w14:paraId="026B3780" w14:textId="44A657C8" w:rsidR="004276D9" w:rsidRPr="004276D9" w:rsidRDefault="004276D9" w:rsidP="004276D9">
      <w:pPr>
        <w:pStyle w:val="p1"/>
        <w:spacing w:before="0" w:beforeAutospacing="0" w:after="0" w:afterAutospacing="0"/>
        <w:ind w:left="720"/>
        <w:jc w:val="both"/>
        <w:rPr>
          <w:rFonts w:ascii="Avenir Book" w:hAnsi="Avenir Book"/>
        </w:rPr>
      </w:pPr>
      <w:hyperlink w:anchor="_top" w:history="1">
        <w:r w:rsidRPr="004276D9">
          <w:rPr>
            <w:rStyle w:val="Hyperlink"/>
            <w:rFonts w:ascii="Avenir Book" w:hAnsi="Avenir Book"/>
          </w:rPr>
          <w:t>https://blogs.worldbank.org/en/opendata/chart-globally-70-freshwater-used-agriculture</w:t>
        </w:r>
      </w:hyperlink>
    </w:p>
    <w:p w14:paraId="663CCA04" w14:textId="0D6A8A2D" w:rsidR="004276D9" w:rsidRPr="004276D9" w:rsidRDefault="004276D9" w:rsidP="004276D9">
      <w:pPr>
        <w:pStyle w:val="p1"/>
        <w:numPr>
          <w:ilvl w:val="0"/>
          <w:numId w:val="4"/>
        </w:numPr>
        <w:spacing w:before="0" w:beforeAutospacing="0" w:after="0" w:afterAutospacing="0"/>
        <w:jc w:val="both"/>
        <w:rPr>
          <w:rFonts w:ascii="Avenir Book" w:hAnsi="Avenir Book"/>
        </w:rPr>
      </w:pPr>
      <w:r w:rsidRPr="004276D9">
        <w:rPr>
          <w:rStyle w:val="s1"/>
          <w:rFonts w:ascii="Avenir Book" w:eastAsiaTheme="majorEastAsia" w:hAnsi="Avenir Book"/>
          <w:b/>
          <w:bCs/>
        </w:rPr>
        <w:t>Food</w:t>
      </w:r>
      <w:r>
        <w:rPr>
          <w:rStyle w:val="s1"/>
          <w:rFonts w:ascii="Avenir Book" w:eastAsiaTheme="majorEastAsia" w:hAnsi="Avenir Book"/>
          <w:b/>
          <w:bCs/>
        </w:rPr>
        <w:t xml:space="preserve"> &amp; </w:t>
      </w:r>
      <w:r w:rsidRPr="004276D9">
        <w:rPr>
          <w:rStyle w:val="s1"/>
          <w:rFonts w:ascii="Avenir Book" w:eastAsiaTheme="majorEastAsia" w:hAnsi="Avenir Book"/>
          <w:b/>
          <w:bCs/>
        </w:rPr>
        <w:t>Agriculture Organization (FAO) &amp; UN-Water (2024).</w:t>
      </w:r>
      <w:r w:rsidRPr="004276D9">
        <w:rPr>
          <w:rFonts w:ascii="Avenir Book" w:hAnsi="Avenir Book"/>
        </w:rPr>
        <w:t xml:space="preserve"> Progress on the Level of Water Stress SDG Indicator 6.4.2.</w:t>
      </w:r>
    </w:p>
    <w:p w14:paraId="451EF537" w14:textId="7EDE484F" w:rsidR="004276D9" w:rsidRPr="004276D9" w:rsidRDefault="004276D9" w:rsidP="004276D9">
      <w:pPr>
        <w:pStyle w:val="p1"/>
        <w:spacing w:before="0" w:beforeAutospacing="0" w:after="0" w:afterAutospacing="0"/>
        <w:ind w:left="720"/>
        <w:jc w:val="both"/>
        <w:rPr>
          <w:rFonts w:ascii="Avenir Book" w:hAnsi="Avenir Book"/>
        </w:rPr>
      </w:pPr>
      <w:hyperlink r:id="rId8" w:history="1">
        <w:r w:rsidRPr="004276D9">
          <w:rPr>
            <w:rStyle w:val="Hyperlink"/>
            <w:rFonts w:ascii="Avenir Book" w:hAnsi="Avenir Book"/>
          </w:rPr>
          <w:t>https://www.unwater.org/sites/default/files/2024</w:t>
        </w:r>
        <w:r w:rsidRPr="004276D9">
          <w:rPr>
            <w:rStyle w:val="Hyperlink"/>
            <w:rFonts w:ascii="Avenir Book" w:hAnsi="Avenir Book"/>
          </w:rPr>
          <w:t>-</w:t>
        </w:r>
        <w:r w:rsidRPr="004276D9">
          <w:rPr>
            <w:rStyle w:val="Hyperlink"/>
            <w:rFonts w:ascii="Avenir Book" w:hAnsi="Avenir Book"/>
          </w:rPr>
          <w:t>1</w:t>
        </w:r>
        <w:r w:rsidRPr="004276D9">
          <w:rPr>
            <w:rStyle w:val="Hyperlink"/>
            <w:rFonts w:ascii="Avenir Book" w:hAnsi="Avenir Book"/>
          </w:rPr>
          <w:t>2/SDG6_Indicator_Report_642_Progress-of-water-stress_2024_EN.pdf</w:t>
        </w:r>
      </w:hyperlink>
    </w:p>
    <w:p w14:paraId="4FB20FD4" w14:textId="44E836A6" w:rsidR="004276D9" w:rsidRPr="004276D9" w:rsidRDefault="004276D9" w:rsidP="004276D9">
      <w:pPr>
        <w:pStyle w:val="p1"/>
        <w:numPr>
          <w:ilvl w:val="0"/>
          <w:numId w:val="4"/>
        </w:numPr>
        <w:spacing w:before="0" w:beforeAutospacing="0" w:after="0" w:afterAutospacing="0"/>
        <w:jc w:val="both"/>
        <w:rPr>
          <w:rFonts w:ascii="Avenir Book" w:hAnsi="Avenir Book"/>
        </w:rPr>
      </w:pPr>
      <w:proofErr w:type="spellStart"/>
      <w:r w:rsidRPr="004276D9">
        <w:rPr>
          <w:rStyle w:val="s1"/>
          <w:rFonts w:ascii="Avenir Book" w:eastAsiaTheme="majorEastAsia" w:hAnsi="Avenir Book"/>
          <w:b/>
          <w:bCs/>
        </w:rPr>
        <w:t>Unicef</w:t>
      </w:r>
      <w:proofErr w:type="spellEnd"/>
      <w:r w:rsidRPr="004276D9">
        <w:rPr>
          <w:rStyle w:val="s1"/>
          <w:rFonts w:ascii="Avenir Book" w:eastAsiaTheme="majorEastAsia" w:hAnsi="Avenir Book"/>
          <w:b/>
          <w:bCs/>
        </w:rPr>
        <w:t xml:space="preserve"> (2023).</w:t>
      </w:r>
      <w:r w:rsidRPr="004276D9">
        <w:rPr>
          <w:rFonts w:ascii="Avenir Book" w:hAnsi="Avenir Book"/>
        </w:rPr>
        <w:t xml:space="preserve"> </w:t>
      </w:r>
      <w:r w:rsidRPr="004276D9">
        <w:rPr>
          <w:rFonts w:ascii="Avenir Book" w:hAnsi="Avenir Book"/>
        </w:rPr>
        <w:t>Water scarcity factsheet.</w:t>
      </w:r>
    </w:p>
    <w:p w14:paraId="7D16117A" w14:textId="3963C41A" w:rsidR="004276D9" w:rsidRPr="004276D9" w:rsidRDefault="004276D9" w:rsidP="004276D9">
      <w:pPr>
        <w:pStyle w:val="p1"/>
        <w:spacing w:before="0" w:beforeAutospacing="0" w:after="0" w:afterAutospacing="0"/>
        <w:ind w:left="720"/>
        <w:jc w:val="both"/>
        <w:rPr>
          <w:rFonts w:ascii="Avenir Book" w:hAnsi="Avenir Book"/>
        </w:rPr>
      </w:pPr>
      <w:hyperlink w:anchor="_top" w:history="1">
        <w:r w:rsidRPr="004276D9">
          <w:rPr>
            <w:rStyle w:val="Hyperlink"/>
            <w:rFonts w:ascii="Avenir Book" w:hAnsi="Avenir Book"/>
          </w:rPr>
          <w:t>https://www.unicef.org/wash/water-scarcity</w:t>
        </w:r>
      </w:hyperlink>
    </w:p>
    <w:p w14:paraId="52A970E0" w14:textId="77777777" w:rsidR="004276D9" w:rsidRPr="004276D9" w:rsidRDefault="004276D9" w:rsidP="004276D9">
      <w:pPr>
        <w:pStyle w:val="p1"/>
        <w:numPr>
          <w:ilvl w:val="0"/>
          <w:numId w:val="4"/>
        </w:numPr>
        <w:spacing w:before="0" w:beforeAutospacing="0" w:after="0" w:afterAutospacing="0"/>
        <w:jc w:val="both"/>
        <w:rPr>
          <w:rFonts w:ascii="Avenir Book" w:hAnsi="Avenir Book"/>
        </w:rPr>
      </w:pPr>
      <w:r w:rsidRPr="004276D9">
        <w:rPr>
          <w:rFonts w:ascii="Avenir Book" w:hAnsi="Avenir Book"/>
          <w:b/>
          <w:bCs/>
        </w:rPr>
        <w:t>French Institute of International Relations (</w:t>
      </w:r>
      <w:proofErr w:type="spellStart"/>
      <w:r w:rsidRPr="004276D9">
        <w:rPr>
          <w:rFonts w:ascii="Avenir Book" w:hAnsi="Avenir Book"/>
          <w:b/>
          <w:bCs/>
        </w:rPr>
        <w:t>Ifri</w:t>
      </w:r>
      <w:proofErr w:type="spellEnd"/>
      <w:r w:rsidRPr="004276D9">
        <w:rPr>
          <w:rFonts w:ascii="Avenir Book" w:hAnsi="Avenir Book"/>
          <w:b/>
          <w:bCs/>
        </w:rPr>
        <w:t>) (2022).</w:t>
      </w:r>
      <w:r w:rsidRPr="004276D9">
        <w:rPr>
          <w:rStyle w:val="s1"/>
          <w:rFonts w:ascii="Avenir Book" w:eastAsiaTheme="majorEastAsia" w:hAnsi="Avenir Book"/>
        </w:rPr>
        <w:t xml:space="preserve"> The Geopolitics of Seawater Desalination.</w:t>
      </w:r>
    </w:p>
    <w:p w14:paraId="495C2F72" w14:textId="5BD2F2BC" w:rsidR="004276D9" w:rsidRPr="004276D9" w:rsidRDefault="004276D9" w:rsidP="004276D9">
      <w:pPr>
        <w:pStyle w:val="p2"/>
        <w:spacing w:before="0" w:beforeAutospacing="0" w:after="0" w:afterAutospacing="0"/>
        <w:ind w:left="720"/>
        <w:jc w:val="both"/>
        <w:rPr>
          <w:rFonts w:ascii="Avenir Book" w:hAnsi="Avenir Book"/>
        </w:rPr>
      </w:pPr>
      <w:hyperlink w:anchor="_top" w:history="1">
        <w:r w:rsidRPr="004276D9">
          <w:rPr>
            <w:rStyle w:val="Hyperlink"/>
            <w:rFonts w:ascii="Avenir Book" w:hAnsi="Avenir Book"/>
          </w:rPr>
          <w:t>https://www.ifri.org/en/studies/geopolitics-seawater-desalination</w:t>
        </w:r>
      </w:hyperlink>
    </w:p>
    <w:p w14:paraId="7094FBBB" w14:textId="77777777" w:rsidR="004276D9" w:rsidRPr="004276D9" w:rsidRDefault="004276D9" w:rsidP="004276D9">
      <w:pPr>
        <w:pStyle w:val="p1"/>
        <w:numPr>
          <w:ilvl w:val="0"/>
          <w:numId w:val="4"/>
        </w:numPr>
        <w:spacing w:before="0" w:beforeAutospacing="0" w:after="0" w:afterAutospacing="0"/>
        <w:jc w:val="both"/>
        <w:rPr>
          <w:rFonts w:ascii="Avenir Book" w:hAnsi="Avenir Book"/>
        </w:rPr>
      </w:pPr>
      <w:r w:rsidRPr="004276D9">
        <w:rPr>
          <w:rStyle w:val="s1"/>
          <w:rFonts w:ascii="Avenir Book" w:eastAsiaTheme="majorEastAsia" w:hAnsi="Avenir Book"/>
          <w:b/>
          <w:bCs/>
        </w:rPr>
        <w:t>NASA GRACE Mission (2022).</w:t>
      </w:r>
      <w:r w:rsidRPr="004276D9">
        <w:rPr>
          <w:rFonts w:ascii="Avenir Book" w:hAnsi="Avenir Book"/>
        </w:rPr>
        <w:t xml:space="preserve"> Tracking Groundwater Depletion from Space.</w:t>
      </w:r>
    </w:p>
    <w:p w14:paraId="1E8A348A" w14:textId="0CF5369B" w:rsidR="004276D9" w:rsidRPr="004276D9" w:rsidRDefault="004276D9" w:rsidP="004276D9">
      <w:pPr>
        <w:pStyle w:val="p1"/>
        <w:spacing w:before="0" w:beforeAutospacing="0" w:after="0" w:afterAutospacing="0"/>
        <w:ind w:left="720"/>
        <w:jc w:val="both"/>
        <w:rPr>
          <w:rFonts w:ascii="Avenir Book" w:hAnsi="Avenir Book"/>
        </w:rPr>
      </w:pPr>
      <w:hyperlink w:anchor="_top" w:history="1">
        <w:r w:rsidRPr="004276D9">
          <w:rPr>
            <w:rStyle w:val="Hyperlink"/>
            <w:rFonts w:ascii="Avenir Book" w:hAnsi="Avenir Book"/>
          </w:rPr>
          <w:t>https://grace.jpl.nasa.gov/resources/</w:t>
        </w:r>
      </w:hyperlink>
    </w:p>
    <w:p w14:paraId="370E527F" w14:textId="77777777" w:rsidR="004276D9" w:rsidRPr="004276D9" w:rsidRDefault="004276D9" w:rsidP="004276D9">
      <w:pPr>
        <w:pStyle w:val="p1"/>
        <w:numPr>
          <w:ilvl w:val="0"/>
          <w:numId w:val="4"/>
        </w:numPr>
        <w:spacing w:before="0" w:beforeAutospacing="0" w:after="0" w:afterAutospacing="0"/>
        <w:jc w:val="both"/>
        <w:rPr>
          <w:rFonts w:ascii="Avenir Book" w:hAnsi="Avenir Book"/>
        </w:rPr>
      </w:pPr>
      <w:r w:rsidRPr="004276D9">
        <w:rPr>
          <w:rStyle w:val="s1"/>
          <w:rFonts w:ascii="Avenir Book" w:eastAsiaTheme="majorEastAsia" w:hAnsi="Avenir Book"/>
          <w:b/>
          <w:bCs/>
        </w:rPr>
        <w:t>Pacific Institute (2023).</w:t>
      </w:r>
      <w:r w:rsidRPr="004276D9">
        <w:rPr>
          <w:rFonts w:ascii="Avenir Book" w:hAnsi="Avenir Book"/>
        </w:rPr>
        <w:t xml:space="preserve"> Water Conflict Chronology Database.</w:t>
      </w:r>
    </w:p>
    <w:p w14:paraId="3B7FAD1A" w14:textId="441569A4" w:rsidR="004276D9" w:rsidRPr="004276D9" w:rsidRDefault="004276D9" w:rsidP="004276D9">
      <w:pPr>
        <w:pStyle w:val="p1"/>
        <w:spacing w:before="0" w:beforeAutospacing="0" w:after="0" w:afterAutospacing="0"/>
        <w:ind w:left="720"/>
        <w:jc w:val="both"/>
        <w:rPr>
          <w:rFonts w:ascii="Avenir Book" w:hAnsi="Avenir Book"/>
        </w:rPr>
      </w:pPr>
      <w:hyperlink w:anchor="_top" w:history="1">
        <w:r w:rsidRPr="004276D9">
          <w:rPr>
            <w:rStyle w:val="Hyperlink"/>
            <w:rFonts w:ascii="Avenir Book" w:hAnsi="Avenir Book"/>
          </w:rPr>
          <w:t>https://www.worldwater.org/conflict/map/</w:t>
        </w:r>
      </w:hyperlink>
    </w:p>
    <w:p w14:paraId="2C20858E" w14:textId="724ED339" w:rsidR="004276D9" w:rsidRPr="004276D9" w:rsidRDefault="004276D9" w:rsidP="004276D9">
      <w:pPr>
        <w:pStyle w:val="p1"/>
        <w:numPr>
          <w:ilvl w:val="0"/>
          <w:numId w:val="4"/>
        </w:numPr>
        <w:spacing w:before="0" w:beforeAutospacing="0" w:after="0" w:afterAutospacing="0"/>
        <w:jc w:val="both"/>
        <w:rPr>
          <w:rFonts w:ascii="Avenir Book" w:hAnsi="Avenir Book"/>
        </w:rPr>
      </w:pPr>
      <w:proofErr w:type="spellStart"/>
      <w:r w:rsidRPr="004276D9">
        <w:rPr>
          <w:rStyle w:val="s1"/>
          <w:rFonts w:ascii="Avenir Book" w:eastAsiaTheme="majorEastAsia" w:hAnsi="Avenir Book"/>
          <w:b/>
          <w:bCs/>
        </w:rPr>
        <w:t>Unhcr</w:t>
      </w:r>
      <w:proofErr w:type="spellEnd"/>
      <w:r w:rsidRPr="004276D9">
        <w:rPr>
          <w:rStyle w:val="s1"/>
          <w:rFonts w:ascii="Avenir Book" w:eastAsiaTheme="majorEastAsia" w:hAnsi="Avenir Book"/>
          <w:b/>
          <w:bCs/>
        </w:rPr>
        <w:t xml:space="preserve"> (2022).</w:t>
      </w:r>
      <w:r w:rsidRPr="004276D9">
        <w:rPr>
          <w:rFonts w:ascii="Avenir Book" w:hAnsi="Avenir Book"/>
        </w:rPr>
        <w:t xml:space="preserve"> </w:t>
      </w:r>
      <w:r w:rsidRPr="004276D9">
        <w:rPr>
          <w:rFonts w:ascii="Avenir Book" w:hAnsi="Avenir Book"/>
        </w:rPr>
        <w:t>Climate change, displacement</w:t>
      </w:r>
      <w:r>
        <w:rPr>
          <w:rFonts w:ascii="Avenir Book" w:hAnsi="Avenir Book"/>
        </w:rPr>
        <w:t xml:space="preserve"> &amp;</w:t>
      </w:r>
      <w:r w:rsidRPr="004276D9">
        <w:rPr>
          <w:rFonts w:ascii="Avenir Book" w:hAnsi="Avenir Book"/>
        </w:rPr>
        <w:t xml:space="preserve"> water scarcity.</w:t>
      </w:r>
    </w:p>
    <w:p w14:paraId="76B05A85" w14:textId="64A70DB4" w:rsidR="004276D9" w:rsidRPr="004276D9" w:rsidRDefault="004276D9" w:rsidP="004276D9">
      <w:pPr>
        <w:pStyle w:val="p1"/>
        <w:spacing w:before="0" w:beforeAutospacing="0" w:after="0" w:afterAutospacing="0"/>
        <w:ind w:left="720"/>
        <w:jc w:val="both"/>
        <w:rPr>
          <w:rFonts w:ascii="Avenir Book" w:hAnsi="Avenir Book"/>
        </w:rPr>
      </w:pPr>
      <w:hyperlink w:anchor="_top" w:history="1">
        <w:r w:rsidRPr="004276D9">
          <w:rPr>
            <w:rStyle w:val="Hyperlink"/>
            <w:rFonts w:ascii="Avenir Book" w:hAnsi="Avenir Book"/>
          </w:rPr>
          <w:t>https://www.unhcr.org/climate-change-and-disasters.html</w:t>
        </w:r>
      </w:hyperlink>
    </w:p>
    <w:p w14:paraId="668D9A86" w14:textId="2C2F36BB" w:rsidR="004276D9" w:rsidRPr="004276D9" w:rsidRDefault="004276D9" w:rsidP="004276D9">
      <w:pPr>
        <w:pStyle w:val="p1"/>
        <w:numPr>
          <w:ilvl w:val="0"/>
          <w:numId w:val="4"/>
        </w:numPr>
        <w:spacing w:before="0" w:beforeAutospacing="0" w:after="0" w:afterAutospacing="0"/>
        <w:jc w:val="both"/>
        <w:rPr>
          <w:rFonts w:ascii="Avenir Book" w:hAnsi="Avenir Book"/>
        </w:rPr>
      </w:pPr>
      <w:r w:rsidRPr="004276D9">
        <w:rPr>
          <w:rStyle w:val="s1"/>
          <w:rFonts w:ascii="Avenir Book" w:eastAsiaTheme="majorEastAsia" w:hAnsi="Avenir Book"/>
          <w:b/>
          <w:bCs/>
        </w:rPr>
        <w:t>Government of South Africa (2018).</w:t>
      </w:r>
      <w:r w:rsidRPr="004276D9">
        <w:rPr>
          <w:rFonts w:ascii="Avenir Book" w:hAnsi="Avenir Book"/>
        </w:rPr>
        <w:t xml:space="preserve"> Cape Town “Day </w:t>
      </w:r>
      <w:r>
        <w:rPr>
          <w:rFonts w:ascii="Avenir Book" w:hAnsi="Avenir Book"/>
        </w:rPr>
        <w:t>0</w:t>
      </w:r>
      <w:r w:rsidRPr="004276D9">
        <w:rPr>
          <w:rFonts w:ascii="Avenir Book" w:hAnsi="Avenir Book"/>
        </w:rPr>
        <w:t>” Drought Response Report.</w:t>
      </w:r>
    </w:p>
    <w:p w14:paraId="616DEA68" w14:textId="03BEA0BE" w:rsidR="004276D9" w:rsidRPr="004276D9" w:rsidRDefault="004276D9" w:rsidP="004276D9">
      <w:pPr>
        <w:pStyle w:val="p1"/>
        <w:spacing w:before="0" w:beforeAutospacing="0" w:after="0" w:afterAutospacing="0"/>
        <w:ind w:left="720"/>
        <w:jc w:val="both"/>
        <w:rPr>
          <w:rFonts w:ascii="Avenir Book" w:hAnsi="Avenir Book"/>
        </w:rPr>
      </w:pPr>
      <w:hyperlink w:anchor="_top" w:history="1">
        <w:r w:rsidRPr="004276D9">
          <w:rPr>
            <w:rStyle w:val="Hyperlink"/>
            <w:rFonts w:ascii="Avenir Book" w:hAnsi="Avenir Book"/>
          </w:rPr>
          <w:t>https://www.westerncape.gov.za/110green/files/atoms/files/Cape_Town_Day_Zero_Report.pdf</w:t>
        </w:r>
      </w:hyperlink>
    </w:p>
    <w:p w14:paraId="50C68EEB" w14:textId="3A95AE94" w:rsidR="004276D9" w:rsidRPr="004276D9" w:rsidRDefault="004276D9" w:rsidP="004276D9">
      <w:pPr>
        <w:pStyle w:val="p1"/>
        <w:numPr>
          <w:ilvl w:val="0"/>
          <w:numId w:val="4"/>
        </w:numPr>
        <w:spacing w:before="0" w:beforeAutospacing="0" w:after="0" w:afterAutospacing="0"/>
        <w:jc w:val="both"/>
        <w:rPr>
          <w:rFonts w:ascii="Avenir Book" w:hAnsi="Avenir Book"/>
        </w:rPr>
      </w:pPr>
      <w:r w:rsidRPr="004276D9">
        <w:rPr>
          <w:rStyle w:val="s1"/>
          <w:rFonts w:ascii="Avenir Book" w:eastAsiaTheme="majorEastAsia" w:hAnsi="Avenir Book"/>
          <w:b/>
          <w:bCs/>
        </w:rPr>
        <w:t>World resources institute (</w:t>
      </w:r>
      <w:proofErr w:type="spellStart"/>
      <w:r w:rsidRPr="004276D9">
        <w:rPr>
          <w:rStyle w:val="s1"/>
          <w:rFonts w:ascii="Avenir Book" w:eastAsiaTheme="majorEastAsia" w:hAnsi="Avenir Book"/>
          <w:b/>
          <w:bCs/>
        </w:rPr>
        <w:t>wri</w:t>
      </w:r>
      <w:proofErr w:type="spellEnd"/>
      <w:r w:rsidRPr="004276D9">
        <w:rPr>
          <w:rStyle w:val="s1"/>
          <w:rFonts w:ascii="Avenir Book" w:eastAsiaTheme="majorEastAsia" w:hAnsi="Avenir Book"/>
          <w:b/>
          <w:bCs/>
        </w:rPr>
        <w:t>) (2023).</w:t>
      </w:r>
      <w:r w:rsidRPr="004276D9">
        <w:rPr>
          <w:rFonts w:ascii="Avenir Book" w:hAnsi="Avenir Book"/>
        </w:rPr>
        <w:t xml:space="preserve"> </w:t>
      </w:r>
      <w:r w:rsidRPr="004276D9">
        <w:rPr>
          <w:rFonts w:ascii="Avenir Book" w:hAnsi="Avenir Book"/>
        </w:rPr>
        <w:t>India’s rainwater harvesting success stories.</w:t>
      </w:r>
    </w:p>
    <w:p w14:paraId="6C659FDD" w14:textId="5B7277E2" w:rsidR="004276D9" w:rsidRPr="004276D9" w:rsidRDefault="004276D9" w:rsidP="004276D9">
      <w:pPr>
        <w:pStyle w:val="p1"/>
        <w:spacing w:before="0" w:beforeAutospacing="0" w:after="0" w:afterAutospacing="0"/>
        <w:ind w:left="720"/>
        <w:jc w:val="both"/>
        <w:rPr>
          <w:rFonts w:ascii="Avenir Book" w:hAnsi="Avenir Book"/>
        </w:rPr>
      </w:pPr>
      <w:hyperlink w:anchor="_top" w:history="1">
        <w:r w:rsidRPr="004276D9">
          <w:rPr>
            <w:rStyle w:val="Hyperlink"/>
            <w:rFonts w:ascii="Avenir Book" w:hAnsi="Avenir Book"/>
          </w:rPr>
          <w:t>https://www.wri.org/insights/india-rainwater-harvesting</w:t>
        </w:r>
      </w:hyperlink>
    </w:p>
    <w:p w14:paraId="11B2E0F7" w14:textId="3F04EF9F" w:rsidR="004276D9" w:rsidRPr="004276D9" w:rsidRDefault="004276D9" w:rsidP="004276D9">
      <w:pPr>
        <w:pStyle w:val="p1"/>
        <w:numPr>
          <w:ilvl w:val="0"/>
          <w:numId w:val="4"/>
        </w:numPr>
        <w:spacing w:before="0" w:beforeAutospacing="0" w:after="0" w:afterAutospacing="0"/>
        <w:jc w:val="both"/>
        <w:rPr>
          <w:rFonts w:ascii="Avenir Book" w:hAnsi="Avenir Book"/>
        </w:rPr>
      </w:pPr>
      <w:r w:rsidRPr="004276D9">
        <w:rPr>
          <w:rStyle w:val="s1"/>
          <w:rFonts w:ascii="Avenir Book" w:eastAsiaTheme="majorEastAsia" w:hAnsi="Avenir Book"/>
          <w:b/>
          <w:bCs/>
        </w:rPr>
        <w:t>European Environment Agency (EEA) (2023).</w:t>
      </w:r>
      <w:r w:rsidRPr="004276D9">
        <w:rPr>
          <w:rFonts w:ascii="Avenir Book" w:hAnsi="Avenir Book"/>
        </w:rPr>
        <w:t xml:space="preserve"> Water Use in Europe Balancing Demand </w:t>
      </w:r>
      <w:r w:rsidRPr="004276D9">
        <w:rPr>
          <w:rFonts w:ascii="Avenir Book" w:hAnsi="Avenir Book"/>
        </w:rPr>
        <w:t>&amp;</w:t>
      </w:r>
      <w:r w:rsidRPr="004276D9">
        <w:rPr>
          <w:rFonts w:ascii="Avenir Book" w:hAnsi="Avenir Book"/>
        </w:rPr>
        <w:t xml:space="preserve"> Scarcity.</w:t>
      </w:r>
    </w:p>
    <w:p w14:paraId="166D2AFD" w14:textId="314957E9" w:rsidR="004276D9" w:rsidRPr="004276D9" w:rsidRDefault="004276D9" w:rsidP="004276D9">
      <w:pPr>
        <w:pStyle w:val="p1"/>
        <w:spacing w:before="0" w:beforeAutospacing="0" w:after="0" w:afterAutospacing="0"/>
        <w:ind w:left="720"/>
        <w:jc w:val="both"/>
        <w:rPr>
          <w:rFonts w:ascii="Avenir Book" w:hAnsi="Avenir Book"/>
        </w:rPr>
      </w:pPr>
      <w:hyperlink w:anchor="_top" w:history="1">
        <w:r w:rsidRPr="004276D9">
          <w:rPr>
            <w:rStyle w:val="Hyperlink"/>
            <w:rFonts w:ascii="Avenir Book" w:hAnsi="Avenir Book"/>
          </w:rPr>
          <w:t>https://www.eea.europa.eu/en/topics/in-depth/water-use-in-europe</w:t>
        </w:r>
      </w:hyperlink>
    </w:p>
    <w:p w14:paraId="7516FBC8" w14:textId="3F78F4B2" w:rsidR="004276D9" w:rsidRPr="004276D9" w:rsidRDefault="004276D9" w:rsidP="004276D9">
      <w:pPr>
        <w:pStyle w:val="p1"/>
        <w:numPr>
          <w:ilvl w:val="0"/>
          <w:numId w:val="4"/>
        </w:numPr>
        <w:spacing w:before="0" w:beforeAutospacing="0" w:after="0" w:afterAutospacing="0"/>
        <w:jc w:val="both"/>
        <w:rPr>
          <w:rFonts w:ascii="Avenir Book" w:hAnsi="Avenir Book"/>
        </w:rPr>
      </w:pPr>
      <w:r w:rsidRPr="004276D9">
        <w:rPr>
          <w:rStyle w:val="s1"/>
          <w:rFonts w:ascii="Avenir Book" w:eastAsiaTheme="majorEastAsia" w:hAnsi="Avenir Book"/>
          <w:b/>
          <w:bCs/>
        </w:rPr>
        <w:t>United nations (2024).</w:t>
      </w:r>
      <w:r w:rsidRPr="004276D9">
        <w:rPr>
          <w:rFonts w:ascii="Avenir Book" w:hAnsi="Avenir Book"/>
        </w:rPr>
        <w:t xml:space="preserve"> Water</w:t>
      </w:r>
      <w:r>
        <w:rPr>
          <w:rFonts w:ascii="Avenir Book" w:hAnsi="Avenir Book"/>
        </w:rPr>
        <w:t xml:space="preserve"> &amp;</w:t>
      </w:r>
      <w:r w:rsidRPr="004276D9">
        <w:rPr>
          <w:rFonts w:ascii="Avenir Book" w:hAnsi="Avenir Book"/>
        </w:rPr>
        <w:t xml:space="preserve"> climate change overview.</w:t>
      </w:r>
    </w:p>
    <w:p w14:paraId="0DC619A0" w14:textId="687442B3" w:rsidR="004276D9" w:rsidRPr="004276D9" w:rsidRDefault="004276D9" w:rsidP="004276D9">
      <w:pPr>
        <w:pStyle w:val="p1"/>
        <w:spacing w:before="0" w:beforeAutospacing="0" w:after="0" w:afterAutospacing="0"/>
        <w:ind w:left="720"/>
        <w:jc w:val="both"/>
        <w:rPr>
          <w:rFonts w:ascii="Avenir Book" w:hAnsi="Avenir Book"/>
        </w:rPr>
      </w:pPr>
      <w:hyperlink w:anchor="_top" w:history="1">
        <w:r w:rsidRPr="004276D9">
          <w:rPr>
            <w:rStyle w:val="Hyperlink"/>
            <w:rFonts w:ascii="Avenir Book" w:hAnsi="Avenir Book"/>
          </w:rPr>
          <w:t>https://www.un.org/en/climatechange/science/climate-issues/water</w:t>
        </w:r>
      </w:hyperlink>
    </w:p>
    <w:p w14:paraId="377832E4" w14:textId="4759B287" w:rsidR="007D2E97" w:rsidRPr="004276D9" w:rsidRDefault="007D2E97" w:rsidP="004276D9">
      <w:pPr>
        <w:spacing w:after="0" w:line="240" w:lineRule="auto"/>
        <w:jc w:val="both"/>
        <w:rPr>
          <w:rFonts w:ascii="Avenir Book" w:hAnsi="Avenir Book"/>
        </w:rPr>
      </w:pPr>
    </w:p>
    <w:sectPr w:rsidR="007D2E97" w:rsidRPr="004276D9" w:rsidSect="00160832">
      <w:headerReference w:type="default" r:id="rId9"/>
      <w:pgSz w:w="11900" w:h="16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50F5A6" w14:textId="77777777" w:rsidR="007144A6" w:rsidRDefault="007144A6" w:rsidP="00160832">
      <w:pPr>
        <w:spacing w:after="0" w:line="240" w:lineRule="auto"/>
      </w:pPr>
      <w:r>
        <w:separator/>
      </w:r>
    </w:p>
  </w:endnote>
  <w:endnote w:type="continuationSeparator" w:id="0">
    <w:p w14:paraId="7C5E1A64" w14:textId="77777777" w:rsidR="007144A6" w:rsidRDefault="007144A6" w:rsidP="001608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BCCCB0" w14:textId="77777777" w:rsidR="007144A6" w:rsidRDefault="007144A6" w:rsidP="00160832">
      <w:pPr>
        <w:spacing w:after="0" w:line="240" w:lineRule="auto"/>
      </w:pPr>
      <w:r>
        <w:separator/>
      </w:r>
    </w:p>
  </w:footnote>
  <w:footnote w:type="continuationSeparator" w:id="0">
    <w:p w14:paraId="7BE37783" w14:textId="77777777" w:rsidR="007144A6" w:rsidRDefault="007144A6" w:rsidP="001608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CCE028" w14:textId="3E9C283B" w:rsidR="00160832" w:rsidRPr="00334641" w:rsidRDefault="009F5B16" w:rsidP="009474DB">
    <w:pPr>
      <w:spacing w:after="0" w:line="240" w:lineRule="auto"/>
      <w:jc w:val="both"/>
      <w:rPr>
        <w:rFonts w:ascii="Avenir Book" w:hAnsi="Avenir Book"/>
        <w:b/>
        <w:bCs/>
        <w:i/>
        <w:iCs/>
        <w:color w:val="000000" w:themeColor="text1"/>
        <w:spacing w:val="5"/>
        <w:sz w:val="32"/>
        <w:szCs w:val="32"/>
      </w:rPr>
    </w:pPr>
    <w:r w:rsidRPr="00334641">
      <w:rPr>
        <w:rStyle w:val="BookTitle"/>
        <w:rFonts w:ascii="Avenir Book" w:hAnsi="Avenir Book"/>
        <w:i w:val="0"/>
        <w:iCs w:val="0"/>
        <w:color w:val="000000" w:themeColor="text1"/>
        <w:sz w:val="32"/>
        <w:szCs w:val="32"/>
      </w:rPr>
      <w:t>HOW THE WORLD IS RUNNING OUT OF WATER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23184C"/>
    <w:multiLevelType w:val="multilevel"/>
    <w:tmpl w:val="2B06C84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9F5E2A"/>
    <w:multiLevelType w:val="multilevel"/>
    <w:tmpl w:val="73B42E2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1C71B6"/>
    <w:multiLevelType w:val="multilevel"/>
    <w:tmpl w:val="5164F8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 w15:restartNumberingAfterBreak="0">
    <w:nsid w:val="6D093743"/>
    <w:multiLevelType w:val="multilevel"/>
    <w:tmpl w:val="74766DB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58445726">
    <w:abstractNumId w:val="0"/>
  </w:num>
  <w:num w:numId="2" w16cid:durableId="532231857">
    <w:abstractNumId w:val="3"/>
  </w:num>
  <w:num w:numId="3" w16cid:durableId="1071347696">
    <w:abstractNumId w:val="1"/>
  </w:num>
  <w:num w:numId="4" w16cid:durableId="9907903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5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832"/>
    <w:rsid w:val="00011BC2"/>
    <w:rsid w:val="00037409"/>
    <w:rsid w:val="00053B9D"/>
    <w:rsid w:val="0006315C"/>
    <w:rsid w:val="00090A45"/>
    <w:rsid w:val="000A0B29"/>
    <w:rsid w:val="000B0FE2"/>
    <w:rsid w:val="000D69C3"/>
    <w:rsid w:val="00120546"/>
    <w:rsid w:val="00132F1C"/>
    <w:rsid w:val="00157136"/>
    <w:rsid w:val="00160832"/>
    <w:rsid w:val="00170BBB"/>
    <w:rsid w:val="00183E16"/>
    <w:rsid w:val="001B7D0B"/>
    <w:rsid w:val="0025470E"/>
    <w:rsid w:val="00274DDC"/>
    <w:rsid w:val="00284E22"/>
    <w:rsid w:val="002A174A"/>
    <w:rsid w:val="002B5CE2"/>
    <w:rsid w:val="002D0224"/>
    <w:rsid w:val="002E0852"/>
    <w:rsid w:val="00306614"/>
    <w:rsid w:val="00316566"/>
    <w:rsid w:val="00320CE1"/>
    <w:rsid w:val="00325520"/>
    <w:rsid w:val="00330A24"/>
    <w:rsid w:val="00334641"/>
    <w:rsid w:val="00356D5B"/>
    <w:rsid w:val="003632C9"/>
    <w:rsid w:val="00382075"/>
    <w:rsid w:val="0038587A"/>
    <w:rsid w:val="003A02A3"/>
    <w:rsid w:val="003A2915"/>
    <w:rsid w:val="003F3C1B"/>
    <w:rsid w:val="00403AED"/>
    <w:rsid w:val="004067FA"/>
    <w:rsid w:val="004218B4"/>
    <w:rsid w:val="004276D9"/>
    <w:rsid w:val="00433191"/>
    <w:rsid w:val="004479A7"/>
    <w:rsid w:val="0045745C"/>
    <w:rsid w:val="00462E7D"/>
    <w:rsid w:val="00467C12"/>
    <w:rsid w:val="0047033C"/>
    <w:rsid w:val="004767E7"/>
    <w:rsid w:val="00480094"/>
    <w:rsid w:val="004E1554"/>
    <w:rsid w:val="00514917"/>
    <w:rsid w:val="0051667A"/>
    <w:rsid w:val="0052041F"/>
    <w:rsid w:val="005214D2"/>
    <w:rsid w:val="00533F3C"/>
    <w:rsid w:val="0058020D"/>
    <w:rsid w:val="005931B3"/>
    <w:rsid w:val="005B2BF0"/>
    <w:rsid w:val="005C7048"/>
    <w:rsid w:val="005F5083"/>
    <w:rsid w:val="005F5C86"/>
    <w:rsid w:val="0061214B"/>
    <w:rsid w:val="00634CAF"/>
    <w:rsid w:val="00672075"/>
    <w:rsid w:val="006A0FF6"/>
    <w:rsid w:val="006A6BA9"/>
    <w:rsid w:val="006B2C79"/>
    <w:rsid w:val="006C3F72"/>
    <w:rsid w:val="006E68DD"/>
    <w:rsid w:val="00701F1C"/>
    <w:rsid w:val="007144A6"/>
    <w:rsid w:val="0072562E"/>
    <w:rsid w:val="00736848"/>
    <w:rsid w:val="007878C8"/>
    <w:rsid w:val="007B2DDA"/>
    <w:rsid w:val="007B70B5"/>
    <w:rsid w:val="007C2A4F"/>
    <w:rsid w:val="007D2E97"/>
    <w:rsid w:val="007E5A77"/>
    <w:rsid w:val="008058B0"/>
    <w:rsid w:val="00807587"/>
    <w:rsid w:val="00807F6A"/>
    <w:rsid w:val="00841AB3"/>
    <w:rsid w:val="008561A3"/>
    <w:rsid w:val="008836D4"/>
    <w:rsid w:val="008A6250"/>
    <w:rsid w:val="008C20E8"/>
    <w:rsid w:val="008E224A"/>
    <w:rsid w:val="009474DB"/>
    <w:rsid w:val="00955017"/>
    <w:rsid w:val="00956946"/>
    <w:rsid w:val="00970E32"/>
    <w:rsid w:val="00972639"/>
    <w:rsid w:val="009835CB"/>
    <w:rsid w:val="00994A6F"/>
    <w:rsid w:val="009C27E7"/>
    <w:rsid w:val="009E2374"/>
    <w:rsid w:val="009F5B16"/>
    <w:rsid w:val="00A05C8D"/>
    <w:rsid w:val="00A42C06"/>
    <w:rsid w:val="00A44A37"/>
    <w:rsid w:val="00A472D6"/>
    <w:rsid w:val="00A62264"/>
    <w:rsid w:val="00AA17B0"/>
    <w:rsid w:val="00AB41B4"/>
    <w:rsid w:val="00AB4787"/>
    <w:rsid w:val="00AC75FB"/>
    <w:rsid w:val="00B10B67"/>
    <w:rsid w:val="00B5418B"/>
    <w:rsid w:val="00BA0DB0"/>
    <w:rsid w:val="00BA4C60"/>
    <w:rsid w:val="00BB00F5"/>
    <w:rsid w:val="00BD0AB0"/>
    <w:rsid w:val="00C1434A"/>
    <w:rsid w:val="00C5332C"/>
    <w:rsid w:val="00C75959"/>
    <w:rsid w:val="00C75F0F"/>
    <w:rsid w:val="00C812A5"/>
    <w:rsid w:val="00C84FEA"/>
    <w:rsid w:val="00CB444F"/>
    <w:rsid w:val="00CD507F"/>
    <w:rsid w:val="00CE28C8"/>
    <w:rsid w:val="00CF4D24"/>
    <w:rsid w:val="00D029EB"/>
    <w:rsid w:val="00D03EED"/>
    <w:rsid w:val="00D05C55"/>
    <w:rsid w:val="00D06083"/>
    <w:rsid w:val="00D1308A"/>
    <w:rsid w:val="00D51635"/>
    <w:rsid w:val="00D71430"/>
    <w:rsid w:val="00D8761E"/>
    <w:rsid w:val="00DB51F5"/>
    <w:rsid w:val="00E63353"/>
    <w:rsid w:val="00E63B24"/>
    <w:rsid w:val="00E64837"/>
    <w:rsid w:val="00E731E2"/>
    <w:rsid w:val="00E845B3"/>
    <w:rsid w:val="00EC59D3"/>
    <w:rsid w:val="00ED30A3"/>
    <w:rsid w:val="00EF7CEC"/>
    <w:rsid w:val="00F016C4"/>
    <w:rsid w:val="00F11B3D"/>
    <w:rsid w:val="00F46613"/>
    <w:rsid w:val="00FB4838"/>
    <w:rsid w:val="00FC24B5"/>
    <w:rsid w:val="00FE4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FC691B"/>
  <w15:chartTrackingRefBased/>
  <w15:docId w15:val="{41790A77-D571-2048-9376-F110DDE44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08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08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08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08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08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08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08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08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08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08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08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608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08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08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08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08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08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08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08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08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08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08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08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08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08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08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08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08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0832"/>
    <w:rPr>
      <w:b/>
      <w:bCs/>
      <w:smallCaps/>
      <w:color w:val="0F4761" w:themeColor="accent1" w:themeShade="BF"/>
      <w:spacing w:val="5"/>
    </w:rPr>
  </w:style>
  <w:style w:type="character" w:styleId="BookTitle">
    <w:name w:val="Book Title"/>
    <w:basedOn w:val="DefaultParagraphFont"/>
    <w:uiPriority w:val="33"/>
    <w:qFormat/>
    <w:rsid w:val="00160832"/>
    <w:rPr>
      <w:b/>
      <w:bCs/>
      <w:i/>
      <w:iCs/>
      <w:spacing w:val="5"/>
    </w:rPr>
  </w:style>
  <w:style w:type="paragraph" w:styleId="Header">
    <w:name w:val="header"/>
    <w:basedOn w:val="Normal"/>
    <w:link w:val="HeaderChar"/>
    <w:uiPriority w:val="99"/>
    <w:unhideWhenUsed/>
    <w:rsid w:val="001608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0832"/>
  </w:style>
  <w:style w:type="paragraph" w:styleId="Footer">
    <w:name w:val="footer"/>
    <w:basedOn w:val="Normal"/>
    <w:link w:val="FooterChar"/>
    <w:uiPriority w:val="99"/>
    <w:unhideWhenUsed/>
    <w:rsid w:val="001608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0832"/>
  </w:style>
  <w:style w:type="paragraph" w:customStyle="1" w:styleId="p1">
    <w:name w:val="p1"/>
    <w:basedOn w:val="Normal"/>
    <w:rsid w:val="007D2E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p2">
    <w:name w:val="p2"/>
    <w:basedOn w:val="Normal"/>
    <w:rsid w:val="007D2E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1">
    <w:name w:val="s1"/>
    <w:basedOn w:val="DefaultParagraphFont"/>
    <w:rsid w:val="004276D9"/>
  </w:style>
  <w:style w:type="character" w:styleId="Hyperlink">
    <w:name w:val="Hyperlink"/>
    <w:basedOn w:val="DefaultParagraphFont"/>
    <w:uiPriority w:val="99"/>
    <w:unhideWhenUsed/>
    <w:rsid w:val="004276D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76D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276D9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nwater.org/sites/default/files/2024-12/SDG6_Indicator_Report_642_Progress-of-water-stress_2024_EN.pd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DC8D328-A37A-C64F-AD86-B7197691DC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390</Words>
  <Characters>2225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Venkata-Manikantanagakrishnavamsi, Majeti</dc:creator>
  <cp:keywords/>
  <dc:description/>
  <cp:lastModifiedBy>Venkata-Manikantanagakrishnavamsi, Majeti</cp:lastModifiedBy>
  <cp:revision>3</cp:revision>
  <dcterms:created xsi:type="dcterms:W3CDTF">2025-10-29T15:48:00Z</dcterms:created>
  <dcterms:modified xsi:type="dcterms:W3CDTF">2025-10-29T15:55:00Z</dcterms:modified>
</cp:coreProperties>
</file>