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Write up for AutomatedWebAppUsingTestNG: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main objective of the project is to automate different functionalities to  the website link and to run the same using TestNG.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process, I have followed these steps: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First, we created a maven project and added the required dependencies in it from the maven repository and then added the external jars of the java server.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Secondly, imstall a testng from marketplace and create a testng class and required url is given in that to aupmate and initialize driver and write the logic of webelements in the test method.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run the application as the testng and also convert it to the testng so that to generate testng.xml file and run it as a testng suite.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order to generate the output, we need to refresh the total project.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Also, to check the report of testng, we have  to open the index.html file.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 we created a project using Jenkins and a description is given.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Finally, the output is printed on the console and is noted down for future reference.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