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26CA" w14:textId="77777777" w:rsidR="007C70BC" w:rsidRPr="00211B8A" w:rsidRDefault="008C333D">
      <w:pPr>
        <w:pStyle w:val="Heading2"/>
        <w:jc w:val="center"/>
        <w:rPr>
          <w:rFonts w:ascii="Times New Roman" w:hAnsi="Times New Roman" w:hint="default"/>
          <w:sz w:val="40"/>
          <w:szCs w:val="40"/>
        </w:rPr>
      </w:pPr>
      <w:r w:rsidRPr="00211B8A">
        <w:rPr>
          <w:rFonts w:ascii="Times New Roman" w:hAnsi="Times New Roman" w:hint="default"/>
          <w:sz w:val="40"/>
          <w:szCs w:val="40"/>
        </w:rPr>
        <w:t>Experiment No: 4</w:t>
      </w:r>
    </w:p>
    <w:p w14:paraId="565CDE29" w14:textId="77777777" w:rsidR="007C70BC" w:rsidRDefault="008C333D">
      <w:pPr>
        <w:pStyle w:val="Heading3"/>
        <w:rPr>
          <w:rFonts w:ascii="Times New Roman" w:hAnsi="Times New Roman" w:hint="default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sz w:val="32"/>
          <w:szCs w:val="32"/>
        </w:rPr>
        <w:t xml:space="preserve">Experiment Name: Information Gathering Using </w:t>
      </w:r>
      <w:proofErr w:type="spellStart"/>
      <w:r>
        <w:rPr>
          <w:rFonts w:ascii="Times New Roman" w:hAnsi="Times New Roman" w:hint="default"/>
          <w:b w:val="0"/>
          <w:bCs w:val="0"/>
          <w:sz w:val="32"/>
          <w:szCs w:val="32"/>
        </w:rPr>
        <w:t>theHarvester</w:t>
      </w:r>
      <w:proofErr w:type="spellEnd"/>
    </w:p>
    <w:p w14:paraId="43C3AF60" w14:textId="77777777" w:rsidR="007C70BC" w:rsidRPr="00211B8A" w:rsidRDefault="008C333D">
      <w:pPr>
        <w:pStyle w:val="Heading3"/>
        <w:rPr>
          <w:rFonts w:ascii="Times New Roman" w:hAnsi="Times New Roman" w:hint="default"/>
          <w:sz w:val="36"/>
          <w:szCs w:val="36"/>
        </w:rPr>
      </w:pPr>
      <w:r w:rsidRPr="00211B8A">
        <w:rPr>
          <w:rFonts w:ascii="Times New Roman" w:hAnsi="Times New Roman" w:hint="default"/>
          <w:sz w:val="36"/>
          <w:szCs w:val="36"/>
        </w:rPr>
        <w:t>Aim</w:t>
      </w:r>
    </w:p>
    <w:p w14:paraId="452BBF9B" w14:textId="77777777" w:rsidR="007C70BC" w:rsidRPr="00211B8A" w:rsidRDefault="008C333D">
      <w:pPr>
        <w:pStyle w:val="NormalWeb"/>
        <w:rPr>
          <w:sz w:val="32"/>
          <w:szCs w:val="32"/>
        </w:rPr>
      </w:pPr>
      <w:r w:rsidRPr="00211B8A">
        <w:rPr>
          <w:sz w:val="32"/>
          <w:szCs w:val="32"/>
        </w:rPr>
        <w:t>To gather publicly available information about an authorized target domain usi</w:t>
      </w:r>
      <w:r w:rsidRPr="00211B8A">
        <w:rPr>
          <w:sz w:val="32"/>
          <w:szCs w:val="32"/>
        </w:rPr>
        <w:t xml:space="preserve">ng </w:t>
      </w:r>
      <w:proofErr w:type="spellStart"/>
      <w:r w:rsidRPr="00211B8A">
        <w:rPr>
          <w:rStyle w:val="Strong"/>
          <w:b w:val="0"/>
          <w:bCs w:val="0"/>
          <w:sz w:val="32"/>
          <w:szCs w:val="32"/>
        </w:rPr>
        <w:t>theHarvester</w:t>
      </w:r>
      <w:proofErr w:type="spellEnd"/>
      <w:r w:rsidRPr="00211B8A">
        <w:rPr>
          <w:sz w:val="32"/>
          <w:szCs w:val="32"/>
        </w:rPr>
        <w:t xml:space="preserve"> for reconnaissance purposes.</w:t>
      </w:r>
    </w:p>
    <w:p w14:paraId="3A626CF5" w14:textId="77777777" w:rsidR="007C70BC" w:rsidRPr="00211B8A" w:rsidRDefault="008C333D">
      <w:pPr>
        <w:pStyle w:val="Heading3"/>
        <w:rPr>
          <w:rFonts w:ascii="Times New Roman" w:hAnsi="Times New Roman" w:hint="default"/>
          <w:sz w:val="36"/>
          <w:szCs w:val="36"/>
        </w:rPr>
      </w:pPr>
      <w:r w:rsidRPr="00211B8A">
        <w:rPr>
          <w:rFonts w:ascii="Times New Roman" w:hAnsi="Times New Roman" w:hint="default"/>
          <w:sz w:val="36"/>
          <w:szCs w:val="36"/>
        </w:rPr>
        <w:t>Procedure</w:t>
      </w:r>
    </w:p>
    <w:p w14:paraId="6CFAD010" w14:textId="77777777" w:rsidR="007C70BC" w:rsidRPr="00211B8A" w:rsidRDefault="008C333D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211B8A">
        <w:rPr>
          <w:rFonts w:ascii="Times New Roman" w:hAnsi="Times New Roman" w:cs="Times New Roman"/>
          <w:sz w:val="32"/>
          <w:szCs w:val="32"/>
        </w:rPr>
        <w:t xml:space="preserve">Open </w:t>
      </w:r>
      <w:r w:rsidRPr="00211B8A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Kali Linux</w:t>
      </w:r>
      <w:r w:rsidRPr="00211B8A">
        <w:rPr>
          <w:rFonts w:ascii="Times New Roman" w:hAnsi="Times New Roman" w:cs="Times New Roman"/>
          <w:sz w:val="32"/>
          <w:szCs w:val="32"/>
        </w:rPr>
        <w:t xml:space="preserve"> and launch the Terminal.</w:t>
      </w:r>
    </w:p>
    <w:p w14:paraId="6D0CE694" w14:textId="77777777" w:rsidR="007C70BC" w:rsidRPr="00211B8A" w:rsidRDefault="008C333D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211B8A">
        <w:rPr>
          <w:rFonts w:ascii="Times New Roman" w:hAnsi="Times New Roman" w:cs="Times New Roman"/>
          <w:sz w:val="32"/>
          <w:szCs w:val="32"/>
        </w:rPr>
        <w:t xml:space="preserve">Check whether </w:t>
      </w:r>
      <w:proofErr w:type="spellStart"/>
      <w:r w:rsidRPr="00211B8A">
        <w:rPr>
          <w:rFonts w:ascii="Times New Roman" w:hAnsi="Times New Roman" w:cs="Times New Roman"/>
          <w:sz w:val="32"/>
          <w:szCs w:val="32"/>
        </w:rPr>
        <w:t>theHarvester</w:t>
      </w:r>
      <w:proofErr w:type="spellEnd"/>
      <w:r w:rsidRPr="00211B8A">
        <w:rPr>
          <w:rFonts w:ascii="Times New Roman" w:hAnsi="Times New Roman" w:cs="Times New Roman"/>
          <w:sz w:val="32"/>
          <w:szCs w:val="32"/>
        </w:rPr>
        <w:t xml:space="preserve"> is installed:</w:t>
      </w:r>
    </w:p>
    <w:p w14:paraId="22F6A3D8" w14:textId="77777777" w:rsidR="007C70BC" w:rsidRPr="00211B8A" w:rsidRDefault="008C333D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211B8A">
        <w:rPr>
          <w:rFonts w:ascii="Times New Roman" w:hAnsi="Times New Roman" w:cs="Times New Roman"/>
          <w:sz w:val="32"/>
          <w:szCs w:val="32"/>
        </w:rPr>
        <w:t>Select an authorized domain for the experiment</w:t>
      </w:r>
    </w:p>
    <w:p w14:paraId="6AF8547B" w14:textId="77777777" w:rsidR="007C70BC" w:rsidRPr="00211B8A" w:rsidRDefault="008C333D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211B8A">
        <w:rPr>
          <w:rFonts w:ascii="Times New Roman" w:hAnsi="Times New Roman" w:cs="Times New Roman"/>
          <w:sz w:val="32"/>
          <w:szCs w:val="32"/>
        </w:rPr>
        <w:t xml:space="preserve">Run </w:t>
      </w:r>
      <w:proofErr w:type="spellStart"/>
      <w:r w:rsidRPr="00211B8A">
        <w:rPr>
          <w:rFonts w:ascii="Times New Roman" w:hAnsi="Times New Roman" w:cs="Times New Roman"/>
          <w:sz w:val="32"/>
          <w:szCs w:val="32"/>
        </w:rPr>
        <w:t>theHarvester</w:t>
      </w:r>
      <w:proofErr w:type="spellEnd"/>
      <w:r w:rsidRPr="00211B8A">
        <w:rPr>
          <w:rFonts w:ascii="Times New Roman" w:hAnsi="Times New Roman" w:cs="Times New Roman"/>
          <w:sz w:val="32"/>
          <w:szCs w:val="32"/>
        </w:rPr>
        <w:t xml:space="preserve"> with a search engine/source</w:t>
      </w:r>
    </w:p>
    <w:p w14:paraId="53CDE9AB" w14:textId="77777777" w:rsidR="007C70BC" w:rsidRPr="00211B8A" w:rsidRDefault="008C333D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211B8A">
        <w:rPr>
          <w:rFonts w:ascii="Times New Roman" w:hAnsi="Times New Roman" w:cs="Times New Roman"/>
          <w:sz w:val="32"/>
          <w:szCs w:val="32"/>
        </w:rPr>
        <w:t xml:space="preserve">Wai for </w:t>
      </w:r>
      <w:proofErr w:type="spellStart"/>
      <w:r w:rsidRPr="00211B8A">
        <w:rPr>
          <w:rFonts w:ascii="Times New Roman" w:hAnsi="Times New Roman" w:cs="Times New Roman"/>
          <w:sz w:val="32"/>
          <w:szCs w:val="32"/>
        </w:rPr>
        <w:t>theHarvester</w:t>
      </w:r>
      <w:proofErr w:type="spellEnd"/>
      <w:r w:rsidRPr="00211B8A">
        <w:rPr>
          <w:rFonts w:ascii="Times New Roman" w:hAnsi="Times New Roman" w:cs="Times New Roman"/>
          <w:sz w:val="32"/>
          <w:szCs w:val="32"/>
        </w:rPr>
        <w:t xml:space="preserve"> to collect publicly available information.</w:t>
      </w:r>
    </w:p>
    <w:p w14:paraId="1D8A300C" w14:textId="77777777" w:rsidR="007C70BC" w:rsidRPr="00211B8A" w:rsidRDefault="008C333D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211B8A">
        <w:rPr>
          <w:rFonts w:ascii="Times New Roman" w:hAnsi="Times New Roman" w:cs="Times New Roman"/>
          <w:sz w:val="32"/>
          <w:szCs w:val="32"/>
        </w:rPr>
        <w:t>Observe the results displayed in the terminal.</w:t>
      </w:r>
    </w:p>
    <w:p w14:paraId="5961F78D" w14:textId="77777777" w:rsidR="007C70BC" w:rsidRPr="00211B8A" w:rsidRDefault="008C333D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211B8A">
        <w:rPr>
          <w:rFonts w:ascii="Times New Roman" w:hAnsi="Times New Roman" w:cs="Times New Roman"/>
          <w:sz w:val="32"/>
          <w:szCs w:val="32"/>
        </w:rPr>
        <w:t xml:space="preserve">Record the discovered information such as </w:t>
      </w:r>
      <w:r w:rsidRPr="00211B8A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email addresses, hostnames, and subdomains</w:t>
      </w:r>
      <w:r w:rsidRPr="00211B8A">
        <w:rPr>
          <w:rFonts w:ascii="Times New Roman" w:hAnsi="Times New Roman" w:cs="Times New Roman"/>
          <w:sz w:val="32"/>
          <w:szCs w:val="32"/>
        </w:rPr>
        <w:t>, if available.</w:t>
      </w:r>
    </w:p>
    <w:p w14:paraId="1E62C919" w14:textId="77777777" w:rsidR="007C70BC" w:rsidRPr="00211B8A" w:rsidRDefault="008C333D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32"/>
          <w:szCs w:val="32"/>
        </w:rPr>
      </w:pPr>
      <w:r w:rsidRPr="00211B8A">
        <w:rPr>
          <w:rFonts w:ascii="Times New Roman" w:hAnsi="Times New Roman" w:cs="Times New Roman"/>
          <w:sz w:val="32"/>
          <w:szCs w:val="32"/>
        </w:rPr>
        <w:t>The results can be saved for later analysis if required.</w:t>
      </w:r>
    </w:p>
    <w:p w14:paraId="4EC974A3" w14:textId="77777777" w:rsidR="007C70BC" w:rsidRPr="00211B8A" w:rsidRDefault="008C333D">
      <w:pPr>
        <w:pStyle w:val="Heading3"/>
        <w:rPr>
          <w:rFonts w:ascii="Times New Roman" w:hAnsi="Times New Roman" w:hint="default"/>
          <w:sz w:val="36"/>
          <w:szCs w:val="36"/>
          <w:lang w:val="en-IN"/>
        </w:rPr>
      </w:pPr>
      <w:r w:rsidRPr="00211B8A">
        <w:rPr>
          <w:rFonts w:ascii="Times New Roman" w:hAnsi="Times New Roman" w:hint="default"/>
          <w:sz w:val="36"/>
          <w:szCs w:val="36"/>
          <w:lang w:val="en-IN"/>
        </w:rPr>
        <w:t>output</w:t>
      </w:r>
    </w:p>
    <w:p w14:paraId="218C5FAB" w14:textId="4DBF358A" w:rsidR="007C70BC" w:rsidRDefault="00211B8A">
      <w:pPr>
        <w:pStyle w:val="Heading3"/>
        <w:rPr>
          <w:rFonts w:ascii="Times New Roman" w:hAnsi="Times New Roman" w:hint="default"/>
          <w:b w:val="0"/>
          <w:bCs w:val="0"/>
          <w:sz w:val="36"/>
          <w:szCs w:val="36"/>
        </w:rPr>
      </w:pPr>
      <w:r>
        <w:rPr>
          <w:rFonts w:ascii="Times New Roman" w:hAnsi="Times New Roman" w:hint="default"/>
          <w:b w:val="0"/>
          <w:bCs w:val="0"/>
          <w:noProof/>
          <w:sz w:val="36"/>
          <w:szCs w:val="36"/>
        </w:rPr>
        <w:lastRenderedPageBreak/>
        <w:drawing>
          <wp:inline distT="0" distB="0" distL="0" distR="0" wp14:anchorId="3B75BE1C" wp14:editId="41DF947B">
            <wp:extent cx="5274310" cy="7153910"/>
            <wp:effectExtent l="0" t="0" r="2540" b="8890"/>
            <wp:docPr id="169728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82190" name="Picture 16972821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5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DD6B" w14:textId="77777777" w:rsidR="007C70BC" w:rsidRDefault="007C70BC">
      <w:pPr>
        <w:pStyle w:val="Heading3"/>
        <w:rPr>
          <w:rFonts w:ascii="Times New Roman" w:hAnsi="Times New Roman" w:hint="default"/>
          <w:b w:val="0"/>
          <w:bCs w:val="0"/>
          <w:sz w:val="36"/>
          <w:szCs w:val="36"/>
        </w:rPr>
      </w:pPr>
    </w:p>
    <w:p w14:paraId="03C1117D" w14:textId="77777777" w:rsidR="007C70BC" w:rsidRDefault="007C70BC">
      <w:pPr>
        <w:pStyle w:val="Heading3"/>
        <w:rPr>
          <w:rFonts w:ascii="Times New Roman" w:hAnsi="Times New Roman" w:hint="default"/>
          <w:b w:val="0"/>
          <w:bCs w:val="0"/>
          <w:sz w:val="36"/>
          <w:szCs w:val="36"/>
        </w:rPr>
      </w:pPr>
    </w:p>
    <w:p w14:paraId="20C8A40E" w14:textId="5DB4270D" w:rsidR="007C70BC" w:rsidRDefault="008C333D">
      <w:pPr>
        <w:pStyle w:val="Heading3"/>
        <w:rPr>
          <w:rFonts w:hint="default"/>
          <w:lang w:val="en-IN"/>
        </w:rPr>
      </w:pPr>
      <w:r>
        <w:rPr>
          <w:rFonts w:hint="default"/>
          <w:noProof/>
          <w:lang w:val="en-IN"/>
        </w:rPr>
        <w:lastRenderedPageBreak/>
        <w:drawing>
          <wp:inline distT="0" distB="0" distL="114300" distR="114300" wp14:anchorId="26D78240" wp14:editId="34ACA4CC">
            <wp:extent cx="3644900" cy="5759450"/>
            <wp:effectExtent l="0" t="0" r="0" b="6350"/>
            <wp:docPr id="2" name="Picture 2" descr="WhatsApp Image 2026-10-13 at 1.23.52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13 at 1.23.52 PM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noProof/>
          <w:lang w:val="en-IN"/>
        </w:rPr>
        <w:lastRenderedPageBreak/>
        <w:drawing>
          <wp:inline distT="0" distB="0" distL="114300" distR="114300" wp14:anchorId="5E3AEDE4" wp14:editId="15C51E1F">
            <wp:extent cx="5267960" cy="3223260"/>
            <wp:effectExtent l="0" t="0" r="2540" b="2540"/>
            <wp:docPr id="3" name="Picture 3" descr="WhatsApp Image 2026-10-13 at 1.23.52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10-13 at 1.23.52 PM (2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noProof/>
          <w:lang w:val="en-IN"/>
        </w:rPr>
        <w:drawing>
          <wp:inline distT="0" distB="0" distL="114300" distR="114300" wp14:anchorId="46213A04" wp14:editId="03BB927C">
            <wp:extent cx="5273675" cy="5352415"/>
            <wp:effectExtent l="0" t="0" r="9525" b="6985"/>
            <wp:docPr id="4" name="Picture 4" descr="WhatsApp Image 2026-10-13 at 1.23.52 P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13 at 1.23.52 PM (3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noProof/>
          <w:lang w:val="en-IN"/>
        </w:rPr>
        <w:lastRenderedPageBreak/>
        <w:drawing>
          <wp:inline distT="0" distB="0" distL="114300" distR="114300" wp14:anchorId="4DEF4928" wp14:editId="6FD66084">
            <wp:extent cx="2844800" cy="6019800"/>
            <wp:effectExtent l="0" t="0" r="0" b="0"/>
            <wp:docPr id="5" name="Picture 5" descr="WhatsApp Image 2026-10-13 at 1.23.52 PM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10-13 at 1.23.52 PM (4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noProof/>
          <w:lang w:val="en-IN"/>
        </w:rPr>
        <w:drawing>
          <wp:inline distT="0" distB="0" distL="114300" distR="114300" wp14:anchorId="0E4191C1" wp14:editId="04815EE0">
            <wp:extent cx="3981450" cy="2667000"/>
            <wp:effectExtent l="0" t="0" r="6350" b="0"/>
            <wp:docPr id="6" name="Picture 6" descr="WhatsApp Image 2026-10-13 at 1.23.52 PM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10-13 at 1.23.52 PM (5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770A" w14:textId="77777777" w:rsidR="007C70BC" w:rsidRPr="00211B8A" w:rsidRDefault="008C333D">
      <w:pPr>
        <w:pStyle w:val="Heading3"/>
        <w:rPr>
          <w:rFonts w:ascii="Times New Roman" w:hAnsi="Times New Roman" w:hint="default"/>
          <w:sz w:val="32"/>
          <w:szCs w:val="32"/>
        </w:rPr>
      </w:pPr>
      <w:r w:rsidRPr="00211B8A">
        <w:rPr>
          <w:rFonts w:ascii="Times New Roman" w:hAnsi="Times New Roman" w:hint="default"/>
          <w:sz w:val="32"/>
          <w:szCs w:val="32"/>
        </w:rPr>
        <w:lastRenderedPageBreak/>
        <w:t>Result</w:t>
      </w:r>
    </w:p>
    <w:p w14:paraId="5FC59F2F" w14:textId="77777777" w:rsidR="007C70BC" w:rsidRDefault="008C333D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Thus, </w:t>
      </w:r>
      <w:r>
        <w:rPr>
          <w:rStyle w:val="Strong"/>
          <w:b w:val="0"/>
          <w:bCs w:val="0"/>
          <w:sz w:val="28"/>
          <w:szCs w:val="28"/>
        </w:rPr>
        <w:t xml:space="preserve">information gathering was successfully performed using </w:t>
      </w:r>
      <w:proofErr w:type="spellStart"/>
      <w:r>
        <w:rPr>
          <w:rStyle w:val="Strong"/>
          <w:b w:val="0"/>
          <w:bCs w:val="0"/>
          <w:sz w:val="28"/>
          <w:szCs w:val="28"/>
        </w:rPr>
        <w:t>theHarvester</w:t>
      </w:r>
      <w:proofErr w:type="spellEnd"/>
      <w:r>
        <w:rPr>
          <w:sz w:val="28"/>
          <w:szCs w:val="28"/>
        </w:rPr>
        <w:t>, and publicly available information such as email addresses, hosts, and subdomains was collected from the authorized target domain.</w:t>
      </w:r>
    </w:p>
    <w:p w14:paraId="3B78C523" w14:textId="77777777" w:rsidR="007C70BC" w:rsidRDefault="007C70BC"/>
    <w:sectPr w:rsidR="007C70B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1854C8"/>
    <w:multiLevelType w:val="singleLevel"/>
    <w:tmpl w:val="FE1854C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28558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973542A"/>
    <w:rsid w:val="00211B8A"/>
    <w:rsid w:val="007C70BC"/>
    <w:rsid w:val="008C333D"/>
    <w:rsid w:val="00B04C04"/>
    <w:rsid w:val="5973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701729"/>
  <w15:docId w15:val="{91426419-4D1A-4146-AEEB-59DD6A37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Farhan</dc:creator>
  <cp:lastModifiedBy>Vamsi Bandi</cp:lastModifiedBy>
  <cp:revision>2</cp:revision>
  <dcterms:created xsi:type="dcterms:W3CDTF">2026-10-20T08:28:00Z</dcterms:created>
  <dcterms:modified xsi:type="dcterms:W3CDTF">2026-10-20T08:28:00Z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D3D4E316642947B087C54EA94182C5F8_11</vt:lpwstr>
  </property>
  <property fmtid="{D5CDD505-2E9C-101B-9397-08002B2CF9AE}" pid="4" name="KSOTemplateDocerSaveRecord">
    <vt:lpwstr>eyJoZGlkIjoiYTg2YWRmZGU0MDUxMGY0NWQyMTNhNjJiOTc3NzFiMjIiLCJ1c2VySWQiOiI1Njc2MDc1ODgzMDMifQ==</vt:lpwstr>
  </property>
</Properties>
</file>