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CB6E" w14:textId="77777777" w:rsidR="00314B43" w:rsidRDefault="00000000">
      <w:pPr>
        <w:spacing w:after="80"/>
      </w:pPr>
      <w:r>
        <w:rPr>
          <w:rFonts w:ascii="Calibri" w:hAnsi="Calibri"/>
          <w:b/>
          <w:color w:val="102C57"/>
          <w:sz w:val="44"/>
        </w:rPr>
        <w:t>VisionPlate ANPR — Preprocessing &amp; Localization Ablation Study</w:t>
      </w:r>
    </w:p>
    <w:p w14:paraId="013B2896" w14:textId="77777777" w:rsidR="00314B43" w:rsidRDefault="00000000">
      <w:pPr>
        <w:spacing w:after="240"/>
      </w:pPr>
      <w:r>
        <w:rPr>
          <w:rFonts w:ascii="Calibri" w:hAnsi="Calibri"/>
          <w:i/>
          <w:color w:val="464646"/>
          <w:sz w:val="26"/>
        </w:rPr>
        <w:t>Isolating Component Contributions: Normalization, Denoising &amp; Multi-Pass Filters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14B43" w14:paraId="2C3E8C9A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5590AC00" w14:textId="77777777" w:rsidR="00314B43" w:rsidRDefault="00000000">
            <w:r>
              <w:rPr>
                <w:b/>
                <w:sz w:val="19"/>
              </w:rPr>
              <w:t>Student Name &amp; Roll No:</w:t>
            </w:r>
          </w:p>
        </w:tc>
        <w:tc>
          <w:tcPr>
            <w:tcW w:w="4680" w:type="dxa"/>
            <w:shd w:val="clear" w:color="auto" w:fill="FAFAFA"/>
          </w:tcPr>
          <w:p w14:paraId="2A236DF8" w14:textId="3FC535D4" w:rsidR="00314B43" w:rsidRDefault="00761CA6">
            <w:r>
              <w:rPr>
                <w:sz w:val="19"/>
              </w:rPr>
              <w:t>Vishnu Vardhan Yerneni</w:t>
            </w:r>
            <w:r w:rsidR="00000000">
              <w:rPr>
                <w:sz w:val="19"/>
              </w:rPr>
              <w:t xml:space="preserve"> (CB.SC.U4CSE23154)</w:t>
            </w:r>
          </w:p>
        </w:tc>
      </w:tr>
      <w:tr w:rsidR="00314B43" w14:paraId="5C01B823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76A4AAB0" w14:textId="77777777" w:rsidR="00314B43" w:rsidRDefault="00000000">
            <w:r>
              <w:rPr>
                <w:b/>
                <w:sz w:val="19"/>
              </w:rPr>
              <w:t>Project &amp; Team:</w:t>
            </w:r>
          </w:p>
        </w:tc>
        <w:tc>
          <w:tcPr>
            <w:tcW w:w="4680" w:type="dxa"/>
            <w:shd w:val="clear" w:color="auto" w:fill="FAFAFA"/>
          </w:tcPr>
          <w:p w14:paraId="26350B5D" w14:textId="0BAED5E5" w:rsidR="00314B43" w:rsidRDefault="00000000">
            <w:r>
              <w:rPr>
                <w:sz w:val="19"/>
              </w:rPr>
              <w:t xml:space="preserve">VisionPlate ANPR — Team 16 </w:t>
            </w:r>
          </w:p>
        </w:tc>
      </w:tr>
      <w:tr w:rsidR="00314B43" w14:paraId="0D3E3A1F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49021040" w14:textId="77777777" w:rsidR="00314B43" w:rsidRDefault="00000000">
            <w:r>
              <w:rPr>
                <w:b/>
                <w:sz w:val="19"/>
              </w:rPr>
              <w:t>Assigned Track / Role:</w:t>
            </w:r>
          </w:p>
        </w:tc>
        <w:tc>
          <w:tcPr>
            <w:tcW w:w="4680" w:type="dxa"/>
            <w:shd w:val="clear" w:color="auto" w:fill="FAFAFA"/>
          </w:tcPr>
          <w:p w14:paraId="6F36328D" w14:textId="77777777" w:rsidR="00314B43" w:rsidRDefault="00000000">
            <w:r>
              <w:rPr>
                <w:sz w:val="19"/>
              </w:rPr>
              <w:t>Object Detection, Denoising Preprocessing &amp; System Robustness</w:t>
            </w:r>
          </w:p>
        </w:tc>
      </w:tr>
      <w:tr w:rsidR="00314B43" w14:paraId="104C7DE5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27486425" w14:textId="77777777" w:rsidR="00314B43" w:rsidRDefault="00000000">
            <w:r>
              <w:rPr>
                <w:b/>
                <w:sz w:val="19"/>
              </w:rPr>
              <w:t>Evaluation Framework:</w:t>
            </w:r>
          </w:p>
        </w:tc>
        <w:tc>
          <w:tcPr>
            <w:tcW w:w="4680" w:type="dxa"/>
            <w:shd w:val="clear" w:color="auto" w:fill="FAFAFA"/>
          </w:tcPr>
          <w:p w14:paraId="1F36B1B7" w14:textId="77777777" w:rsidR="00314B43" w:rsidRDefault="00000000">
            <w:r>
              <w:rPr>
                <w:sz w:val="19"/>
              </w:rPr>
              <w:t>DoD CDAO Test and Evaluation of AI Models Framework (April 2024)</w:t>
            </w:r>
          </w:p>
        </w:tc>
      </w:tr>
    </w:tbl>
    <w:p w14:paraId="61866772" w14:textId="77777777" w:rsidR="00314B43" w:rsidRDefault="00314B43">
      <w:pPr>
        <w:spacing w:after="160"/>
      </w:pPr>
    </w:p>
    <w:p w14:paraId="7C3B7586" w14:textId="77777777" w:rsidR="00314B43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1. Purpose of the Ablation Study</w:t>
      </w:r>
    </w:p>
    <w:p w14:paraId="10189237" w14:textId="77777777" w:rsidR="00314B43" w:rsidRDefault="00000000">
      <w:r>
        <w:t>The goal of this ablation study is to systematically isolate each architectural module in the front-end pipeline to prove that each design choice provides a statistically measurable performance enhancement.</w:t>
      </w:r>
    </w:p>
    <w:p w14:paraId="19ADF743" w14:textId="77777777" w:rsidR="00314B43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2. Ablation Configurations &amp; Experimental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14B43" w14:paraId="31E11550" w14:textId="77777777">
        <w:trPr>
          <w:jc w:val="center"/>
        </w:trPr>
        <w:tc>
          <w:tcPr>
            <w:tcW w:w="1560" w:type="dxa"/>
            <w:shd w:val="clear" w:color="auto" w:fill="1F4E79"/>
          </w:tcPr>
          <w:p w14:paraId="41F3906B" w14:textId="77777777" w:rsidR="00314B43" w:rsidRDefault="00000000">
            <w:r>
              <w:rPr>
                <w:b/>
                <w:color w:val="FFFFFF"/>
                <w:sz w:val="19"/>
              </w:rPr>
              <w:t>Config ID</w:t>
            </w:r>
          </w:p>
        </w:tc>
        <w:tc>
          <w:tcPr>
            <w:tcW w:w="1560" w:type="dxa"/>
            <w:shd w:val="clear" w:color="auto" w:fill="1F4E79"/>
          </w:tcPr>
          <w:p w14:paraId="37F832DC" w14:textId="77777777" w:rsidR="00314B43" w:rsidRDefault="00000000">
            <w:r>
              <w:rPr>
                <w:b/>
                <w:color w:val="FFFFFF"/>
                <w:sz w:val="19"/>
              </w:rPr>
              <w:t>Pipeline Architecture</w:t>
            </w:r>
          </w:p>
        </w:tc>
        <w:tc>
          <w:tcPr>
            <w:tcW w:w="1560" w:type="dxa"/>
            <w:shd w:val="clear" w:color="auto" w:fill="1F4E79"/>
          </w:tcPr>
          <w:p w14:paraId="47C40188" w14:textId="77777777" w:rsidR="00314B43" w:rsidRDefault="00000000">
            <w:r>
              <w:rPr>
                <w:b/>
                <w:color w:val="FFFFFF"/>
                <w:sz w:val="19"/>
              </w:rPr>
              <w:t>Noise Level</w:t>
            </w:r>
          </w:p>
        </w:tc>
        <w:tc>
          <w:tcPr>
            <w:tcW w:w="1560" w:type="dxa"/>
            <w:shd w:val="clear" w:color="auto" w:fill="1F4E79"/>
          </w:tcPr>
          <w:p w14:paraId="457B8F8E" w14:textId="77777777" w:rsidR="00314B43" w:rsidRDefault="00000000">
            <w:r>
              <w:rPr>
                <w:b/>
                <w:color w:val="FFFFFF"/>
                <w:sz w:val="19"/>
              </w:rPr>
              <w:t>Plate mAP@0.5</w:t>
            </w:r>
          </w:p>
        </w:tc>
        <w:tc>
          <w:tcPr>
            <w:tcW w:w="1560" w:type="dxa"/>
            <w:shd w:val="clear" w:color="auto" w:fill="1F4E79"/>
          </w:tcPr>
          <w:p w14:paraId="303F0990" w14:textId="77777777" w:rsidR="00314B43" w:rsidRDefault="00000000">
            <w:r>
              <w:rPr>
                <w:b/>
                <w:color w:val="FFFFFF"/>
                <w:sz w:val="19"/>
              </w:rPr>
              <w:t>Latency (ms)</w:t>
            </w:r>
          </w:p>
        </w:tc>
        <w:tc>
          <w:tcPr>
            <w:tcW w:w="1560" w:type="dxa"/>
            <w:shd w:val="clear" w:color="auto" w:fill="1F4E79"/>
          </w:tcPr>
          <w:p w14:paraId="7D5E9E05" w14:textId="77777777" w:rsidR="00314B43" w:rsidRDefault="00000000">
            <w:r>
              <w:rPr>
                <w:b/>
                <w:color w:val="FFFFFF"/>
                <w:sz w:val="19"/>
              </w:rPr>
              <w:t>Downstream OCR CER</w:t>
            </w:r>
          </w:p>
        </w:tc>
      </w:tr>
      <w:tr w:rsidR="00314B43" w14:paraId="58FC351D" w14:textId="77777777">
        <w:trPr>
          <w:jc w:val="center"/>
        </w:trPr>
        <w:tc>
          <w:tcPr>
            <w:tcW w:w="1560" w:type="dxa"/>
            <w:shd w:val="clear" w:color="auto" w:fill="F9FAFC"/>
          </w:tcPr>
          <w:p w14:paraId="22FB5C54" w14:textId="77777777" w:rsidR="00314B43" w:rsidRDefault="00000000">
            <w:r>
              <w:rPr>
                <w:sz w:val="18"/>
              </w:rPr>
              <w:t>C1 (Baseline)</w:t>
            </w:r>
          </w:p>
        </w:tc>
        <w:tc>
          <w:tcPr>
            <w:tcW w:w="1560" w:type="dxa"/>
            <w:shd w:val="clear" w:color="auto" w:fill="F9FAFC"/>
          </w:tcPr>
          <w:p w14:paraId="2011DA2F" w14:textId="77777777" w:rsidR="00314B43" w:rsidRDefault="00000000">
            <w:r>
              <w:rPr>
                <w:sz w:val="18"/>
              </w:rPr>
              <w:t>Raw CCTV Frame -&gt; YOLOv8s default</w:t>
            </w:r>
          </w:p>
        </w:tc>
        <w:tc>
          <w:tcPr>
            <w:tcW w:w="1560" w:type="dxa"/>
            <w:shd w:val="clear" w:color="auto" w:fill="F9FAFC"/>
          </w:tcPr>
          <w:p w14:paraId="67EC047B" w14:textId="77777777" w:rsidR="00314B43" w:rsidRDefault="00000000">
            <w:r>
              <w:rPr>
                <w:sz w:val="18"/>
              </w:rPr>
              <w:t>Clean</w:t>
            </w:r>
          </w:p>
        </w:tc>
        <w:tc>
          <w:tcPr>
            <w:tcW w:w="1560" w:type="dxa"/>
            <w:shd w:val="clear" w:color="auto" w:fill="F9FAFC"/>
          </w:tcPr>
          <w:p w14:paraId="6474C07E" w14:textId="77777777" w:rsidR="00314B43" w:rsidRDefault="00000000">
            <w:r>
              <w:rPr>
                <w:sz w:val="18"/>
              </w:rPr>
              <w:t>0.824</w:t>
            </w:r>
          </w:p>
        </w:tc>
        <w:tc>
          <w:tcPr>
            <w:tcW w:w="1560" w:type="dxa"/>
            <w:shd w:val="clear" w:color="auto" w:fill="F9FAFC"/>
          </w:tcPr>
          <w:p w14:paraId="6E098B7F" w14:textId="77777777" w:rsidR="00314B43" w:rsidRDefault="00000000">
            <w:r>
              <w:rPr>
                <w:sz w:val="18"/>
              </w:rPr>
              <w:t>14.2 ms</w:t>
            </w:r>
          </w:p>
        </w:tc>
        <w:tc>
          <w:tcPr>
            <w:tcW w:w="1560" w:type="dxa"/>
            <w:shd w:val="clear" w:color="auto" w:fill="F9FAFC"/>
          </w:tcPr>
          <w:p w14:paraId="7F396C49" w14:textId="77777777" w:rsidR="00314B43" w:rsidRDefault="00000000">
            <w:r>
              <w:rPr>
                <w:sz w:val="18"/>
              </w:rPr>
              <w:t>0.284</w:t>
            </w:r>
          </w:p>
        </w:tc>
      </w:tr>
      <w:tr w:rsidR="00314B43" w14:paraId="47E036FF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5E8E7878" w14:textId="77777777" w:rsidR="00314B43" w:rsidRDefault="00000000">
            <w:r>
              <w:rPr>
                <w:sz w:val="18"/>
              </w:rPr>
              <w:t>C2 (No Norm)</w:t>
            </w:r>
          </w:p>
        </w:tc>
        <w:tc>
          <w:tcPr>
            <w:tcW w:w="1560" w:type="dxa"/>
            <w:shd w:val="clear" w:color="auto" w:fill="FFFFFF"/>
          </w:tcPr>
          <w:p w14:paraId="1AB072C1" w14:textId="77777777" w:rsidR="00314B43" w:rsidRDefault="00000000">
            <w:r>
              <w:rPr>
                <w:sz w:val="18"/>
              </w:rPr>
              <w:t>YOLOv8s without letterbox normalization</w:t>
            </w:r>
          </w:p>
        </w:tc>
        <w:tc>
          <w:tcPr>
            <w:tcW w:w="1560" w:type="dxa"/>
            <w:shd w:val="clear" w:color="auto" w:fill="FFFFFF"/>
          </w:tcPr>
          <w:p w14:paraId="7E2F23CF" w14:textId="77777777" w:rsidR="00314B43" w:rsidRDefault="00000000">
            <w:r>
              <w:rPr>
                <w:sz w:val="18"/>
              </w:rPr>
              <w:t>Clean</w:t>
            </w:r>
          </w:p>
        </w:tc>
        <w:tc>
          <w:tcPr>
            <w:tcW w:w="1560" w:type="dxa"/>
            <w:shd w:val="clear" w:color="auto" w:fill="FFFFFF"/>
          </w:tcPr>
          <w:p w14:paraId="717DCA43" w14:textId="77777777" w:rsidR="00314B43" w:rsidRDefault="00000000">
            <w:r>
              <w:rPr>
                <w:sz w:val="18"/>
              </w:rPr>
              <w:t>0.781</w:t>
            </w:r>
          </w:p>
        </w:tc>
        <w:tc>
          <w:tcPr>
            <w:tcW w:w="1560" w:type="dxa"/>
            <w:shd w:val="clear" w:color="auto" w:fill="FFFFFF"/>
          </w:tcPr>
          <w:p w14:paraId="01C5552B" w14:textId="77777777" w:rsidR="00314B43" w:rsidRDefault="00000000">
            <w:r>
              <w:rPr>
                <w:sz w:val="18"/>
              </w:rPr>
              <w:t>13.8 ms</w:t>
            </w:r>
          </w:p>
        </w:tc>
        <w:tc>
          <w:tcPr>
            <w:tcW w:w="1560" w:type="dxa"/>
            <w:shd w:val="clear" w:color="auto" w:fill="FFFFFF"/>
          </w:tcPr>
          <w:p w14:paraId="0A610A99" w14:textId="77777777" w:rsidR="00314B43" w:rsidRDefault="00000000">
            <w:r>
              <w:rPr>
                <w:sz w:val="18"/>
              </w:rPr>
              <w:t>0.312</w:t>
            </w:r>
          </w:p>
        </w:tc>
      </w:tr>
      <w:tr w:rsidR="00314B43" w14:paraId="03A5E3B3" w14:textId="77777777">
        <w:trPr>
          <w:jc w:val="center"/>
        </w:trPr>
        <w:tc>
          <w:tcPr>
            <w:tcW w:w="1560" w:type="dxa"/>
            <w:shd w:val="clear" w:color="auto" w:fill="F9FAFC"/>
          </w:tcPr>
          <w:p w14:paraId="7FAAB3EF" w14:textId="77777777" w:rsidR="00314B43" w:rsidRDefault="00000000">
            <w:r>
              <w:rPr>
                <w:sz w:val="18"/>
              </w:rPr>
              <w:t>C3 (Noise Alone)</w:t>
            </w:r>
          </w:p>
        </w:tc>
        <w:tc>
          <w:tcPr>
            <w:tcW w:w="1560" w:type="dxa"/>
            <w:shd w:val="clear" w:color="auto" w:fill="F9FAFC"/>
          </w:tcPr>
          <w:p w14:paraId="52C5CA8A" w14:textId="77777777" w:rsidR="00314B43" w:rsidRDefault="00000000">
            <w:r>
              <w:rPr>
                <w:sz w:val="18"/>
              </w:rPr>
              <w:t>YOLOv8s on noisy frames (sigma=25)</w:t>
            </w:r>
          </w:p>
        </w:tc>
        <w:tc>
          <w:tcPr>
            <w:tcW w:w="1560" w:type="dxa"/>
            <w:shd w:val="clear" w:color="auto" w:fill="F9FAFC"/>
          </w:tcPr>
          <w:p w14:paraId="08F7ED92" w14:textId="77777777" w:rsidR="00314B43" w:rsidRDefault="00000000">
            <w:r>
              <w:rPr>
                <w:sz w:val="18"/>
              </w:rPr>
              <w:t>sigma=25</w:t>
            </w:r>
          </w:p>
        </w:tc>
        <w:tc>
          <w:tcPr>
            <w:tcW w:w="1560" w:type="dxa"/>
            <w:shd w:val="clear" w:color="auto" w:fill="F9FAFC"/>
          </w:tcPr>
          <w:p w14:paraId="2A61C0EC" w14:textId="77777777" w:rsidR="00314B43" w:rsidRDefault="00000000">
            <w:r>
              <w:rPr>
                <w:sz w:val="18"/>
              </w:rPr>
              <w:t>0.694</w:t>
            </w:r>
          </w:p>
        </w:tc>
        <w:tc>
          <w:tcPr>
            <w:tcW w:w="1560" w:type="dxa"/>
            <w:shd w:val="clear" w:color="auto" w:fill="F9FAFC"/>
          </w:tcPr>
          <w:p w14:paraId="0332F122" w14:textId="77777777" w:rsidR="00314B43" w:rsidRDefault="00000000">
            <w:r>
              <w:rPr>
                <w:sz w:val="18"/>
              </w:rPr>
              <w:t>14.3 ms</w:t>
            </w:r>
          </w:p>
        </w:tc>
        <w:tc>
          <w:tcPr>
            <w:tcW w:w="1560" w:type="dxa"/>
            <w:shd w:val="clear" w:color="auto" w:fill="F9FAFC"/>
          </w:tcPr>
          <w:p w14:paraId="54595F32" w14:textId="77777777" w:rsidR="00314B43" w:rsidRDefault="00000000">
            <w:r>
              <w:rPr>
                <w:sz w:val="18"/>
              </w:rPr>
              <w:t>0.458</w:t>
            </w:r>
          </w:p>
        </w:tc>
      </w:tr>
      <w:tr w:rsidR="00314B43" w14:paraId="1B9D3DFD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0E1D0F0A" w14:textId="77777777" w:rsidR="00314B43" w:rsidRDefault="00000000">
            <w:r>
              <w:rPr>
                <w:sz w:val="18"/>
              </w:rPr>
              <w:t>C4 (+ DnCNN)</w:t>
            </w:r>
          </w:p>
        </w:tc>
        <w:tc>
          <w:tcPr>
            <w:tcW w:w="1560" w:type="dxa"/>
            <w:shd w:val="clear" w:color="auto" w:fill="FFFFFF"/>
          </w:tcPr>
          <w:p w14:paraId="0BD6B147" w14:textId="77777777" w:rsidR="00314B43" w:rsidRDefault="00000000">
            <w:r>
              <w:rPr>
                <w:sz w:val="18"/>
              </w:rPr>
              <w:t>Noisy Frames -&gt; DnCNN -&gt; YOLOv8s</w:t>
            </w:r>
          </w:p>
        </w:tc>
        <w:tc>
          <w:tcPr>
            <w:tcW w:w="1560" w:type="dxa"/>
            <w:shd w:val="clear" w:color="auto" w:fill="FFFFFF"/>
          </w:tcPr>
          <w:p w14:paraId="465B9E93" w14:textId="77777777" w:rsidR="00314B43" w:rsidRDefault="00000000">
            <w:r>
              <w:rPr>
                <w:sz w:val="18"/>
              </w:rPr>
              <w:t>sigma=25</w:t>
            </w:r>
          </w:p>
        </w:tc>
        <w:tc>
          <w:tcPr>
            <w:tcW w:w="1560" w:type="dxa"/>
            <w:shd w:val="clear" w:color="auto" w:fill="FFFFFF"/>
          </w:tcPr>
          <w:p w14:paraId="43DF4691" w14:textId="77777777" w:rsidR="00314B43" w:rsidRDefault="00000000">
            <w:r>
              <w:rPr>
                <w:sz w:val="18"/>
              </w:rPr>
              <w:t>0.818</w:t>
            </w:r>
          </w:p>
        </w:tc>
        <w:tc>
          <w:tcPr>
            <w:tcW w:w="1560" w:type="dxa"/>
            <w:shd w:val="clear" w:color="auto" w:fill="FFFFFF"/>
          </w:tcPr>
          <w:p w14:paraId="67A3085B" w14:textId="77777777" w:rsidR="00314B43" w:rsidRDefault="00000000">
            <w:r>
              <w:rPr>
                <w:sz w:val="18"/>
              </w:rPr>
              <w:t>21.0 ms</w:t>
            </w:r>
          </w:p>
        </w:tc>
        <w:tc>
          <w:tcPr>
            <w:tcW w:w="1560" w:type="dxa"/>
            <w:shd w:val="clear" w:color="auto" w:fill="FFFFFF"/>
          </w:tcPr>
          <w:p w14:paraId="74848989" w14:textId="77777777" w:rsidR="00314B43" w:rsidRDefault="00000000">
            <w:r>
              <w:rPr>
                <w:sz w:val="18"/>
              </w:rPr>
              <w:t>0.218</w:t>
            </w:r>
          </w:p>
        </w:tc>
      </w:tr>
      <w:tr w:rsidR="00314B43" w14:paraId="6A2FAB1A" w14:textId="77777777">
        <w:trPr>
          <w:jc w:val="center"/>
        </w:trPr>
        <w:tc>
          <w:tcPr>
            <w:tcW w:w="1560" w:type="dxa"/>
            <w:shd w:val="clear" w:color="auto" w:fill="F9FAFC"/>
          </w:tcPr>
          <w:p w14:paraId="7A5FD811" w14:textId="77777777" w:rsidR="00314B43" w:rsidRDefault="00000000">
            <w:r>
              <w:rPr>
                <w:sz w:val="18"/>
              </w:rPr>
              <w:t>C5 (Multi-Pass)</w:t>
            </w:r>
          </w:p>
        </w:tc>
        <w:tc>
          <w:tcPr>
            <w:tcW w:w="1560" w:type="dxa"/>
            <w:shd w:val="clear" w:color="auto" w:fill="F9FAFC"/>
          </w:tcPr>
          <w:p w14:paraId="49F0F71E" w14:textId="77777777" w:rsidR="00314B43" w:rsidRDefault="00000000">
            <w:r>
              <w:rPr>
                <w:sz w:val="18"/>
              </w:rPr>
              <w:t>Noisy Frames -&gt; DnCNN (2 passes) -&gt; YOLOv8s</w:t>
            </w:r>
          </w:p>
        </w:tc>
        <w:tc>
          <w:tcPr>
            <w:tcW w:w="1560" w:type="dxa"/>
            <w:shd w:val="clear" w:color="auto" w:fill="F9FAFC"/>
          </w:tcPr>
          <w:p w14:paraId="3C4505F4" w14:textId="77777777" w:rsidR="00314B43" w:rsidRDefault="00000000">
            <w:r>
              <w:rPr>
                <w:sz w:val="18"/>
              </w:rPr>
              <w:t>sigma=25</w:t>
            </w:r>
          </w:p>
        </w:tc>
        <w:tc>
          <w:tcPr>
            <w:tcW w:w="1560" w:type="dxa"/>
            <w:shd w:val="clear" w:color="auto" w:fill="F9FAFC"/>
          </w:tcPr>
          <w:p w14:paraId="3F022321" w14:textId="77777777" w:rsidR="00314B43" w:rsidRDefault="00000000">
            <w:r>
              <w:rPr>
                <w:sz w:val="18"/>
              </w:rPr>
              <w:t>0.742</w:t>
            </w:r>
          </w:p>
        </w:tc>
        <w:tc>
          <w:tcPr>
            <w:tcW w:w="1560" w:type="dxa"/>
            <w:shd w:val="clear" w:color="auto" w:fill="F9FAFC"/>
          </w:tcPr>
          <w:p w14:paraId="500A7963" w14:textId="77777777" w:rsidR="00314B43" w:rsidRDefault="00000000">
            <w:r>
              <w:rPr>
                <w:sz w:val="18"/>
              </w:rPr>
              <w:t>27.7 ms</w:t>
            </w:r>
          </w:p>
        </w:tc>
        <w:tc>
          <w:tcPr>
            <w:tcW w:w="1560" w:type="dxa"/>
            <w:shd w:val="clear" w:color="auto" w:fill="F9FAFC"/>
          </w:tcPr>
          <w:p w14:paraId="3CDFA0FC" w14:textId="77777777" w:rsidR="00314B43" w:rsidRDefault="00000000">
            <w:r>
              <w:rPr>
                <w:sz w:val="18"/>
              </w:rPr>
              <w:t>0.295</w:t>
            </w:r>
          </w:p>
        </w:tc>
      </w:tr>
    </w:tbl>
    <w:p w14:paraId="41C3F031" w14:textId="77777777" w:rsidR="00314B43" w:rsidRDefault="00314B43">
      <w:pPr>
        <w:spacing w:after="120"/>
      </w:pPr>
    </w:p>
    <w:p w14:paraId="14E26949" w14:textId="77777777" w:rsidR="00314B43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3. Key Findings &amp; Insights</w:t>
      </w:r>
    </w:p>
    <w:p w14:paraId="4CEDD50F" w14:textId="77777777" w:rsidR="00314B43" w:rsidRDefault="00000000">
      <w:r>
        <w:t>1. DnCNN Restoration Impact: Under severe sensor noise (sigma=25), adding DnCNN boosts detection mAP from 0.694 to 0.818 (+12.4% gain).</w:t>
      </w:r>
      <w:r>
        <w:br/>
        <w:t>2. The Multi-Pass Penalty: Passing an image through DnCNN twice causes over-smoothing, reducing mAP to 0.742 and increasing CER. This confirms Member 1's Metamorphic Testing finding where DnCNN failed Idempotency.</w:t>
      </w:r>
    </w:p>
    <w:sectPr w:rsidR="00314B4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256185">
    <w:abstractNumId w:val="8"/>
  </w:num>
  <w:num w:numId="2" w16cid:durableId="1411543419">
    <w:abstractNumId w:val="6"/>
  </w:num>
  <w:num w:numId="3" w16cid:durableId="297882559">
    <w:abstractNumId w:val="5"/>
  </w:num>
  <w:num w:numId="4" w16cid:durableId="1380205252">
    <w:abstractNumId w:val="4"/>
  </w:num>
  <w:num w:numId="5" w16cid:durableId="1266771068">
    <w:abstractNumId w:val="7"/>
  </w:num>
  <w:num w:numId="6" w16cid:durableId="189681179">
    <w:abstractNumId w:val="3"/>
  </w:num>
  <w:num w:numId="7" w16cid:durableId="257257144">
    <w:abstractNumId w:val="2"/>
  </w:num>
  <w:num w:numId="8" w16cid:durableId="419444700">
    <w:abstractNumId w:val="1"/>
  </w:num>
  <w:num w:numId="9" w16cid:durableId="93664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1B"/>
    <w:rsid w:val="00034616"/>
    <w:rsid w:val="0006063C"/>
    <w:rsid w:val="0015074B"/>
    <w:rsid w:val="0029639D"/>
    <w:rsid w:val="00314B43"/>
    <w:rsid w:val="00326F90"/>
    <w:rsid w:val="00761C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2B203"/>
  <w14:defaultImageDpi w14:val="300"/>
  <w15:docId w15:val="{1AEC39C2-FBDB-4FAC-B10A-E75AE1AC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Vamsi M</cp:lastModifiedBy>
  <cp:revision>2</cp:revision>
  <dcterms:created xsi:type="dcterms:W3CDTF">2013-12-23T23:15:00Z</dcterms:created>
  <dcterms:modified xsi:type="dcterms:W3CDTF">2026-10-15T07:47:00Z</dcterms:modified>
  <cp:category/>
</cp:coreProperties>
</file>