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7439A" w14:textId="3EB6E4EC" w:rsidR="00AA7D7D" w:rsidRPr="00EA4BC7" w:rsidRDefault="00332FF7" w:rsidP="00AA7D7D">
      <w:pPr>
        <w:pStyle w:val="guideheadB"/>
        <w:jc w:val="left"/>
        <w:rPr>
          <w:rFonts w:cs="Open Sans"/>
        </w:rPr>
      </w:pPr>
      <w:bookmarkStart w:id="0" w:name="OLE_LINK64"/>
      <w:bookmarkStart w:id="1" w:name="OLE_LINK65"/>
      <w:r w:rsidRPr="00332FF7">
        <w:rPr>
          <w:rFonts w:cs="Open Sans"/>
        </w:rPr>
        <w:t>Unit 20: Applied Programming and Design Principles</w:t>
      </w:r>
      <w:bookmarkEnd w:id="0"/>
      <w:bookmarkEnd w:id="1"/>
    </w:p>
    <w:p w14:paraId="0CBBAA64" w14:textId="4345A615"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77777777" w:rsidR="00AA7D7D" w:rsidRPr="00EA4BC7" w:rsidRDefault="00AA7D7D" w:rsidP="00A561FF">
            <w:pPr>
              <w:pStyle w:val="Tabletext"/>
              <w:rPr>
                <w:rFonts w:cs="Open Sans"/>
              </w:rPr>
            </w:pPr>
            <w:r w:rsidRPr="00EA4BC7">
              <w:rPr>
                <w:rFonts w:cs="Open Sans"/>
              </w:rPr>
              <w:t>Student Name/ID Number</w:t>
            </w:r>
          </w:p>
        </w:tc>
        <w:tc>
          <w:tcPr>
            <w:tcW w:w="6305"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21202F">
        <w:trPr>
          <w:trHeight w:val="179"/>
        </w:trPr>
        <w:tc>
          <w:tcPr>
            <w:tcW w:w="2711"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Unit Number and Title</w:t>
            </w:r>
          </w:p>
        </w:tc>
        <w:tc>
          <w:tcPr>
            <w:tcW w:w="6305" w:type="dxa"/>
            <w:shd w:val="clear" w:color="auto" w:fill="D4EAE4"/>
          </w:tcPr>
          <w:p w14:paraId="0B39B00D" w14:textId="7815BC30" w:rsidR="00AA7D7D" w:rsidRPr="00EA4BC7" w:rsidRDefault="00C95155" w:rsidP="00A561FF">
            <w:pPr>
              <w:pStyle w:val="Tabletexthd"/>
              <w:rPr>
                <w:rFonts w:cs="Open Sans"/>
              </w:rPr>
            </w:pPr>
            <w:r w:rsidRPr="00332FF7">
              <w:rPr>
                <w:rFonts w:cs="Open Sans"/>
              </w:rPr>
              <w:t>Unit 20: Applied Programming and Design Principles</w:t>
            </w:r>
          </w:p>
        </w:tc>
      </w:tr>
      <w:tr w:rsidR="00AA7D7D" w:rsidRPr="00EA4BC7" w14:paraId="3E37D602" w14:textId="77777777" w:rsidTr="0021202F">
        <w:tc>
          <w:tcPr>
            <w:tcW w:w="2711" w:type="dxa"/>
          </w:tcPr>
          <w:p w14:paraId="51B0A66F" w14:textId="77777777" w:rsidR="00AA7D7D" w:rsidRPr="00EA4BC7" w:rsidRDefault="00AA7D7D" w:rsidP="00A561FF">
            <w:pPr>
              <w:pStyle w:val="Tabletext"/>
              <w:rPr>
                <w:rFonts w:cs="Open Sans"/>
              </w:rPr>
            </w:pPr>
            <w:r w:rsidRPr="00EA4BC7">
              <w:rPr>
                <w:rFonts w:cs="Open Sans"/>
              </w:rPr>
              <w:t>Academic Year</w:t>
            </w:r>
          </w:p>
        </w:tc>
        <w:tc>
          <w:tcPr>
            <w:tcW w:w="6305" w:type="dxa"/>
          </w:tcPr>
          <w:p w14:paraId="00EDCF56" w14:textId="79679DE6" w:rsidR="00AA7D7D" w:rsidRPr="00EA4BC7" w:rsidRDefault="00332FF7" w:rsidP="00A561FF">
            <w:pPr>
              <w:rPr>
                <w:rFonts w:ascii="Open Sans" w:hAnsi="Open Sans" w:cs="Open Sans"/>
                <w:sz w:val="24"/>
                <w:szCs w:val="24"/>
              </w:rPr>
            </w:pPr>
            <w:r w:rsidRPr="00BD14A3">
              <w:rPr>
                <w:rFonts w:ascii="Open Sans" w:hAnsi="Open Sans" w:cs="Open Sans"/>
                <w:sz w:val="22"/>
                <w:szCs w:val="22"/>
              </w:rPr>
              <w:t>2024-2025</w:t>
            </w:r>
          </w:p>
        </w:tc>
      </w:tr>
      <w:tr w:rsidR="00AA7D7D" w:rsidRPr="00EA4BC7" w14:paraId="241F19D0" w14:textId="77777777" w:rsidTr="0021202F">
        <w:tc>
          <w:tcPr>
            <w:tcW w:w="2711" w:type="dxa"/>
          </w:tcPr>
          <w:p w14:paraId="7F19D44E" w14:textId="77777777" w:rsidR="00AA7D7D" w:rsidRPr="00EA4BC7" w:rsidRDefault="00AA7D7D" w:rsidP="00A561FF">
            <w:pPr>
              <w:pStyle w:val="Tabletext"/>
              <w:rPr>
                <w:rFonts w:cs="Open Sans"/>
              </w:rPr>
            </w:pPr>
            <w:r w:rsidRPr="00EA4BC7">
              <w:rPr>
                <w:rFonts w:cs="Open Sans"/>
              </w:rPr>
              <w:t>Unit Tutor</w:t>
            </w:r>
          </w:p>
        </w:tc>
        <w:tc>
          <w:tcPr>
            <w:tcW w:w="6305" w:type="dxa"/>
          </w:tcPr>
          <w:p w14:paraId="1CF2A7E1" w14:textId="77777777" w:rsidR="00AA7D7D" w:rsidRPr="00EA4BC7" w:rsidRDefault="00AA7D7D" w:rsidP="00A561FF">
            <w:pPr>
              <w:rPr>
                <w:rFonts w:ascii="Open Sans" w:hAnsi="Open Sans" w:cs="Open Sans"/>
                <w:sz w:val="24"/>
                <w:szCs w:val="24"/>
              </w:rPr>
            </w:pP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305" w:type="dxa"/>
            <w:shd w:val="clear" w:color="auto" w:fill="D4EAE4"/>
          </w:tcPr>
          <w:p w14:paraId="78E073CE" w14:textId="278471EF" w:rsidR="00AA7D7D" w:rsidRPr="00EA4BC7" w:rsidRDefault="008B5EF2" w:rsidP="00A561FF">
            <w:pPr>
              <w:pStyle w:val="Tabletexthd"/>
              <w:rPr>
                <w:rFonts w:cs="Open Sans"/>
              </w:rPr>
            </w:pPr>
            <w:r>
              <w:rPr>
                <w:rFonts w:cs="Open Sans"/>
              </w:rPr>
              <w:t>Discuss design principles and design the application architecture</w:t>
            </w:r>
            <w:r w:rsidR="001D3936">
              <w:rPr>
                <w:rFonts w:cs="Open Sans"/>
              </w:rPr>
              <w:t xml:space="preserve"> based on scenario's requirements </w:t>
            </w: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w:pStyle w:val="Tabletexthd"/>
              <w:rPr>
                <w:rFonts w:cs="Open Sans"/>
                <w:b w:val="0"/>
                <w:bCs/>
              </w:rPr>
            </w:pPr>
            <w:r w:rsidRPr="003676E6">
              <w:rPr>
                <w:rFonts w:cs="Open Sans"/>
                <w:b w:val="0"/>
                <w:bCs/>
              </w:rPr>
              <w:t>Issue Date</w:t>
            </w:r>
          </w:p>
        </w:tc>
        <w:tc>
          <w:tcPr>
            <w:tcW w:w="6305" w:type="dxa"/>
          </w:tcPr>
          <w:p w14:paraId="4602756F" w14:textId="39E35B99" w:rsidR="00AA7D7D" w:rsidRPr="00EA4BC7" w:rsidRDefault="0093112F" w:rsidP="00A561FF">
            <w:pPr>
              <w:rPr>
                <w:rFonts w:ascii="Open Sans" w:hAnsi="Open Sans" w:cs="Open Sans"/>
                <w:sz w:val="24"/>
                <w:szCs w:val="24"/>
              </w:rPr>
            </w:pPr>
            <w:r>
              <w:rPr>
                <w:rFonts w:ascii="Open Sans" w:hAnsi="Open Sans" w:cs="Open Sans"/>
                <w:sz w:val="24"/>
                <w:szCs w:val="24"/>
              </w:rPr>
              <w:t>1/1/2024</w:t>
            </w:r>
          </w:p>
        </w:tc>
      </w:tr>
      <w:tr w:rsidR="00AA7D7D" w:rsidRPr="00EA4BC7" w14:paraId="5C502C59" w14:textId="77777777" w:rsidTr="0021202F">
        <w:tc>
          <w:tcPr>
            <w:tcW w:w="2711" w:type="dxa"/>
          </w:tcPr>
          <w:p w14:paraId="65C86539" w14:textId="77777777" w:rsidR="00AA7D7D" w:rsidRPr="00EA4BC7" w:rsidRDefault="00AA7D7D" w:rsidP="00A561FF">
            <w:pPr>
              <w:pStyle w:val="Tabletext"/>
              <w:rPr>
                <w:rFonts w:cs="Open Sans"/>
              </w:rPr>
            </w:pPr>
            <w:r w:rsidRPr="00EA4BC7">
              <w:rPr>
                <w:rFonts w:cs="Open Sans"/>
              </w:rPr>
              <w:t>Submission Date</w:t>
            </w:r>
          </w:p>
        </w:tc>
        <w:tc>
          <w:tcPr>
            <w:tcW w:w="6305" w:type="dxa"/>
          </w:tcPr>
          <w:p w14:paraId="53E03B4F" w14:textId="77777777"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AA7D7D" w:rsidRPr="00EA4BC7" w14:paraId="28B6DB94" w14:textId="77777777" w:rsidTr="0021202F">
        <w:tc>
          <w:tcPr>
            <w:tcW w:w="9016" w:type="dxa"/>
            <w:gridSpan w:val="2"/>
          </w:tcPr>
          <w:p w14:paraId="09A66B9A" w14:textId="77777777" w:rsidR="005C1DB4" w:rsidRPr="003D3BF5" w:rsidRDefault="005C1DB4" w:rsidP="005C1DB4">
            <w:pPr>
              <w:spacing w:before="120" w:line="312" w:lineRule="auto"/>
              <w:jc w:val="both"/>
              <w:rPr>
                <w:rFonts w:ascii="Open Sans" w:eastAsia="Calibri" w:hAnsi="Open Sans" w:cs="Open Sans"/>
                <w:i/>
                <w:color w:val="000000" w:themeColor="text1"/>
              </w:rPr>
            </w:pPr>
            <w:r w:rsidRPr="003D3BF5">
              <w:rPr>
                <w:rFonts w:ascii="Open Sans" w:eastAsia="Calibri" w:hAnsi="Open Sans" w:cs="Open Sans"/>
                <w:i/>
                <w:color w:val="000000" w:themeColor="text1"/>
              </w:rPr>
              <w:t>Format:</w:t>
            </w:r>
          </w:p>
          <w:p w14:paraId="39AF555E" w14:textId="3674A7A8" w:rsidR="005C1DB4" w:rsidRPr="00734345" w:rsidRDefault="005C1DB4" w:rsidP="005C1DB4">
            <w:pPr>
              <w:numPr>
                <w:ilvl w:val="0"/>
                <w:numId w:val="23"/>
              </w:numPr>
              <w:pBdr>
                <w:top w:val="nil"/>
                <w:left w:val="nil"/>
                <w:bottom w:val="nil"/>
                <w:right w:val="nil"/>
                <w:between w:val="nil"/>
              </w:pBdr>
              <w:spacing w:before="120" w:line="312" w:lineRule="auto"/>
              <w:jc w:val="both"/>
              <w:rPr>
                <w:rFonts w:ascii="Open Sans" w:hAnsi="Open Sans" w:cs="Open Sans"/>
                <w:b/>
                <w:bCs/>
                <w:color w:val="000000" w:themeColor="text1"/>
              </w:rPr>
            </w:pPr>
            <w:r w:rsidRPr="00734345">
              <w:rPr>
                <w:rFonts w:ascii="Open Sans" w:hAnsi="Open Sans" w:cs="Open Sans"/>
                <w:b/>
                <w:bCs/>
                <w:color w:val="000000" w:themeColor="text1"/>
              </w:rPr>
              <w:t xml:space="preserve">A report specified in Activity </w:t>
            </w:r>
            <w:r>
              <w:rPr>
                <w:rFonts w:ascii="Open Sans" w:hAnsi="Open Sans" w:cs="Open Sans"/>
                <w:b/>
                <w:bCs/>
                <w:color w:val="000000" w:themeColor="text1"/>
                <w:lang w:val="vi-VN"/>
              </w:rPr>
              <w:t>1</w:t>
            </w:r>
            <w:r w:rsidRPr="00734345">
              <w:rPr>
                <w:rFonts w:ascii="Open Sans" w:hAnsi="Open Sans" w:cs="Open Sans"/>
                <w:b/>
                <w:bCs/>
                <w:color w:val="000000" w:themeColor="text1"/>
              </w:rPr>
              <w:t>,</w:t>
            </w:r>
            <w:r>
              <w:rPr>
                <w:rFonts w:ascii="Open Sans" w:hAnsi="Open Sans" w:cs="Open Sans"/>
                <w:b/>
                <w:bCs/>
                <w:color w:val="000000" w:themeColor="text1"/>
                <w:lang w:val="vi-VN"/>
              </w:rPr>
              <w:t xml:space="preserve"> 2,</w:t>
            </w:r>
            <w:r w:rsidRPr="00734345">
              <w:rPr>
                <w:rFonts w:ascii="Open Sans" w:hAnsi="Open Sans" w:cs="Open Sans"/>
                <w:b/>
                <w:bCs/>
                <w:color w:val="000000" w:themeColor="text1"/>
              </w:rPr>
              <w:t xml:space="preserve"> 3</w:t>
            </w:r>
            <w:r>
              <w:rPr>
                <w:rFonts w:ascii="Open Sans" w:hAnsi="Open Sans" w:cs="Open Sans"/>
                <w:b/>
                <w:bCs/>
                <w:color w:val="000000" w:themeColor="text1"/>
              </w:rPr>
              <w:t xml:space="preserve"> and</w:t>
            </w:r>
            <w:r w:rsidRPr="00734345">
              <w:rPr>
                <w:rFonts w:ascii="Open Sans" w:hAnsi="Open Sans" w:cs="Open Sans"/>
                <w:b/>
                <w:bCs/>
                <w:color w:val="000000" w:themeColor="text1"/>
              </w:rPr>
              <w:t xml:space="preserve"> 4</w:t>
            </w:r>
          </w:p>
          <w:p w14:paraId="166AC514" w14:textId="77777777" w:rsidR="005C1DB4" w:rsidRPr="003D3BF5" w:rsidRDefault="005C1DB4" w:rsidP="005C1DB4">
            <w:pPr>
              <w:numPr>
                <w:ilvl w:val="0"/>
                <w:numId w:val="26"/>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You must use font </w:t>
            </w:r>
            <w:r w:rsidRPr="003D3BF5">
              <w:rPr>
                <w:rFonts w:ascii="Open Sans" w:eastAsia="Calibri" w:hAnsi="Open Sans" w:cs="Open Sans"/>
                <w:i/>
                <w:color w:val="000000" w:themeColor="text1"/>
              </w:rPr>
              <w:t xml:space="preserve">Calibri size 12, set number of the pages and use multiple line spacing at 1.5. Margins must </w:t>
            </w:r>
            <w:proofErr w:type="gramStart"/>
            <w:r w:rsidRPr="003D3BF5">
              <w:rPr>
                <w:rFonts w:ascii="Open Sans" w:eastAsia="Calibri" w:hAnsi="Open Sans" w:cs="Open Sans"/>
                <w:i/>
                <w:color w:val="000000" w:themeColor="text1"/>
              </w:rPr>
              <w:t>be:</w:t>
            </w:r>
            <w:proofErr w:type="gramEnd"/>
            <w:r w:rsidRPr="003D3BF5">
              <w:rPr>
                <w:rFonts w:ascii="Open Sans" w:eastAsia="Calibri" w:hAnsi="Open Sans" w:cs="Open Sans"/>
                <w:i/>
                <w:color w:val="000000" w:themeColor="text1"/>
              </w:rPr>
              <w:t xml:space="preserve"> left: 1.25 cm; right: 1 cm; top: 1 cm and bottom: 1 cm.</w:t>
            </w:r>
            <w:r w:rsidRPr="003D3BF5">
              <w:rPr>
                <w:rFonts w:ascii="Open Sans" w:eastAsia="Calibri" w:hAnsi="Open Sans" w:cs="Open Sans"/>
                <w:color w:val="000000" w:themeColor="text1"/>
              </w:rPr>
              <w:t xml:space="preserve"> </w:t>
            </w:r>
          </w:p>
          <w:p w14:paraId="19174026" w14:textId="77777777" w:rsidR="005C1DB4" w:rsidRPr="003D3BF5" w:rsidRDefault="005C1DB4" w:rsidP="005C1DB4">
            <w:pPr>
              <w:numPr>
                <w:ilvl w:val="0"/>
                <w:numId w:val="26"/>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You should use in text references and a list of all cited sources at the end of the essay by applying Harvard referencing style.</w:t>
            </w:r>
          </w:p>
          <w:p w14:paraId="2C04A7E8" w14:textId="77777777" w:rsidR="005C1DB4" w:rsidRPr="003D3BF5" w:rsidRDefault="005C1DB4" w:rsidP="005C1DB4">
            <w:pPr>
              <w:numPr>
                <w:ilvl w:val="0"/>
                <w:numId w:val="26"/>
              </w:numPr>
              <w:pBdr>
                <w:top w:val="nil"/>
                <w:left w:val="nil"/>
                <w:bottom w:val="nil"/>
                <w:right w:val="nil"/>
                <w:between w:val="nil"/>
              </w:pBdr>
              <w:spacing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The recommended word limit is </w:t>
            </w:r>
            <w:r>
              <w:rPr>
                <w:rFonts w:ascii="Open Sans" w:eastAsia="Calibri" w:hAnsi="Open Sans" w:cs="Open Sans"/>
                <w:i/>
                <w:color w:val="000000" w:themeColor="text1"/>
              </w:rPr>
              <w:t>1500</w:t>
            </w:r>
            <w:r w:rsidRPr="003D3BF5">
              <w:rPr>
                <w:rFonts w:ascii="Open Sans" w:eastAsia="Calibri" w:hAnsi="Open Sans" w:cs="Open Sans"/>
                <w:i/>
                <w:color w:val="000000" w:themeColor="text1"/>
              </w:rPr>
              <w:t>-</w:t>
            </w:r>
            <w:r>
              <w:rPr>
                <w:rFonts w:ascii="Open Sans" w:eastAsia="Calibri" w:hAnsi="Open Sans" w:cs="Open Sans"/>
                <w:i/>
                <w:color w:val="000000" w:themeColor="text1"/>
              </w:rPr>
              <w:t>2000</w:t>
            </w:r>
            <w:r w:rsidRPr="003D3BF5">
              <w:rPr>
                <w:rFonts w:ascii="Open Sans" w:eastAsia="Calibri" w:hAnsi="Open Sans" w:cs="Open Sans"/>
                <w:i/>
                <w:color w:val="000000" w:themeColor="text1"/>
              </w:rPr>
              <w:t xml:space="preserve"> words (+/-10%)</w:t>
            </w:r>
            <w:r w:rsidRPr="003D3BF5">
              <w:rPr>
                <w:rFonts w:ascii="Open Sans" w:eastAsia="Calibri" w:hAnsi="Open Sans" w:cs="Open Sans"/>
                <w:color w:val="000000" w:themeColor="text1"/>
              </w:rPr>
              <w:t xml:space="preserve">, excluding the tables, graphs, diagrams, appendixes and references. You will not be penalized for exceeding the total word limit. </w:t>
            </w:r>
          </w:p>
          <w:p w14:paraId="49AA284D" w14:textId="77777777" w:rsidR="005C1DB4" w:rsidRPr="003D3BF5" w:rsidRDefault="005C1DB4" w:rsidP="005C1DB4">
            <w:pPr>
              <w:numPr>
                <w:ilvl w:val="0"/>
                <w:numId w:val="26"/>
              </w:numPr>
              <w:pBdr>
                <w:top w:val="nil"/>
                <w:left w:val="nil"/>
                <w:bottom w:val="nil"/>
                <w:right w:val="nil"/>
                <w:between w:val="nil"/>
              </w:pBdr>
              <w:spacing w:after="120" w:line="312" w:lineRule="auto"/>
              <w:jc w:val="both"/>
              <w:rPr>
                <w:rFonts w:ascii="Open Sans" w:hAnsi="Open Sans" w:cs="Open Sans"/>
                <w:i/>
                <w:color w:val="000000" w:themeColor="text1"/>
              </w:rPr>
            </w:pPr>
            <w:r w:rsidRPr="003D3BF5">
              <w:rPr>
                <w:rFonts w:ascii="Open Sans" w:eastAsia="Calibri" w:hAnsi="Open Sans" w:cs="Open Sans"/>
                <w:color w:val="000000" w:themeColor="text1"/>
              </w:rPr>
              <w:t xml:space="preserve">The cover page of the report </w:t>
            </w:r>
            <w:proofErr w:type="gramStart"/>
            <w:r w:rsidRPr="003D3BF5">
              <w:rPr>
                <w:rFonts w:ascii="Open Sans" w:eastAsia="Calibri" w:hAnsi="Open Sans" w:cs="Open Sans"/>
                <w:color w:val="000000" w:themeColor="text1"/>
              </w:rPr>
              <w:t>has to</w:t>
            </w:r>
            <w:proofErr w:type="gramEnd"/>
            <w:r w:rsidRPr="003D3BF5">
              <w:rPr>
                <w:rFonts w:ascii="Open Sans" w:eastAsia="Calibri" w:hAnsi="Open Sans" w:cs="Open Sans"/>
                <w:color w:val="000000" w:themeColor="text1"/>
              </w:rPr>
              <w:t xml:space="preserve"> be the Assignment front sheet 1 (to be attached with this assignment brief).</w:t>
            </w:r>
          </w:p>
          <w:p w14:paraId="1FD8F495" w14:textId="77777777" w:rsidR="005C1DB4" w:rsidRPr="003D3BF5" w:rsidRDefault="005C1DB4" w:rsidP="005C1DB4">
            <w:pPr>
              <w:spacing w:before="120" w:line="312" w:lineRule="auto"/>
              <w:ind w:left="1197" w:hanging="1259"/>
              <w:rPr>
                <w:rFonts w:ascii="Open Sans" w:eastAsia="Calibri" w:hAnsi="Open Sans" w:cs="Open Sans"/>
                <w:i/>
                <w:color w:val="000000" w:themeColor="text1"/>
              </w:rPr>
            </w:pPr>
            <w:r w:rsidRPr="003D3BF5">
              <w:rPr>
                <w:rFonts w:ascii="Open Sans" w:eastAsia="Calibri" w:hAnsi="Open Sans" w:cs="Open Sans"/>
                <w:i/>
                <w:color w:val="000000" w:themeColor="text1"/>
              </w:rPr>
              <w:t xml:space="preserve">Submission:  </w:t>
            </w:r>
          </w:p>
          <w:p w14:paraId="612BAD1A" w14:textId="77777777" w:rsidR="005C1DB4" w:rsidRPr="003D3BF5" w:rsidRDefault="005C1DB4" w:rsidP="005C1DB4">
            <w:pPr>
              <w:numPr>
                <w:ilvl w:val="0"/>
                <w:numId w:val="24"/>
              </w:numPr>
              <w:pBdr>
                <w:top w:val="nil"/>
                <w:left w:val="nil"/>
                <w:bottom w:val="nil"/>
                <w:right w:val="nil"/>
                <w:between w:val="nil"/>
              </w:pBdr>
              <w:spacing w:before="120" w:line="312" w:lineRule="auto"/>
              <w:rPr>
                <w:rFonts w:ascii="Open Sans" w:hAnsi="Open Sans" w:cs="Open Sans"/>
                <w:color w:val="000000" w:themeColor="text1"/>
              </w:rPr>
            </w:pPr>
            <w:r w:rsidRPr="003D3BF5">
              <w:rPr>
                <w:rFonts w:ascii="Open Sans" w:eastAsia="Calibri" w:hAnsi="Open Sans" w:cs="Open Sans"/>
                <w:color w:val="000000" w:themeColor="text1"/>
              </w:rPr>
              <w:t xml:space="preserve">Students are compulsory to submit the assignment in due date and in a way requested by the Tutor. </w:t>
            </w:r>
          </w:p>
          <w:p w14:paraId="639CA864" w14:textId="77777777" w:rsidR="005C1DB4" w:rsidRPr="003D3BF5" w:rsidRDefault="005C1DB4" w:rsidP="005C1DB4">
            <w:pPr>
              <w:numPr>
                <w:ilvl w:val="0"/>
                <w:numId w:val="24"/>
              </w:numPr>
              <w:pBdr>
                <w:top w:val="nil"/>
                <w:left w:val="nil"/>
                <w:bottom w:val="nil"/>
                <w:right w:val="nil"/>
                <w:between w:val="nil"/>
              </w:pBdr>
              <w:spacing w:line="312" w:lineRule="auto"/>
              <w:rPr>
                <w:rFonts w:ascii="Open Sans" w:hAnsi="Open Sans" w:cs="Open Sans"/>
                <w:color w:val="000000" w:themeColor="text1"/>
              </w:rPr>
            </w:pPr>
            <w:r w:rsidRPr="003D3BF5">
              <w:rPr>
                <w:rFonts w:ascii="Open Sans" w:eastAsia="Calibri" w:hAnsi="Open Sans" w:cs="Open Sans"/>
                <w:color w:val="000000" w:themeColor="text1"/>
              </w:rPr>
              <w:t xml:space="preserve">The form of submission will be a soft copy posted on </w:t>
            </w:r>
            <w:hyperlink r:id="rId7" w:history="1">
              <w:r w:rsidRPr="003D3BF5">
                <w:rPr>
                  <w:rStyle w:val="Hyperlink"/>
                  <w:rFonts w:ascii="Open Sans" w:eastAsia="Calibri" w:hAnsi="Open Sans" w:cs="Open Sans"/>
                  <w:color w:val="000000" w:themeColor="text1"/>
                  <w:sz w:val="21"/>
                  <w:szCs w:val="21"/>
                  <w:shd w:val="clear" w:color="auto" w:fill="F1F0F0"/>
                </w:rPr>
                <w:t>http://cms.btec.edu.vn/</w:t>
              </w:r>
            </w:hyperlink>
            <w:r w:rsidRPr="003D3BF5">
              <w:rPr>
                <w:rFonts w:ascii="Open Sans" w:eastAsia="Calibri" w:hAnsi="Open Sans" w:cs="Open Sans"/>
                <w:color w:val="000000" w:themeColor="text1"/>
                <w:sz w:val="21"/>
                <w:szCs w:val="21"/>
                <w:u w:val="single"/>
                <w:shd w:val="clear" w:color="auto" w:fill="F1F0F0"/>
              </w:rPr>
              <w:t>.</w:t>
            </w:r>
          </w:p>
          <w:p w14:paraId="0BF4FE64" w14:textId="77777777" w:rsidR="005C1DB4" w:rsidRPr="009E0C90" w:rsidRDefault="005C1DB4" w:rsidP="005C1DB4">
            <w:pPr>
              <w:numPr>
                <w:ilvl w:val="0"/>
                <w:numId w:val="24"/>
              </w:numPr>
              <w:pBdr>
                <w:top w:val="nil"/>
                <w:left w:val="nil"/>
                <w:bottom w:val="nil"/>
                <w:right w:val="nil"/>
                <w:between w:val="nil"/>
              </w:pBdr>
              <w:spacing w:line="312" w:lineRule="auto"/>
              <w:ind w:left="731" w:hanging="357"/>
              <w:rPr>
                <w:rFonts w:ascii="Open Sans" w:hAnsi="Open Sans" w:cs="Open Sans"/>
                <w:color w:val="000000" w:themeColor="text1"/>
              </w:rPr>
            </w:pPr>
            <w:r w:rsidRPr="003D3BF5">
              <w:rPr>
                <w:rFonts w:ascii="Open Sans" w:eastAsia="Calibri" w:hAnsi="Open Sans" w:cs="Open Sans"/>
                <w:color w:val="000000" w:themeColor="text1"/>
              </w:rPr>
              <w:t>Remember to convert the Word file into PDF file before the submission on CMS.</w:t>
            </w:r>
            <w:r w:rsidRPr="003D3BF5">
              <w:rPr>
                <w:rFonts w:ascii="Open Sans" w:eastAsia="Calibri" w:hAnsi="Open Sans" w:cs="Open Sans"/>
                <w:color w:val="000000" w:themeColor="text1"/>
                <w:lang w:val="vi-VN"/>
              </w:rPr>
              <w:t xml:space="preserve"> Students are advised to use latex to write the </w:t>
            </w:r>
            <w:r w:rsidRPr="003D3BF5">
              <w:rPr>
                <w:rFonts w:ascii="Open Sans" w:eastAsia="Calibri" w:hAnsi="Open Sans" w:cs="Open Sans"/>
                <w:color w:val="000000" w:themeColor="text1"/>
              </w:rPr>
              <w:t>assignment</w:t>
            </w:r>
            <w:r w:rsidRPr="003D3BF5">
              <w:rPr>
                <w:rFonts w:ascii="Open Sans" w:eastAsia="Calibri" w:hAnsi="Open Sans" w:cs="Open Sans"/>
                <w:color w:val="000000" w:themeColor="text1"/>
                <w:lang w:val="vi-VN"/>
              </w:rPr>
              <w:t>.</w:t>
            </w:r>
          </w:p>
          <w:p w14:paraId="50CFF1AF" w14:textId="77777777" w:rsidR="005C1DB4" w:rsidRPr="003D3BF5" w:rsidRDefault="005C1DB4" w:rsidP="005C1DB4">
            <w:pPr>
              <w:spacing w:before="120" w:line="312" w:lineRule="auto"/>
              <w:ind w:left="1197" w:hanging="1259"/>
              <w:rPr>
                <w:rFonts w:ascii="Open Sans" w:eastAsia="Calibri" w:hAnsi="Open Sans" w:cs="Open Sans"/>
                <w:i/>
                <w:color w:val="000000" w:themeColor="text1"/>
              </w:rPr>
            </w:pPr>
            <w:r w:rsidRPr="003D3BF5">
              <w:rPr>
                <w:rFonts w:ascii="Open Sans" w:eastAsia="Calibri" w:hAnsi="Open Sans" w:cs="Open Sans"/>
                <w:i/>
                <w:color w:val="000000" w:themeColor="text1"/>
              </w:rPr>
              <w:t xml:space="preserve">Note: </w:t>
            </w:r>
            <w:r w:rsidRPr="003D3BF5">
              <w:rPr>
                <w:rFonts w:ascii="Open Sans" w:eastAsia="Calibri" w:hAnsi="Open Sans" w:cs="Open Sans"/>
                <w:i/>
                <w:color w:val="000000" w:themeColor="text1"/>
              </w:rPr>
              <w:tab/>
            </w:r>
          </w:p>
          <w:p w14:paraId="5477989F" w14:textId="77777777" w:rsidR="005C1DB4" w:rsidRPr="003D3BF5" w:rsidRDefault="005C1DB4" w:rsidP="005C1DB4">
            <w:pPr>
              <w:numPr>
                <w:ilvl w:val="0"/>
                <w:numId w:val="25"/>
              </w:numPr>
              <w:pBdr>
                <w:top w:val="nil"/>
                <w:left w:val="nil"/>
                <w:bottom w:val="nil"/>
                <w:right w:val="nil"/>
                <w:between w:val="nil"/>
              </w:pBdr>
              <w:spacing w:before="120" w:line="312" w:lineRule="auto"/>
              <w:rPr>
                <w:rFonts w:ascii="Open Sans" w:hAnsi="Open Sans" w:cs="Open Sans"/>
                <w:i/>
                <w:color w:val="000000" w:themeColor="text1"/>
              </w:rPr>
            </w:pPr>
            <w:r w:rsidRPr="003D3BF5">
              <w:rPr>
                <w:rFonts w:ascii="Open Sans" w:eastAsia="Calibri" w:hAnsi="Open Sans" w:cs="Open Sans"/>
                <w:color w:val="000000" w:themeColor="text1"/>
              </w:rPr>
              <w:lastRenderedPageBreak/>
              <w:t xml:space="preserve">The individual Assignment </w:t>
            </w:r>
            <w:r w:rsidRPr="003D3BF5">
              <w:rPr>
                <w:rFonts w:ascii="Open Sans" w:eastAsia="Calibri" w:hAnsi="Open Sans" w:cs="Open Sans"/>
                <w:i/>
                <w:color w:val="000000" w:themeColor="text1"/>
              </w:rPr>
              <w:t xml:space="preserve">must </w:t>
            </w:r>
            <w:r w:rsidRPr="003D3BF5">
              <w:rPr>
                <w:rFonts w:ascii="Open Sans" w:eastAsia="Calibri" w:hAnsi="Open Sans" w:cs="Open Sans"/>
                <w:color w:val="000000" w:themeColor="text1"/>
              </w:rPr>
              <w:t xml:space="preserve">be your own </w:t>
            </w:r>
            <w:proofErr w:type="gramStart"/>
            <w:r w:rsidRPr="003D3BF5">
              <w:rPr>
                <w:rFonts w:ascii="Open Sans" w:eastAsia="Calibri" w:hAnsi="Open Sans" w:cs="Open Sans"/>
                <w:color w:val="000000" w:themeColor="text1"/>
              </w:rPr>
              <w:t>work, and</w:t>
            </w:r>
            <w:proofErr w:type="gramEnd"/>
            <w:r w:rsidRPr="003D3BF5">
              <w:rPr>
                <w:rFonts w:ascii="Open Sans" w:eastAsia="Calibri" w:hAnsi="Open Sans" w:cs="Open Sans"/>
                <w:color w:val="000000" w:themeColor="text1"/>
              </w:rPr>
              <w:t xml:space="preserve"> not copied by or from another student </w:t>
            </w:r>
            <w:r w:rsidRPr="003D3BF5">
              <w:rPr>
                <w:rFonts w:ascii="Open Sans" w:eastAsia="Calibri" w:hAnsi="Open Sans" w:cs="Open Sans"/>
                <w:color w:val="000000" w:themeColor="text1"/>
                <w:lang w:val="vi-VN"/>
              </w:rPr>
              <w:t>or from anywhere.</w:t>
            </w:r>
          </w:p>
          <w:p w14:paraId="0B26E1A2" w14:textId="77777777" w:rsidR="005C1DB4" w:rsidRPr="003D3BF5" w:rsidRDefault="005C1DB4" w:rsidP="005C1DB4">
            <w:pPr>
              <w:numPr>
                <w:ilvl w:val="0"/>
                <w:numId w:val="25"/>
              </w:numPr>
              <w:pBdr>
                <w:top w:val="nil"/>
                <w:left w:val="nil"/>
                <w:bottom w:val="nil"/>
                <w:right w:val="nil"/>
                <w:between w:val="nil"/>
              </w:pBdr>
              <w:spacing w:line="312" w:lineRule="auto"/>
              <w:rPr>
                <w:rFonts w:ascii="Open Sans" w:hAnsi="Open Sans" w:cs="Open Sans"/>
                <w:i/>
                <w:color w:val="000000" w:themeColor="text1"/>
              </w:rPr>
            </w:pPr>
            <w:r w:rsidRPr="003D3BF5">
              <w:rPr>
                <w:rFonts w:ascii="Open Sans" w:eastAsia="Calibri" w:hAnsi="Open Sans" w:cs="Open Sans"/>
                <w:color w:val="000000" w:themeColor="text1"/>
              </w:rPr>
              <w:t xml:space="preserve"> If you use ideas, quotes or data (such as diagrams) from books, journals or other sources, you must reference your sources, using the Harvard style. </w:t>
            </w:r>
          </w:p>
          <w:p w14:paraId="6DAABD78" w14:textId="77777777" w:rsidR="005C1DB4" w:rsidRPr="009E0C90" w:rsidRDefault="005C1DB4" w:rsidP="005C1DB4">
            <w:pPr>
              <w:pStyle w:val="CommentText"/>
              <w:rPr>
                <w:rFonts w:ascii="Open Sans" w:hAnsi="Open Sans" w:cs="Open Sans"/>
                <w:color w:val="000000" w:themeColor="text1"/>
                <w:sz w:val="22"/>
                <w:szCs w:val="22"/>
              </w:rPr>
            </w:pPr>
            <w:r w:rsidRPr="003D3BF5">
              <w:rPr>
                <w:rFonts w:ascii="Open Sans" w:eastAsia="Calibri" w:hAnsi="Open Sans" w:cs="Open Sans"/>
                <w:color w:val="000000" w:themeColor="text1"/>
              </w:rPr>
              <w:t xml:space="preserve">Make sure that you understand and follow the guidelines to avoid plagiarism. Failure to </w:t>
            </w:r>
            <w:proofErr w:type="gramStart"/>
            <w:r w:rsidRPr="003D3BF5">
              <w:rPr>
                <w:rFonts w:ascii="Open Sans" w:eastAsia="Calibri" w:hAnsi="Open Sans" w:cs="Open Sans"/>
                <w:color w:val="000000" w:themeColor="text1"/>
              </w:rPr>
              <w:t>comply</w:t>
            </w:r>
            <w:proofErr w:type="gramEnd"/>
            <w:r w:rsidRPr="003D3BF5">
              <w:rPr>
                <w:rFonts w:ascii="Open Sans" w:eastAsia="Calibri" w:hAnsi="Open Sans" w:cs="Open Sans"/>
                <w:color w:val="000000" w:themeColor="text1"/>
              </w:rPr>
              <w:t xml:space="preserve"> this requirement will result in a failed assignment.</w:t>
            </w:r>
          </w:p>
          <w:p w14:paraId="5AD49722" w14:textId="263013FA" w:rsidR="0021202F" w:rsidRPr="00EA4BC7" w:rsidRDefault="0021202F" w:rsidP="00797E7C">
            <w:pPr>
              <w:pStyle w:val="CommentText"/>
              <w:rPr>
                <w:rFonts w:ascii="Open Sans" w:hAnsi="Open Sans" w:cs="Open Sans"/>
                <w:sz w:val="22"/>
                <w:szCs w:val="22"/>
              </w:rPr>
            </w:pPr>
          </w:p>
        </w:tc>
      </w:tr>
      <w:tr w:rsidR="00AA7D7D" w:rsidRPr="00EA4BC7" w14:paraId="05EF0C92" w14:textId="77777777" w:rsidTr="0021202F">
        <w:tc>
          <w:tcPr>
            <w:tcW w:w="9016" w:type="dxa"/>
            <w:gridSpan w:val="2"/>
            <w:shd w:val="clear" w:color="auto" w:fill="D4EAE4"/>
          </w:tcPr>
          <w:p w14:paraId="0A12951C" w14:textId="77777777" w:rsidR="00AA7D7D" w:rsidRPr="00EA4BC7" w:rsidRDefault="00AA7D7D" w:rsidP="00A561FF">
            <w:pPr>
              <w:pStyle w:val="Tabletexthd"/>
              <w:rPr>
                <w:rFonts w:cs="Open Sans"/>
              </w:rPr>
            </w:pPr>
            <w:r w:rsidRPr="00EA4BC7">
              <w:rPr>
                <w:rFonts w:cs="Open Sans"/>
              </w:rPr>
              <w:lastRenderedPageBreak/>
              <w:t>Unit Learning Outcomes</w:t>
            </w:r>
          </w:p>
        </w:tc>
      </w:tr>
      <w:tr w:rsidR="00AA7D7D" w:rsidRPr="00EA4BC7" w14:paraId="66E9AA71" w14:textId="77777777" w:rsidTr="0021202F">
        <w:tc>
          <w:tcPr>
            <w:tcW w:w="9016" w:type="dxa"/>
            <w:gridSpan w:val="2"/>
          </w:tcPr>
          <w:p w14:paraId="0DD69314" w14:textId="77777777" w:rsidR="004F5CB0" w:rsidRPr="004F5CB0" w:rsidRDefault="004F5CB0" w:rsidP="004F5CB0">
            <w:pPr>
              <w:pStyle w:val="Tabletexthd"/>
              <w:rPr>
                <w:rFonts w:cs="Open Sans"/>
                <w:lang w:val="en-US"/>
              </w:rPr>
            </w:pPr>
            <w:r w:rsidRPr="004F5CB0">
              <w:rPr>
                <w:rFonts w:cs="Open Sans"/>
                <w:lang w:val="en-US"/>
              </w:rPr>
              <w:t>LO1 Investigate the impact of SOLID development principles on the OOP paradigm</w:t>
            </w:r>
          </w:p>
          <w:p w14:paraId="6787FC5F" w14:textId="7BD51624" w:rsidR="00AA7D7D" w:rsidRPr="00EA4BC7" w:rsidRDefault="004F5CB0" w:rsidP="004F5CB0">
            <w:pPr>
              <w:pStyle w:val="Tabletexthd"/>
              <w:rPr>
                <w:rFonts w:cs="Open Sans"/>
                <w:lang w:val="en-US"/>
              </w:rPr>
            </w:pPr>
            <w:r w:rsidRPr="004F5CB0">
              <w:rPr>
                <w:rFonts w:cs="Open Sans"/>
                <w:lang w:val="en-US"/>
              </w:rPr>
              <w:t>LO2 Design a large dataset processing application using SOLID principles and clean coding techniques</w:t>
            </w:r>
          </w:p>
        </w:tc>
      </w:tr>
      <w:tr w:rsidR="0021202F" w:rsidRPr="00EA4BC7" w14:paraId="054135CF" w14:textId="77777777" w:rsidTr="0021202F">
        <w:tc>
          <w:tcPr>
            <w:tcW w:w="9016" w:type="dxa"/>
            <w:gridSpan w:val="2"/>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0021202F">
        <w:tc>
          <w:tcPr>
            <w:tcW w:w="9016" w:type="dxa"/>
            <w:gridSpan w:val="2"/>
          </w:tcPr>
          <w:p w14:paraId="153AAABD" w14:textId="77777777" w:rsidR="00BD14A3" w:rsidRDefault="00BD14A3" w:rsidP="00BD14A3">
            <w:pPr>
              <w:pStyle w:val="NormalWeb"/>
            </w:pPr>
            <w:bookmarkStart w:id="2" w:name="OLE_LINK66"/>
            <w:bookmarkStart w:id="3" w:name="OLE_LINK67"/>
            <w:r>
              <w:rPr>
                <w:rFonts w:ascii="Open Sans,Bold" w:hAnsi="Open Sans,Bold"/>
                <w:sz w:val="22"/>
                <w:szCs w:val="22"/>
              </w:rPr>
              <w:t xml:space="preserve">Computing-related cognitive skills </w:t>
            </w:r>
          </w:p>
          <w:p w14:paraId="06B4DADF" w14:textId="77777777" w:rsidR="00BD14A3" w:rsidRDefault="00BD14A3" w:rsidP="00BD14A3">
            <w:pPr>
              <w:pStyle w:val="NormalWeb"/>
              <w:numPr>
                <w:ilvl w:val="0"/>
                <w:numId w:val="27"/>
              </w:numPr>
            </w:pPr>
            <w:r>
              <w:rPr>
                <w:rFonts w:ascii="Open Sans" w:hAnsi="Open Sans" w:cs="Open Sans"/>
                <w:sz w:val="22"/>
                <w:szCs w:val="22"/>
              </w:rPr>
              <w:t xml:space="preserve">Demonstrate knowledge and understanding of essential facts, concepts, principles and theories relating to computing and computer applications </w:t>
            </w:r>
          </w:p>
          <w:p w14:paraId="633D580E" w14:textId="77777777" w:rsidR="00BD14A3" w:rsidRDefault="00BD14A3" w:rsidP="00BD14A3">
            <w:pPr>
              <w:pStyle w:val="NormalWeb"/>
              <w:numPr>
                <w:ilvl w:val="0"/>
                <w:numId w:val="27"/>
              </w:numPr>
            </w:pPr>
            <w:r>
              <w:rPr>
                <w:rFonts w:ascii="Open Sans" w:hAnsi="Open Sans" w:cs="Open Sans"/>
                <w:sz w:val="22"/>
                <w:szCs w:val="22"/>
              </w:rPr>
              <w:t xml:space="preserve">Use such knowledge and understanding in the modelling and design of computer-based systems for the purposes of comprehension, communication, prediction and the understanding of trade-offs </w:t>
            </w:r>
          </w:p>
          <w:p w14:paraId="4367F005" w14:textId="77777777" w:rsidR="00BD14A3" w:rsidRDefault="00BD14A3" w:rsidP="00BD14A3">
            <w:pPr>
              <w:pStyle w:val="NormalWeb"/>
              <w:numPr>
                <w:ilvl w:val="0"/>
                <w:numId w:val="27"/>
              </w:numPr>
            </w:pPr>
            <w:r>
              <w:rPr>
                <w:rFonts w:ascii="Open Sans" w:hAnsi="Open Sans" w:cs="Open Sans"/>
                <w:sz w:val="22"/>
                <w:szCs w:val="22"/>
              </w:rPr>
              <w:t xml:space="preserve">Recognise and analyse criteria and specifications appropriate to specific problems, and plan strategies for their solutions </w:t>
            </w:r>
          </w:p>
          <w:p w14:paraId="056FCEFB" w14:textId="77777777" w:rsidR="00BD14A3" w:rsidRDefault="00BD14A3" w:rsidP="00BD14A3">
            <w:pPr>
              <w:pStyle w:val="NormalWeb"/>
              <w:numPr>
                <w:ilvl w:val="0"/>
                <w:numId w:val="27"/>
              </w:numPr>
            </w:pPr>
            <w:r>
              <w:rPr>
                <w:rFonts w:ascii="Open Sans" w:hAnsi="Open Sans" w:cs="Open Sans"/>
                <w:sz w:val="22"/>
                <w:szCs w:val="22"/>
              </w:rPr>
              <w:t xml:space="preserve">Analyse the extent to which a computer-based system meets the criteria defined for its current use and future development </w:t>
            </w:r>
          </w:p>
          <w:p w14:paraId="2D641A86" w14:textId="77777777" w:rsidR="00BD14A3" w:rsidRDefault="00BD14A3" w:rsidP="00BD14A3">
            <w:pPr>
              <w:pStyle w:val="NormalWeb"/>
              <w:numPr>
                <w:ilvl w:val="0"/>
                <w:numId w:val="27"/>
              </w:numPr>
            </w:pPr>
            <w:r>
              <w:rPr>
                <w:rFonts w:ascii="Open Sans" w:hAnsi="Open Sans" w:cs="Open Sans"/>
                <w:sz w:val="22"/>
                <w:szCs w:val="22"/>
              </w:rPr>
              <w:t xml:space="preserve">Deploy appropriate theory, practices and tools for the design, implementation and evaluation of computer-based systems. </w:t>
            </w:r>
          </w:p>
          <w:p w14:paraId="745A4804" w14:textId="77777777" w:rsidR="00BD14A3" w:rsidRPr="00BD14A3" w:rsidRDefault="00BD14A3" w:rsidP="00BD14A3">
            <w:pPr>
              <w:pStyle w:val="NormalWeb"/>
              <w:rPr>
                <w:rFonts w:ascii="Open Sans,Bold" w:hAnsi="Open Sans,Bold"/>
                <w:sz w:val="22"/>
                <w:szCs w:val="22"/>
              </w:rPr>
            </w:pPr>
            <w:r>
              <w:rPr>
                <w:rFonts w:ascii="Open Sans,Bold" w:hAnsi="Open Sans,Bold"/>
                <w:sz w:val="22"/>
                <w:szCs w:val="22"/>
              </w:rPr>
              <w:t xml:space="preserve">Computing-related practical skills </w:t>
            </w:r>
          </w:p>
          <w:p w14:paraId="4689AA47" w14:textId="77777777" w:rsidR="00BD14A3" w:rsidRDefault="00BD14A3" w:rsidP="00BD14A3">
            <w:pPr>
              <w:pStyle w:val="NormalWeb"/>
              <w:numPr>
                <w:ilvl w:val="0"/>
                <w:numId w:val="27"/>
              </w:numPr>
            </w:pPr>
            <w:r>
              <w:rPr>
                <w:rFonts w:ascii="Open Sans" w:hAnsi="Open Sans" w:cs="Open Sans"/>
                <w:sz w:val="22"/>
                <w:szCs w:val="22"/>
              </w:rPr>
              <w:t xml:space="preserve">The ability to evaluate systems in terms of quality attributes and possible trade-offs presented within the given problem </w:t>
            </w:r>
          </w:p>
          <w:p w14:paraId="2A564421" w14:textId="77777777" w:rsidR="00BD14A3" w:rsidRDefault="00BD14A3" w:rsidP="00BD14A3">
            <w:pPr>
              <w:pStyle w:val="NormalWeb"/>
              <w:numPr>
                <w:ilvl w:val="0"/>
                <w:numId w:val="27"/>
              </w:numPr>
            </w:pPr>
            <w:r>
              <w:rPr>
                <w:rFonts w:ascii="Open Sans" w:hAnsi="Open Sans" w:cs="Open Sans"/>
                <w:sz w:val="22"/>
                <w:szCs w:val="22"/>
              </w:rPr>
              <w:t xml:space="preserve">The ability to plan and manage projects to deliver computing systems within constraints of requirements, timescale and budget </w:t>
            </w:r>
          </w:p>
          <w:p w14:paraId="4A8073C3" w14:textId="77777777" w:rsidR="00BD14A3" w:rsidRPr="008D6CD5" w:rsidRDefault="00BD14A3" w:rsidP="00BD14A3">
            <w:pPr>
              <w:pStyle w:val="NormalWeb"/>
              <w:numPr>
                <w:ilvl w:val="0"/>
                <w:numId w:val="27"/>
              </w:numPr>
            </w:pPr>
            <w:r>
              <w:rPr>
                <w:rFonts w:ascii="Open Sans" w:hAnsi="Open Sans" w:cs="Open Sans"/>
                <w:sz w:val="22"/>
                <w:szCs w:val="22"/>
              </w:rPr>
              <w:t xml:space="preserve">The ability to recognise any risks and safety aspects that may be involved in the deployment of computing systems within a given context </w:t>
            </w:r>
          </w:p>
          <w:p w14:paraId="3CE5EE82" w14:textId="77777777" w:rsidR="00BD14A3" w:rsidRDefault="00BD14A3" w:rsidP="00BD14A3">
            <w:pPr>
              <w:pStyle w:val="NormalWeb"/>
              <w:numPr>
                <w:ilvl w:val="0"/>
                <w:numId w:val="27"/>
              </w:numPr>
            </w:pPr>
            <w:r>
              <w:rPr>
                <w:rFonts w:ascii="Open Sans" w:hAnsi="Open Sans" w:cs="Open Sans"/>
                <w:sz w:val="22"/>
                <w:szCs w:val="22"/>
              </w:rPr>
              <w:t xml:space="preserve">The ability to deploy effectively the tools used for the construction and documentation of computer applications, with particular emphasis on understanding the whole process involved in the effective deployment of computers to solve practical problems </w:t>
            </w:r>
          </w:p>
          <w:p w14:paraId="5BFBD5EE" w14:textId="77777777" w:rsidR="00BD14A3" w:rsidRPr="008D6CD5" w:rsidRDefault="00BD14A3" w:rsidP="00BD14A3">
            <w:pPr>
              <w:pStyle w:val="NormalWeb"/>
              <w:numPr>
                <w:ilvl w:val="0"/>
                <w:numId w:val="27"/>
              </w:numPr>
            </w:pPr>
            <w:r>
              <w:rPr>
                <w:rFonts w:ascii="Open Sans" w:hAnsi="Open Sans" w:cs="Open Sans"/>
                <w:sz w:val="22"/>
                <w:szCs w:val="22"/>
              </w:rPr>
              <w:lastRenderedPageBreak/>
              <w:t xml:space="preserve">The ability to critically evaluate and analyse complex problems, including those with incomplete information, and devise appropriate solutions, within the constraints of a budget. </w:t>
            </w:r>
          </w:p>
          <w:p w14:paraId="674AEA18" w14:textId="77777777" w:rsidR="00BD14A3" w:rsidRPr="008D6CD5" w:rsidRDefault="00BD14A3" w:rsidP="00BD14A3">
            <w:pPr>
              <w:pStyle w:val="NormalWeb"/>
              <w:rPr>
                <w:rFonts w:ascii="Open Sans,Bold" w:hAnsi="Open Sans,Bold"/>
                <w:sz w:val="22"/>
                <w:szCs w:val="22"/>
              </w:rPr>
            </w:pPr>
            <w:r>
              <w:rPr>
                <w:rFonts w:ascii="Open Sans,Bold" w:hAnsi="Open Sans,Bold"/>
                <w:sz w:val="22"/>
                <w:szCs w:val="22"/>
              </w:rPr>
              <w:t xml:space="preserve">Generic skills for employability </w:t>
            </w:r>
          </w:p>
          <w:p w14:paraId="4003845E" w14:textId="77777777" w:rsidR="00BD14A3" w:rsidRDefault="00BD14A3" w:rsidP="00BD14A3">
            <w:pPr>
              <w:pStyle w:val="NormalWeb"/>
              <w:numPr>
                <w:ilvl w:val="0"/>
                <w:numId w:val="27"/>
              </w:numPr>
            </w:pPr>
            <w:r>
              <w:rPr>
                <w:rFonts w:ascii="Open Sans" w:hAnsi="Open Sans" w:cs="Open Sans"/>
                <w:sz w:val="22"/>
                <w:szCs w:val="22"/>
              </w:rPr>
              <w:t xml:space="preserve">Intellectual skills: critical thinking; making a case; numeracy and literacy </w:t>
            </w:r>
          </w:p>
          <w:p w14:paraId="61F9E855" w14:textId="77777777" w:rsidR="00BD14A3" w:rsidRDefault="00BD14A3" w:rsidP="00BD14A3">
            <w:pPr>
              <w:pStyle w:val="NormalWeb"/>
              <w:numPr>
                <w:ilvl w:val="0"/>
                <w:numId w:val="27"/>
              </w:numPr>
            </w:pPr>
            <w:r>
              <w:rPr>
                <w:rFonts w:ascii="Open Sans" w:hAnsi="Open Sans" w:cs="Open Sans"/>
                <w:sz w:val="22"/>
                <w:szCs w:val="22"/>
              </w:rPr>
              <w:t xml:space="preserve">Self-management: self-awareness and reflection; goal setting and action planning, </w:t>
            </w:r>
            <w:r w:rsidRPr="009D20DB">
              <w:rPr>
                <w:rFonts w:ascii="Open Sans" w:hAnsi="Open Sans" w:cs="Open Sans"/>
                <w:sz w:val="22"/>
                <w:szCs w:val="22"/>
              </w:rPr>
              <w:t xml:space="preserve">independence and adaptability; acting on initiative; innovation and creativity </w:t>
            </w:r>
          </w:p>
          <w:p w14:paraId="4B52EB15" w14:textId="77777777" w:rsidR="00BD14A3" w:rsidRPr="009D20DB" w:rsidRDefault="00BD14A3" w:rsidP="00BD14A3">
            <w:pPr>
              <w:pStyle w:val="NormalWeb"/>
              <w:numPr>
                <w:ilvl w:val="0"/>
                <w:numId w:val="27"/>
              </w:numPr>
            </w:pPr>
            <w:r>
              <w:rPr>
                <w:rFonts w:ascii="Open Sans" w:hAnsi="Open Sans" w:cs="Open Sans"/>
                <w:sz w:val="22"/>
                <w:szCs w:val="22"/>
              </w:rPr>
              <w:t xml:space="preserve">Contextual awareness, e.g. the ability to understand and meet the needs of individuals, business and the community, and to understand how workplaces and organisations are governed. </w:t>
            </w:r>
            <w:bookmarkEnd w:id="2"/>
            <w:bookmarkEnd w:id="3"/>
          </w:p>
          <w:p w14:paraId="470DEF1F" w14:textId="4F195C08" w:rsidR="00B750C7" w:rsidRPr="00EA4BC7" w:rsidRDefault="00B750C7" w:rsidP="009D0BF8">
            <w:pPr>
              <w:pStyle w:val="Tabletexthd"/>
              <w:rPr>
                <w:rFonts w:cs="Open Sans"/>
                <w:lang w:val="en-US"/>
              </w:rPr>
            </w:pPr>
          </w:p>
        </w:tc>
      </w:tr>
      <w:tr w:rsidR="0021202F" w:rsidRPr="00EA4BC7" w14:paraId="3DF97B7F" w14:textId="77777777" w:rsidTr="0021202F">
        <w:tc>
          <w:tcPr>
            <w:tcW w:w="9016" w:type="dxa"/>
            <w:gridSpan w:val="2"/>
            <w:shd w:val="clear" w:color="auto" w:fill="D4EAE4"/>
          </w:tcPr>
          <w:p w14:paraId="0EFFEB14" w14:textId="77777777" w:rsidR="0021202F" w:rsidRPr="0021202F" w:rsidRDefault="0021202F" w:rsidP="0021202F">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Vocational scenario </w:t>
            </w:r>
          </w:p>
          <w:p w14:paraId="2BB4464B" w14:textId="77777777" w:rsidR="0021202F" w:rsidRPr="00EA4BC7" w:rsidRDefault="0021202F" w:rsidP="009D0BF8">
            <w:pPr>
              <w:pStyle w:val="Tabletexthd"/>
              <w:rPr>
                <w:rFonts w:cs="Open Sans"/>
                <w:lang w:val="en-US"/>
              </w:rPr>
            </w:pPr>
          </w:p>
        </w:tc>
      </w:tr>
      <w:tr w:rsidR="00B750C7" w:rsidRPr="00EA4BC7" w14:paraId="740FAB11" w14:textId="77777777" w:rsidTr="00B750C7">
        <w:tc>
          <w:tcPr>
            <w:tcW w:w="9016" w:type="dxa"/>
            <w:gridSpan w:val="2"/>
          </w:tcPr>
          <w:p w14:paraId="02FED20B" w14:textId="30C84794" w:rsidR="00B750C7" w:rsidRDefault="00A71BA9" w:rsidP="0021202F">
            <w:pPr>
              <w:widowControl w:val="0"/>
              <w:autoSpaceDE w:val="0"/>
              <w:autoSpaceDN w:val="0"/>
              <w:spacing w:line="240" w:lineRule="auto"/>
              <w:rPr>
                <w:rFonts w:ascii="Open Sans" w:eastAsia="Open Sans" w:hAnsi="Open Sans" w:cs="Open Sans"/>
                <w:b/>
                <w:bCs/>
                <w:sz w:val="22"/>
                <w:szCs w:val="22"/>
                <w:lang w:bidi="en-GB"/>
              </w:rPr>
            </w:pPr>
            <w:r w:rsidRPr="00A71BA9">
              <w:rPr>
                <w:rFonts w:ascii="Open Sans" w:eastAsia="Open Sans" w:hAnsi="Open Sans" w:cs="Open Sans"/>
                <w:b/>
                <w:bCs/>
                <w:sz w:val="22"/>
                <w:szCs w:val="22"/>
                <w:lang w:bidi="en-GB"/>
              </w:rPr>
              <w:t>Student Information Management System (SIMS)</w:t>
            </w:r>
          </w:p>
          <w:p w14:paraId="0BFC4F71" w14:textId="77777777" w:rsidR="00A71BA9" w:rsidRDefault="00A71BA9" w:rsidP="00223C6F">
            <w:pPr>
              <w:jc w:val="both"/>
              <w:rPr>
                <w:rFonts w:ascii="Open Sans" w:eastAsia="Open Sans" w:hAnsi="Open Sans" w:cs="Open Sans"/>
                <w:sz w:val="22"/>
                <w:szCs w:val="22"/>
                <w:lang w:val="en-US" w:bidi="en-GB"/>
              </w:rPr>
            </w:pPr>
            <w:r w:rsidRPr="00A71BA9">
              <w:rPr>
                <w:rFonts w:ascii="Open Sans" w:eastAsia="Open Sans" w:hAnsi="Open Sans" w:cs="Open Sans"/>
                <w:sz w:val="22"/>
                <w:szCs w:val="22"/>
                <w:lang w:val="en-US" w:bidi="en-GB"/>
              </w:rPr>
              <w:t xml:space="preserve">The university wants to modernize its student information system to improve efficiency and maintainability. Students will work in </w:t>
            </w:r>
            <w:proofErr w:type="gramStart"/>
            <w:r w:rsidRPr="00A71BA9">
              <w:rPr>
                <w:rFonts w:ascii="Open Sans" w:eastAsia="Open Sans" w:hAnsi="Open Sans" w:cs="Open Sans"/>
                <w:sz w:val="22"/>
                <w:szCs w:val="22"/>
                <w:lang w:val="en-US" w:bidi="en-GB"/>
              </w:rPr>
              <w:t>teams to</w:t>
            </w:r>
            <w:proofErr w:type="gramEnd"/>
            <w:r w:rsidRPr="00A71BA9">
              <w:rPr>
                <w:rFonts w:ascii="Open Sans" w:eastAsia="Open Sans" w:hAnsi="Open Sans" w:cs="Open Sans"/>
                <w:sz w:val="22"/>
                <w:szCs w:val="22"/>
                <w:lang w:val="en-US" w:bidi="en-GB"/>
              </w:rPr>
              <w:t xml:space="preserve"> design and implement </w:t>
            </w:r>
            <w:proofErr w:type="gramStart"/>
            <w:r w:rsidRPr="00A71BA9">
              <w:rPr>
                <w:rFonts w:ascii="Open Sans" w:eastAsia="Open Sans" w:hAnsi="Open Sans" w:cs="Open Sans"/>
                <w:sz w:val="22"/>
                <w:szCs w:val="22"/>
                <w:lang w:val="en-US" w:bidi="en-GB"/>
              </w:rPr>
              <w:t>a robust</w:t>
            </w:r>
            <w:proofErr w:type="gramEnd"/>
            <w:r w:rsidRPr="00A71BA9">
              <w:rPr>
                <w:rFonts w:ascii="Open Sans" w:eastAsia="Open Sans" w:hAnsi="Open Sans" w:cs="Open Sans"/>
                <w:sz w:val="22"/>
                <w:szCs w:val="22"/>
                <w:lang w:val="en-US" w:bidi="en-GB"/>
              </w:rPr>
              <w:t xml:space="preserve"> SIMS that follows object-oriented principles, SOLID principles, clean coding practices, and incorporates multiple design patterns.</w:t>
            </w:r>
          </w:p>
          <w:p w14:paraId="1F841553" w14:textId="77777777" w:rsidR="00313891" w:rsidRDefault="00313891" w:rsidP="00223C6F">
            <w:pPr>
              <w:jc w:val="both"/>
              <w:rPr>
                <w:rFonts w:ascii="Open Sans" w:eastAsia="Open Sans" w:hAnsi="Open Sans" w:cs="Open Sans"/>
                <w:sz w:val="22"/>
                <w:szCs w:val="22"/>
                <w:lang w:val="en-US" w:bidi="en-GB"/>
              </w:rPr>
            </w:pPr>
          </w:p>
          <w:p w14:paraId="1F31DDAF" w14:textId="2B342AF0" w:rsidR="00313891" w:rsidRPr="00A71BA9" w:rsidRDefault="00313891" w:rsidP="00223C6F">
            <w:pPr>
              <w:jc w:val="both"/>
              <w:rPr>
                <w:rFonts w:ascii="Open Sans" w:eastAsia="Open Sans" w:hAnsi="Open Sans" w:cs="Open Sans"/>
                <w:sz w:val="22"/>
                <w:szCs w:val="22"/>
                <w:lang w:val="en-US" w:bidi="en-GB"/>
              </w:rPr>
            </w:pPr>
            <w:r>
              <w:rPr>
                <w:rFonts w:ascii="Open Sans" w:eastAsia="Open Sans" w:hAnsi="Open Sans" w:cs="Open Sans"/>
                <w:sz w:val="22"/>
                <w:szCs w:val="22"/>
                <w:lang w:val="en-US" w:bidi="en-GB"/>
              </w:rPr>
              <w:t>Your team has been selected to implement the system. Your team needs to have a primary analysis of the user requirements, and system design.</w:t>
            </w:r>
          </w:p>
          <w:p w14:paraId="1E52B199" w14:textId="77777777" w:rsidR="00A71BA9" w:rsidRPr="00A71BA9" w:rsidRDefault="00A71BA9" w:rsidP="0021202F">
            <w:pPr>
              <w:widowControl w:val="0"/>
              <w:autoSpaceDE w:val="0"/>
              <w:autoSpaceDN w:val="0"/>
              <w:spacing w:line="240" w:lineRule="auto"/>
              <w:rPr>
                <w:rFonts w:ascii="Open Sans" w:eastAsia="Open Sans" w:hAnsi="Open Sans" w:cs="Open Sans"/>
                <w:b/>
                <w:bCs/>
                <w:sz w:val="22"/>
                <w:szCs w:val="22"/>
                <w:lang w:val="en-US" w:bidi="en-GB"/>
              </w:rPr>
            </w:pPr>
          </w:p>
          <w:p w14:paraId="2059B898" w14:textId="77777777" w:rsidR="00167D4B" w:rsidRPr="00167D4B" w:rsidRDefault="00167D4B" w:rsidP="00167D4B">
            <w:pPr>
              <w:widowControl w:val="0"/>
              <w:autoSpaceDE w:val="0"/>
              <w:autoSpaceDN w:val="0"/>
              <w:spacing w:line="240" w:lineRule="auto"/>
              <w:rPr>
                <w:rFonts w:ascii="Open Sans" w:eastAsia="Open Sans" w:hAnsi="Open Sans" w:cs="Open Sans"/>
                <w:b/>
                <w:bCs/>
                <w:sz w:val="22"/>
                <w:szCs w:val="22"/>
                <w:lang w:bidi="en-GB"/>
              </w:rPr>
            </w:pPr>
            <w:r w:rsidRPr="00167D4B">
              <w:rPr>
                <w:rFonts w:ascii="Open Sans" w:eastAsia="Open Sans" w:hAnsi="Open Sans" w:cs="Open Sans"/>
                <w:b/>
                <w:bCs/>
                <w:sz w:val="22"/>
                <w:szCs w:val="22"/>
                <w:lang w:bidi="en-GB"/>
              </w:rPr>
              <w:t>Functional Requirements:</w:t>
            </w:r>
          </w:p>
          <w:p w14:paraId="2D0B50E6" w14:textId="77777777" w:rsidR="00167D4B" w:rsidRPr="00167D4B" w:rsidRDefault="00167D4B" w:rsidP="00167D4B">
            <w:pPr>
              <w:pStyle w:val="ListParagraph"/>
              <w:widowControl w:val="0"/>
              <w:numPr>
                <w:ilvl w:val="0"/>
                <w:numId w:val="4"/>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Student Registration:</w:t>
            </w:r>
          </w:p>
          <w:p w14:paraId="262B4B71" w14:textId="77777777" w:rsidR="00167D4B" w:rsidRPr="00167D4B" w:rsidRDefault="00167D4B" w:rsidP="00167D4B">
            <w:pPr>
              <w:pStyle w:val="ListParagraph"/>
              <w:widowControl w:val="0"/>
              <w:numPr>
                <w:ilvl w:val="0"/>
                <w:numId w:val="5"/>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System should allow for the efficient registration of new students.</w:t>
            </w:r>
          </w:p>
          <w:p w14:paraId="65F9F741" w14:textId="77777777" w:rsidR="00167D4B" w:rsidRPr="00167D4B" w:rsidRDefault="00167D4B" w:rsidP="00167D4B">
            <w:pPr>
              <w:pStyle w:val="ListParagraph"/>
              <w:widowControl w:val="0"/>
              <w:numPr>
                <w:ilvl w:val="0"/>
                <w:numId w:val="5"/>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Capture and store essential student information, including personal details and academic records.</w:t>
            </w:r>
          </w:p>
          <w:p w14:paraId="418F6436" w14:textId="77777777" w:rsidR="00167D4B" w:rsidRPr="00167D4B" w:rsidRDefault="00167D4B" w:rsidP="00167D4B">
            <w:pPr>
              <w:pStyle w:val="ListParagraph"/>
              <w:widowControl w:val="0"/>
              <w:numPr>
                <w:ilvl w:val="0"/>
                <w:numId w:val="4"/>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Course Management:</w:t>
            </w:r>
          </w:p>
          <w:p w14:paraId="35043F2A" w14:textId="77777777" w:rsidR="00167D4B" w:rsidRPr="00167D4B" w:rsidRDefault="00167D4B" w:rsidP="00167D4B">
            <w:pPr>
              <w:pStyle w:val="ListParagraph"/>
              <w:widowControl w:val="0"/>
              <w:numPr>
                <w:ilvl w:val="0"/>
                <w:numId w:val="6"/>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Provide functionality for administrators to manage courses offered by the university.</w:t>
            </w:r>
          </w:p>
          <w:p w14:paraId="7EF7F609" w14:textId="77777777" w:rsidR="00167D4B" w:rsidRPr="00167D4B" w:rsidRDefault="00167D4B" w:rsidP="00167D4B">
            <w:pPr>
              <w:pStyle w:val="ListParagraph"/>
              <w:widowControl w:val="0"/>
              <w:numPr>
                <w:ilvl w:val="0"/>
                <w:numId w:val="6"/>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Assign students to courses based on their academic program.</w:t>
            </w:r>
          </w:p>
          <w:p w14:paraId="2C90A412" w14:textId="77777777" w:rsidR="00167D4B" w:rsidRPr="00167D4B" w:rsidRDefault="00167D4B" w:rsidP="00167D4B">
            <w:pPr>
              <w:pStyle w:val="ListParagraph"/>
              <w:widowControl w:val="0"/>
              <w:numPr>
                <w:ilvl w:val="0"/>
                <w:numId w:val="4"/>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User Authentication and Authorization:</w:t>
            </w:r>
          </w:p>
          <w:p w14:paraId="43F323E6" w14:textId="77777777" w:rsidR="00167D4B" w:rsidRPr="00167D4B" w:rsidRDefault="00167D4B" w:rsidP="00167D4B">
            <w:pPr>
              <w:pStyle w:val="ListParagraph"/>
              <w:widowControl w:val="0"/>
              <w:numPr>
                <w:ilvl w:val="0"/>
                <w:numId w:val="8"/>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Ensure secure user authentication for students, faculty, and administrators.</w:t>
            </w:r>
          </w:p>
          <w:p w14:paraId="61B514D4" w14:textId="77777777" w:rsidR="00167D4B" w:rsidRPr="00167D4B" w:rsidRDefault="00167D4B" w:rsidP="00167D4B">
            <w:pPr>
              <w:pStyle w:val="ListParagraph"/>
              <w:widowControl w:val="0"/>
              <w:numPr>
                <w:ilvl w:val="0"/>
                <w:numId w:val="8"/>
              </w:numPr>
              <w:autoSpaceDE w:val="0"/>
              <w:autoSpaceDN w:val="0"/>
              <w:spacing w:line="240" w:lineRule="auto"/>
              <w:rPr>
                <w:rFonts w:ascii="Open Sans" w:eastAsia="Open Sans" w:hAnsi="Open Sans" w:cs="Open Sans"/>
                <w:sz w:val="22"/>
                <w:szCs w:val="22"/>
                <w:lang w:bidi="en-GB"/>
              </w:rPr>
            </w:pPr>
            <w:r w:rsidRPr="00167D4B">
              <w:rPr>
                <w:rFonts w:ascii="Open Sans" w:eastAsia="Open Sans" w:hAnsi="Open Sans" w:cs="Open Sans"/>
                <w:sz w:val="22"/>
                <w:szCs w:val="22"/>
                <w:lang w:bidi="en-GB"/>
              </w:rPr>
              <w:t>Implement role-based access control to restrict system functionalities based on user roles.</w:t>
            </w:r>
          </w:p>
          <w:p w14:paraId="66D61DB6" w14:textId="77777777" w:rsidR="00167D4B" w:rsidRPr="003B6EA3" w:rsidRDefault="00167D4B" w:rsidP="00167D4B">
            <w:pPr>
              <w:widowControl w:val="0"/>
              <w:autoSpaceDE w:val="0"/>
              <w:autoSpaceDN w:val="0"/>
              <w:spacing w:line="240" w:lineRule="auto"/>
              <w:rPr>
                <w:rFonts w:ascii="Open Sans" w:eastAsia="Open Sans" w:hAnsi="Open Sans" w:cs="Open Sans"/>
                <w:b/>
                <w:bCs/>
                <w:sz w:val="22"/>
                <w:szCs w:val="22"/>
                <w:lang w:bidi="en-GB"/>
              </w:rPr>
            </w:pPr>
            <w:r w:rsidRPr="003B6EA3">
              <w:rPr>
                <w:rFonts w:ascii="Open Sans" w:eastAsia="Open Sans" w:hAnsi="Open Sans" w:cs="Open Sans"/>
                <w:b/>
                <w:bCs/>
                <w:sz w:val="22"/>
                <w:szCs w:val="22"/>
                <w:lang w:bidi="en-GB"/>
              </w:rPr>
              <w:t>Non-Functional Requirements:</w:t>
            </w:r>
          </w:p>
          <w:p w14:paraId="3F3EBB64" w14:textId="77777777" w:rsidR="00167D4B" w:rsidRPr="003B6EA3" w:rsidRDefault="00167D4B" w:rsidP="003B6EA3">
            <w:pPr>
              <w:pStyle w:val="ListParagraph"/>
              <w:widowControl w:val="0"/>
              <w:numPr>
                <w:ilvl w:val="0"/>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Scalability:</w:t>
            </w:r>
          </w:p>
          <w:p w14:paraId="64A7B0DC" w14:textId="77777777" w:rsidR="00167D4B" w:rsidRPr="003B6EA3" w:rsidRDefault="00167D4B" w:rsidP="003B6EA3">
            <w:pPr>
              <w:pStyle w:val="ListParagraph"/>
              <w:widowControl w:val="0"/>
              <w:numPr>
                <w:ilvl w:val="1"/>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The system should be scalable to accommodate a growing number of students and courses over time.</w:t>
            </w:r>
          </w:p>
          <w:p w14:paraId="1038D758" w14:textId="77777777" w:rsidR="00167D4B" w:rsidRPr="003B6EA3" w:rsidRDefault="00167D4B" w:rsidP="003B6EA3">
            <w:pPr>
              <w:pStyle w:val="ListParagraph"/>
              <w:widowControl w:val="0"/>
              <w:numPr>
                <w:ilvl w:val="0"/>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Performance:</w:t>
            </w:r>
          </w:p>
          <w:p w14:paraId="6FAA0243" w14:textId="77777777" w:rsidR="00167D4B" w:rsidRPr="003B6EA3" w:rsidRDefault="00167D4B" w:rsidP="003B6EA3">
            <w:pPr>
              <w:pStyle w:val="ListParagraph"/>
              <w:widowControl w:val="0"/>
              <w:numPr>
                <w:ilvl w:val="0"/>
                <w:numId w:val="12"/>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lastRenderedPageBreak/>
              <w:t>Ensure that the system responds to user requests within acceptable time frames, even during peak usage.</w:t>
            </w:r>
          </w:p>
          <w:p w14:paraId="6825C67D" w14:textId="77777777" w:rsidR="00167D4B" w:rsidRPr="003B6EA3" w:rsidRDefault="00167D4B" w:rsidP="003B6EA3">
            <w:pPr>
              <w:pStyle w:val="ListParagraph"/>
              <w:widowControl w:val="0"/>
              <w:numPr>
                <w:ilvl w:val="0"/>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Security:</w:t>
            </w:r>
          </w:p>
          <w:p w14:paraId="0C3C96E2" w14:textId="77777777" w:rsidR="00167D4B" w:rsidRPr="003B6EA3" w:rsidRDefault="00167D4B" w:rsidP="003B6EA3">
            <w:pPr>
              <w:pStyle w:val="ListParagraph"/>
              <w:widowControl w:val="0"/>
              <w:numPr>
                <w:ilvl w:val="0"/>
                <w:numId w:val="13"/>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Implement robust security measures to protect sensitive student information and ensure data integrity.</w:t>
            </w:r>
          </w:p>
          <w:p w14:paraId="0B751E0B" w14:textId="77777777" w:rsidR="00167D4B" w:rsidRPr="003B6EA3" w:rsidRDefault="00167D4B" w:rsidP="003B6EA3">
            <w:pPr>
              <w:pStyle w:val="ListParagraph"/>
              <w:widowControl w:val="0"/>
              <w:numPr>
                <w:ilvl w:val="0"/>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Usability:</w:t>
            </w:r>
          </w:p>
          <w:p w14:paraId="270E397B" w14:textId="77777777" w:rsidR="00167D4B" w:rsidRPr="003B6EA3" w:rsidRDefault="00167D4B" w:rsidP="003B6EA3">
            <w:pPr>
              <w:pStyle w:val="ListParagraph"/>
              <w:widowControl w:val="0"/>
              <w:numPr>
                <w:ilvl w:val="0"/>
                <w:numId w:val="14"/>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Design a user-friendly interface that accommodates users with varying levels of technical expertise.</w:t>
            </w:r>
          </w:p>
          <w:p w14:paraId="67BFE0F9" w14:textId="77777777" w:rsidR="00167D4B" w:rsidRPr="003B6EA3" w:rsidRDefault="00167D4B" w:rsidP="003B6EA3">
            <w:pPr>
              <w:pStyle w:val="ListParagraph"/>
              <w:widowControl w:val="0"/>
              <w:numPr>
                <w:ilvl w:val="0"/>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Accessibility:</w:t>
            </w:r>
          </w:p>
          <w:p w14:paraId="4726A0A0" w14:textId="77777777" w:rsidR="00167D4B" w:rsidRPr="003B6EA3" w:rsidRDefault="00167D4B" w:rsidP="003B6EA3">
            <w:pPr>
              <w:pStyle w:val="ListParagraph"/>
              <w:widowControl w:val="0"/>
              <w:numPr>
                <w:ilvl w:val="0"/>
                <w:numId w:val="15"/>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Ensure the system is accessible to users with disabilities, complying with accessibility standards.</w:t>
            </w:r>
          </w:p>
          <w:p w14:paraId="2FECF0BE" w14:textId="77777777" w:rsidR="00167D4B" w:rsidRPr="003B6EA3" w:rsidRDefault="00167D4B" w:rsidP="003B6EA3">
            <w:pPr>
              <w:pStyle w:val="ListParagraph"/>
              <w:widowControl w:val="0"/>
              <w:numPr>
                <w:ilvl w:val="0"/>
                <w:numId w:val="11"/>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Reliability:</w:t>
            </w:r>
          </w:p>
          <w:p w14:paraId="63C1E417" w14:textId="2FDC81F7" w:rsidR="00B750C7" w:rsidRPr="003B6EA3" w:rsidRDefault="00167D4B" w:rsidP="003B6EA3">
            <w:pPr>
              <w:pStyle w:val="ListParagraph"/>
              <w:widowControl w:val="0"/>
              <w:numPr>
                <w:ilvl w:val="0"/>
                <w:numId w:val="16"/>
              </w:numPr>
              <w:autoSpaceDE w:val="0"/>
              <w:autoSpaceDN w:val="0"/>
              <w:spacing w:line="240" w:lineRule="auto"/>
              <w:rPr>
                <w:rFonts w:ascii="Open Sans" w:eastAsia="Open Sans" w:hAnsi="Open Sans" w:cs="Open Sans"/>
                <w:sz w:val="22"/>
                <w:szCs w:val="22"/>
                <w:lang w:bidi="en-GB"/>
              </w:rPr>
            </w:pPr>
            <w:r w:rsidRPr="003B6EA3">
              <w:rPr>
                <w:rFonts w:ascii="Open Sans" w:eastAsia="Open Sans" w:hAnsi="Open Sans" w:cs="Open Sans"/>
                <w:sz w:val="22"/>
                <w:szCs w:val="22"/>
                <w:lang w:bidi="en-GB"/>
              </w:rPr>
              <w:t>The system should be reliable, with minimal downtime for maintenance or unexpected issues.</w:t>
            </w:r>
          </w:p>
          <w:p w14:paraId="108FB496" w14:textId="20583EB2" w:rsidR="00B750C7" w:rsidRPr="0021202F" w:rsidRDefault="00B750C7" w:rsidP="0021202F">
            <w:pPr>
              <w:widowControl w:val="0"/>
              <w:autoSpaceDE w:val="0"/>
              <w:autoSpaceDN w:val="0"/>
              <w:spacing w:line="240" w:lineRule="auto"/>
              <w:rPr>
                <w:rFonts w:ascii="Open Sans" w:eastAsia="Open Sans" w:hAnsi="Open Sans" w:cs="Open Sans"/>
                <w:b/>
                <w:bCs/>
                <w:sz w:val="22"/>
                <w:szCs w:val="22"/>
                <w:lang w:bidi="en-GB"/>
              </w:rPr>
            </w:pPr>
          </w:p>
        </w:tc>
      </w:tr>
      <w:tr w:rsidR="00AA7D7D"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AA7D7D" w:rsidRPr="00EA4BC7" w:rsidRDefault="00AA7D7D" w:rsidP="00A561FF">
            <w:pPr>
              <w:pStyle w:val="Tabletexthd"/>
              <w:rPr>
                <w:rFonts w:cs="Open Sans"/>
              </w:rPr>
            </w:pPr>
            <w:r w:rsidRPr="00EA4BC7">
              <w:rPr>
                <w:rFonts w:cs="Open Sans"/>
              </w:rPr>
              <w:lastRenderedPageBreak/>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AA7D7D">
        <w:tblPrEx>
          <w:tblCellMar>
            <w:top w:w="0" w:type="dxa"/>
            <w:bottom w:w="0" w:type="dxa"/>
          </w:tblCellMar>
        </w:tblPrEx>
        <w:trPr>
          <w:trHeight w:val="302"/>
        </w:trPr>
        <w:tc>
          <w:tcPr>
            <w:tcW w:w="9016" w:type="dxa"/>
            <w:gridSpan w:val="2"/>
          </w:tcPr>
          <w:p w14:paraId="57766AF3" w14:textId="26043E7F" w:rsidR="00B750C7" w:rsidRDefault="00E21D76" w:rsidP="00A561FF">
            <w:pPr>
              <w:pStyle w:val="Notes-NoBold"/>
              <w:rPr>
                <w:rFonts w:cs="Open Sans"/>
                <w:b/>
                <w:bCs/>
                <w:lang w:val="en-US"/>
              </w:rPr>
            </w:pPr>
            <w:r w:rsidRPr="00E21D76">
              <w:rPr>
                <w:rFonts w:cs="Open Sans"/>
                <w:b/>
                <w:bCs/>
                <w:lang w:val="en-US"/>
              </w:rPr>
              <w:t>Task 1</w:t>
            </w:r>
          </w:p>
          <w:p w14:paraId="6A25E315" w14:textId="2C13A225" w:rsidR="00E21D76" w:rsidRDefault="00220177" w:rsidP="00A561FF">
            <w:pPr>
              <w:pStyle w:val="Notes-NoBold"/>
              <w:rPr>
                <w:rFonts w:cs="Open Sans"/>
                <w:lang w:val="en-US"/>
              </w:rPr>
            </w:pPr>
            <w:r>
              <w:rPr>
                <w:rFonts w:cs="Open Sans"/>
                <w:lang w:val="en-US"/>
              </w:rPr>
              <w:t>You need to present to the University how good design principles could lead to good impacts for the quality of the system. Your presentation is recommended to have the following discussions:</w:t>
            </w:r>
          </w:p>
          <w:p w14:paraId="782CA523" w14:textId="16421237" w:rsidR="00220177" w:rsidRPr="00220177" w:rsidRDefault="00162A4D" w:rsidP="00220177">
            <w:pPr>
              <w:pStyle w:val="Notes-NoBold"/>
              <w:numPr>
                <w:ilvl w:val="0"/>
                <w:numId w:val="17"/>
              </w:numPr>
              <w:rPr>
                <w:rFonts w:cs="Open Sans"/>
                <w:lang w:val="en-US"/>
              </w:rPr>
            </w:pPr>
            <w:r w:rsidRPr="00162A4D">
              <w:rPr>
                <w:rFonts w:cs="Open Sans"/>
                <w:lang w:val="en-US"/>
              </w:rPr>
              <w:t>Investigate</w:t>
            </w:r>
            <w:r>
              <w:rPr>
                <w:rFonts w:cs="Open Sans"/>
                <w:lang w:val="en-US"/>
              </w:rPr>
              <w:t xml:space="preserve"> </w:t>
            </w:r>
            <w:r w:rsidR="00220177" w:rsidRPr="00220177">
              <w:rPr>
                <w:rFonts w:cs="Open Sans"/>
                <w:lang w:val="en-US"/>
              </w:rPr>
              <w:t>Object-Oriented Paradigm:</w:t>
            </w:r>
          </w:p>
          <w:p w14:paraId="63C83A55" w14:textId="77777777" w:rsidR="00220177" w:rsidRPr="00220177" w:rsidRDefault="00220177" w:rsidP="00220177">
            <w:pPr>
              <w:pStyle w:val="Notes-NoBold"/>
              <w:rPr>
                <w:rFonts w:cs="Open Sans"/>
                <w:lang w:val="en-US"/>
              </w:rPr>
            </w:pPr>
            <w:r w:rsidRPr="00220177">
              <w:rPr>
                <w:rFonts w:cs="Open Sans"/>
                <w:lang w:val="en-US"/>
              </w:rPr>
              <w:t>Read literature on object-oriented programming and understand key concepts like encapsulation, inheritance, polymorphism, and abstraction.</w:t>
            </w:r>
          </w:p>
          <w:p w14:paraId="1372AA12" w14:textId="77777777" w:rsidR="00220177" w:rsidRPr="00220177" w:rsidRDefault="00220177" w:rsidP="00220177">
            <w:pPr>
              <w:pStyle w:val="Notes-NoBold"/>
              <w:numPr>
                <w:ilvl w:val="0"/>
                <w:numId w:val="17"/>
              </w:numPr>
              <w:rPr>
                <w:rFonts w:cs="Open Sans"/>
                <w:lang w:val="en-US"/>
              </w:rPr>
            </w:pPr>
            <w:r w:rsidRPr="00220177">
              <w:rPr>
                <w:rFonts w:cs="Open Sans"/>
                <w:lang w:val="en-US"/>
              </w:rPr>
              <w:t>Class Relationships:</w:t>
            </w:r>
          </w:p>
          <w:p w14:paraId="30F32A30" w14:textId="77777777" w:rsidR="00220177" w:rsidRPr="00220177" w:rsidRDefault="00220177" w:rsidP="00220177">
            <w:pPr>
              <w:pStyle w:val="Notes-NoBold"/>
              <w:rPr>
                <w:rFonts w:cs="Open Sans"/>
                <w:lang w:val="en-US"/>
              </w:rPr>
            </w:pPr>
            <w:r w:rsidRPr="00220177">
              <w:rPr>
                <w:rFonts w:cs="Open Sans"/>
                <w:lang w:val="en-US"/>
              </w:rPr>
              <w:t>Identify real-world scenarios for association, aggregation, and composition relationships.</w:t>
            </w:r>
          </w:p>
          <w:p w14:paraId="7BA64F5F" w14:textId="77777777" w:rsidR="00220177" w:rsidRPr="00220177" w:rsidRDefault="00220177" w:rsidP="00220177">
            <w:pPr>
              <w:pStyle w:val="Notes-NoBold"/>
              <w:numPr>
                <w:ilvl w:val="0"/>
                <w:numId w:val="17"/>
              </w:numPr>
              <w:rPr>
                <w:rFonts w:cs="Open Sans"/>
                <w:lang w:val="en-US"/>
              </w:rPr>
            </w:pPr>
            <w:r w:rsidRPr="00220177">
              <w:rPr>
                <w:rFonts w:cs="Open Sans"/>
                <w:lang w:val="en-US"/>
              </w:rPr>
              <w:t>SOLID Principles:</w:t>
            </w:r>
          </w:p>
          <w:p w14:paraId="22920CCC" w14:textId="4252506D" w:rsidR="00220177" w:rsidRDefault="00220177" w:rsidP="00220177">
            <w:pPr>
              <w:pStyle w:val="Notes-NoBold"/>
              <w:rPr>
                <w:rFonts w:cs="Open Sans"/>
                <w:lang w:val="en-US"/>
              </w:rPr>
            </w:pPr>
            <w:r w:rsidRPr="00220177">
              <w:rPr>
                <w:rFonts w:cs="Open Sans"/>
                <w:lang w:val="en-US"/>
              </w:rPr>
              <w:t xml:space="preserve">Study </w:t>
            </w:r>
            <w:r w:rsidR="00162A4D">
              <w:rPr>
                <w:rFonts w:cs="Open Sans"/>
                <w:lang w:val="en-US"/>
              </w:rPr>
              <w:t>some of</w:t>
            </w:r>
            <w:r w:rsidRPr="00220177">
              <w:rPr>
                <w:rFonts w:cs="Open Sans"/>
                <w:lang w:val="en-US"/>
              </w:rPr>
              <w:t xml:space="preserve"> SOLID principle</w:t>
            </w:r>
            <w:r w:rsidR="00162A4D">
              <w:rPr>
                <w:rFonts w:cs="Open Sans"/>
                <w:lang w:val="en-US"/>
              </w:rPr>
              <w:t>s</w:t>
            </w:r>
            <w:r w:rsidRPr="00220177">
              <w:rPr>
                <w:rFonts w:cs="Open Sans"/>
                <w:lang w:val="en-US"/>
              </w:rPr>
              <w:t xml:space="preserve"> (SRP, OCP, LSP, ISP, DIP) and understand their importance in software design.</w:t>
            </w:r>
          </w:p>
          <w:p w14:paraId="499BAE0A" w14:textId="53BA1618" w:rsidR="00C86188" w:rsidRPr="00C86188" w:rsidRDefault="00C86188" w:rsidP="00C86188">
            <w:pPr>
              <w:pStyle w:val="NormalWeb"/>
              <w:rPr>
                <w:rFonts w:ascii="Open Sans" w:eastAsiaTheme="minorHAnsi" w:hAnsi="Open Sans" w:cs="Open Sans"/>
                <w:sz w:val="20"/>
                <w:szCs w:val="20"/>
                <w:lang w:val="en-US"/>
              </w:rPr>
            </w:pPr>
            <w:bookmarkStart w:id="4" w:name="OLE_LINK51"/>
            <w:bookmarkStart w:id="5" w:name="OLE_LINK52"/>
            <w:r w:rsidRPr="00E608A8">
              <w:rPr>
                <w:rFonts w:ascii="Open Sans" w:eastAsiaTheme="minorHAnsi" w:hAnsi="Open Sans" w:cs="Open Sans"/>
                <w:sz w:val="20"/>
                <w:szCs w:val="20"/>
                <w:lang w:val="en-US"/>
              </w:rPr>
              <w:t xml:space="preserve">(Approximately </w:t>
            </w:r>
            <w:r>
              <w:rPr>
                <w:rFonts w:ascii="Open Sans" w:eastAsiaTheme="minorHAnsi" w:hAnsi="Open Sans" w:cs="Open Sans"/>
                <w:sz w:val="20"/>
                <w:szCs w:val="20"/>
                <w:lang w:val="en-US"/>
              </w:rPr>
              <w:t>5</w:t>
            </w:r>
            <w:r w:rsidRPr="00E608A8">
              <w:rPr>
                <w:rFonts w:ascii="Open Sans" w:eastAsiaTheme="minorHAnsi" w:hAnsi="Open Sans" w:cs="Open Sans"/>
                <w:sz w:val="20"/>
                <w:szCs w:val="20"/>
                <w:lang w:val="en-US"/>
              </w:rPr>
              <w:t>00 words)</w:t>
            </w:r>
            <w:bookmarkEnd w:id="4"/>
            <w:bookmarkEnd w:id="5"/>
          </w:p>
          <w:p w14:paraId="544F7F6F" w14:textId="4A7FE5BE" w:rsidR="00220177" w:rsidRPr="00D93643" w:rsidRDefault="00162A4D" w:rsidP="00A561FF">
            <w:pPr>
              <w:pStyle w:val="Notes-NoBold"/>
              <w:rPr>
                <w:rFonts w:cs="Open Sans"/>
                <w:b/>
                <w:bCs/>
                <w:lang w:val="en-US"/>
              </w:rPr>
            </w:pPr>
            <w:r w:rsidRPr="00D93643">
              <w:rPr>
                <w:rFonts w:cs="Open Sans"/>
                <w:b/>
                <w:bCs/>
                <w:lang w:val="en-US"/>
              </w:rPr>
              <w:t>Task 2</w:t>
            </w:r>
          </w:p>
          <w:p w14:paraId="5980C483" w14:textId="77777777" w:rsidR="00D93643" w:rsidRPr="006C5230" w:rsidRDefault="00D93643" w:rsidP="00A561FF">
            <w:pPr>
              <w:pStyle w:val="Notes-NoBold"/>
              <w:rPr>
                <w:rFonts w:cs="Open Sans"/>
                <w:lang w:val="vi-VN"/>
              </w:rPr>
            </w:pPr>
            <w:r>
              <w:rPr>
                <w:rFonts w:cs="Open Sans"/>
              </w:rPr>
              <w:t xml:space="preserve">Your team has some new programmers. As an experienced leader, you want to explain how </w:t>
            </w:r>
            <w:r w:rsidRPr="00D93643">
              <w:rPr>
                <w:rFonts w:cs="Open Sans"/>
              </w:rPr>
              <w:t>clean coding techniques</w:t>
            </w:r>
            <w:r>
              <w:rPr>
                <w:rFonts w:cs="Open Sans"/>
              </w:rPr>
              <w:t xml:space="preserve"> </w:t>
            </w:r>
            <w:r w:rsidRPr="00D93643">
              <w:rPr>
                <w:rFonts w:cs="Open Sans"/>
              </w:rPr>
              <w:t>can impact on the use of data structures and operations when writing algorithms</w:t>
            </w:r>
            <w:r>
              <w:rPr>
                <w:rFonts w:cs="Open Sans"/>
              </w:rPr>
              <w:t>:</w:t>
            </w:r>
          </w:p>
          <w:p w14:paraId="06D6602F" w14:textId="77777777" w:rsidR="00D93643" w:rsidRPr="00D93643" w:rsidRDefault="00D93643" w:rsidP="00D93643">
            <w:pPr>
              <w:pStyle w:val="Notes-NoBold"/>
              <w:numPr>
                <w:ilvl w:val="0"/>
                <w:numId w:val="19"/>
              </w:numPr>
              <w:rPr>
                <w:rFonts w:cs="Open Sans"/>
              </w:rPr>
            </w:pPr>
            <w:r w:rsidRPr="00D93643">
              <w:rPr>
                <w:rFonts w:cs="Open Sans"/>
              </w:rPr>
              <w:t>Clean Coding Techniques:</w:t>
            </w:r>
          </w:p>
          <w:p w14:paraId="20D06EA0" w14:textId="535CDB3C" w:rsidR="00D93643" w:rsidRPr="00163837" w:rsidRDefault="00D93643" w:rsidP="00D93643">
            <w:pPr>
              <w:pStyle w:val="Notes-NoBold"/>
              <w:numPr>
                <w:ilvl w:val="0"/>
                <w:numId w:val="20"/>
              </w:numPr>
              <w:rPr>
                <w:rFonts w:cs="Open Sans"/>
              </w:rPr>
            </w:pPr>
            <w:r w:rsidRPr="00D93643">
              <w:rPr>
                <w:rFonts w:cs="Open Sans"/>
              </w:rPr>
              <w:t>Study and practice clean coding techniques such as meaningful naming, modularity, comments, and consistency.</w:t>
            </w:r>
          </w:p>
          <w:p w14:paraId="7730A4F2" w14:textId="77777777" w:rsidR="00D93643" w:rsidRPr="00D93643" w:rsidRDefault="00D93643" w:rsidP="00D93643">
            <w:pPr>
              <w:pStyle w:val="Notes-NoBold"/>
              <w:numPr>
                <w:ilvl w:val="0"/>
                <w:numId w:val="19"/>
              </w:numPr>
              <w:rPr>
                <w:rFonts w:cs="Open Sans"/>
              </w:rPr>
            </w:pPr>
            <w:r w:rsidRPr="00D93643">
              <w:rPr>
                <w:rFonts w:cs="Open Sans"/>
              </w:rPr>
              <w:t xml:space="preserve">Impact on </w:t>
            </w:r>
            <w:bookmarkStart w:id="6" w:name="OLE_LINK42"/>
            <w:bookmarkStart w:id="7" w:name="OLE_LINK43"/>
            <w:r w:rsidRPr="00D93643">
              <w:rPr>
                <w:rFonts w:cs="Open Sans"/>
              </w:rPr>
              <w:t>Data Structures and Operations</w:t>
            </w:r>
            <w:bookmarkEnd w:id="6"/>
            <w:bookmarkEnd w:id="7"/>
            <w:r w:rsidRPr="00D93643">
              <w:rPr>
                <w:rFonts w:cs="Open Sans"/>
              </w:rPr>
              <w:t>:</w:t>
            </w:r>
          </w:p>
          <w:p w14:paraId="63B035A7" w14:textId="56AC69B2" w:rsidR="007C0465" w:rsidRDefault="006C5230" w:rsidP="007C0465">
            <w:pPr>
              <w:pStyle w:val="Notes-NoBold"/>
              <w:numPr>
                <w:ilvl w:val="0"/>
                <w:numId w:val="21"/>
              </w:numPr>
              <w:rPr>
                <w:rFonts w:cs="Open Sans"/>
                <w:lang w:val="en-US"/>
              </w:rPr>
            </w:pPr>
            <w:r>
              <w:rPr>
                <w:rFonts w:cs="Open Sans"/>
                <w:lang w:val="vi-VN"/>
              </w:rPr>
              <w:t xml:space="preserve">Provide </w:t>
            </w:r>
            <w:r>
              <w:rPr>
                <w:rFonts w:cs="Open Sans"/>
                <w:lang w:val="en-US"/>
              </w:rPr>
              <w:t xml:space="preserve">examples and explain how clean coding techniques work on </w:t>
            </w:r>
            <w:r w:rsidRPr="006C5230">
              <w:rPr>
                <w:rFonts w:cs="Open Sans"/>
                <w:lang w:val="en-US"/>
              </w:rPr>
              <w:t>Data Structures and Operations</w:t>
            </w:r>
          </w:p>
          <w:p w14:paraId="75AABC8F" w14:textId="00AF9AE3" w:rsidR="007C0465" w:rsidRPr="007C0465" w:rsidRDefault="007C0465" w:rsidP="007C0465">
            <w:pPr>
              <w:pStyle w:val="Notes-NoBold"/>
              <w:rPr>
                <w:rFonts w:cs="Open Sans"/>
                <w:b/>
                <w:bCs/>
                <w:lang w:val="en-US"/>
              </w:rPr>
            </w:pPr>
            <w:r w:rsidRPr="007C0465">
              <w:rPr>
                <w:rFonts w:cs="Open Sans"/>
                <w:b/>
                <w:bCs/>
                <w:lang w:val="en-US"/>
              </w:rPr>
              <w:t>Task 3</w:t>
            </w:r>
          </w:p>
          <w:p w14:paraId="31C16A01" w14:textId="3BD62BA6" w:rsidR="00DB4CC3" w:rsidRDefault="007C0465" w:rsidP="007C0465">
            <w:pPr>
              <w:pStyle w:val="Notes-NoBold"/>
              <w:rPr>
                <w:rFonts w:cs="Open Sans"/>
                <w:lang w:val="en-US"/>
              </w:rPr>
            </w:pPr>
            <w:r>
              <w:rPr>
                <w:rFonts w:cs="Open Sans"/>
                <w:lang w:val="en-US"/>
              </w:rPr>
              <w:lastRenderedPageBreak/>
              <w:t>Design the application's architecture and a suitable testing regime for SIMS</w:t>
            </w:r>
            <w:r w:rsidR="00DB4CC3">
              <w:rPr>
                <w:rFonts w:cs="Open Sans"/>
                <w:lang w:val="en-US"/>
              </w:rPr>
              <w:t xml:space="preserve">. </w:t>
            </w:r>
            <w:r w:rsidR="00E36505">
              <w:rPr>
                <w:rFonts w:cs="Open Sans"/>
                <w:lang w:val="en-US"/>
              </w:rPr>
              <w:t xml:space="preserve"> Your team noticed that the SIMS's data is a big </w:t>
            </w:r>
            <w:r w:rsidR="003B61C8">
              <w:rPr>
                <w:rFonts w:cs="Open Sans"/>
                <w:lang w:val="en-US"/>
              </w:rPr>
              <w:t>dataset,</w:t>
            </w:r>
            <w:r w:rsidR="00E36505">
              <w:rPr>
                <w:rFonts w:cs="Open Sans"/>
                <w:lang w:val="en-US"/>
              </w:rPr>
              <w:t xml:space="preserve"> and it will be stored as a CSV file.</w:t>
            </w:r>
            <w:r w:rsidR="00F45DCF">
              <w:rPr>
                <w:rFonts w:cs="Open Sans"/>
                <w:lang w:val="en-US"/>
              </w:rPr>
              <w:t xml:space="preserve"> The team also has decided to implement the application by using ASP .NET Core.</w:t>
            </w:r>
            <w:r w:rsidR="00E36505">
              <w:rPr>
                <w:rFonts w:cs="Open Sans"/>
                <w:lang w:val="en-US"/>
              </w:rPr>
              <w:t xml:space="preserve"> </w:t>
            </w:r>
            <w:r w:rsidR="00DB4CC3">
              <w:rPr>
                <w:rFonts w:cs="Open Sans"/>
                <w:lang w:val="en-US"/>
              </w:rPr>
              <w:t>You</w:t>
            </w:r>
            <w:r w:rsidR="00F45DCF">
              <w:rPr>
                <w:rFonts w:cs="Open Sans"/>
                <w:lang w:val="en-US"/>
              </w:rPr>
              <w:t>r</w:t>
            </w:r>
            <w:r w:rsidR="00DB4CC3">
              <w:rPr>
                <w:rFonts w:cs="Open Sans"/>
                <w:lang w:val="en-US"/>
              </w:rPr>
              <w:t xml:space="preserve"> report should have the following components:</w:t>
            </w:r>
          </w:p>
          <w:p w14:paraId="22B6C5E0" w14:textId="6AE43B63" w:rsidR="007C0465" w:rsidRDefault="0063402C" w:rsidP="0063402C">
            <w:pPr>
              <w:pStyle w:val="Notes-NoBold"/>
              <w:numPr>
                <w:ilvl w:val="0"/>
                <w:numId w:val="22"/>
              </w:numPr>
              <w:rPr>
                <w:rFonts w:cs="Open Sans"/>
                <w:lang w:val="en-US"/>
              </w:rPr>
            </w:pPr>
            <w:proofErr w:type="gramStart"/>
            <w:r>
              <w:rPr>
                <w:rFonts w:cs="Open Sans"/>
                <w:lang w:val="en-US"/>
              </w:rPr>
              <w:t>A use</w:t>
            </w:r>
            <w:proofErr w:type="gramEnd"/>
            <w:r>
              <w:rPr>
                <w:rFonts w:cs="Open Sans"/>
                <w:lang w:val="en-US"/>
              </w:rPr>
              <w:t xml:space="preserve"> case diagram</w:t>
            </w:r>
          </w:p>
          <w:p w14:paraId="28DFBEF2" w14:textId="3BBF4EC9" w:rsidR="0063402C" w:rsidRDefault="0063402C" w:rsidP="0063402C">
            <w:pPr>
              <w:pStyle w:val="Notes-NoBold"/>
              <w:numPr>
                <w:ilvl w:val="0"/>
                <w:numId w:val="22"/>
              </w:numPr>
              <w:rPr>
                <w:rFonts w:cs="Open Sans"/>
                <w:lang w:val="en-US"/>
              </w:rPr>
            </w:pPr>
            <w:r>
              <w:rPr>
                <w:rFonts w:cs="Open Sans"/>
                <w:lang w:val="en-US"/>
              </w:rPr>
              <w:t>A class diagram</w:t>
            </w:r>
          </w:p>
          <w:p w14:paraId="32DCDA2A" w14:textId="6774DBFB" w:rsidR="0063402C" w:rsidRDefault="0063402C" w:rsidP="0063402C">
            <w:pPr>
              <w:pStyle w:val="Notes-NoBold"/>
              <w:numPr>
                <w:ilvl w:val="0"/>
                <w:numId w:val="22"/>
              </w:numPr>
              <w:rPr>
                <w:rFonts w:cs="Open Sans"/>
                <w:lang w:val="en-US"/>
              </w:rPr>
            </w:pPr>
            <w:r>
              <w:rPr>
                <w:rFonts w:cs="Open Sans"/>
                <w:lang w:val="en-US"/>
              </w:rPr>
              <w:t>A package diagram</w:t>
            </w:r>
          </w:p>
          <w:p w14:paraId="3C565A2F" w14:textId="7B4A57A6" w:rsidR="0063402C" w:rsidRDefault="0063402C" w:rsidP="007C0465">
            <w:pPr>
              <w:pStyle w:val="Notes-NoBold"/>
              <w:numPr>
                <w:ilvl w:val="0"/>
                <w:numId w:val="22"/>
              </w:numPr>
              <w:rPr>
                <w:rFonts w:cs="Open Sans"/>
                <w:lang w:val="en-US"/>
              </w:rPr>
            </w:pPr>
            <w:r>
              <w:rPr>
                <w:rFonts w:cs="Open Sans"/>
                <w:lang w:val="en-US"/>
              </w:rPr>
              <w:t>An explanation of how SOLID principles have been applied in your team design.</w:t>
            </w:r>
          </w:p>
          <w:p w14:paraId="09ADDD91" w14:textId="52E29DAD" w:rsidR="000A3F6E" w:rsidRDefault="000A3F6E" w:rsidP="000A3F6E">
            <w:pPr>
              <w:pStyle w:val="Notes-NoBold"/>
              <w:rPr>
                <w:rFonts w:cs="Open Sans"/>
                <w:lang w:val="en-US"/>
              </w:rPr>
            </w:pPr>
            <w:r>
              <w:rPr>
                <w:rFonts w:cs="Open Sans"/>
                <w:lang w:val="en-US"/>
              </w:rPr>
              <w:t xml:space="preserve">Make sure that your design </w:t>
            </w:r>
            <w:proofErr w:type="gramStart"/>
            <w:r>
              <w:rPr>
                <w:rFonts w:cs="Open Sans"/>
                <w:lang w:val="en-US"/>
              </w:rPr>
              <w:t>make</w:t>
            </w:r>
            <w:proofErr w:type="gramEnd"/>
            <w:r>
              <w:rPr>
                <w:rFonts w:cs="Open Sans"/>
                <w:lang w:val="en-US"/>
              </w:rPr>
              <w:t xml:space="preserve"> use of SOLID principles.</w:t>
            </w:r>
          </w:p>
          <w:p w14:paraId="6228DD9E" w14:textId="54880153" w:rsidR="00C86188" w:rsidRPr="0026688D" w:rsidRDefault="00C86188" w:rsidP="00C86188">
            <w:pPr>
              <w:pStyle w:val="Notes-NoBold"/>
              <w:rPr>
                <w:rFonts w:cs="Open Sans"/>
                <w:lang w:val="en-US"/>
              </w:rPr>
            </w:pPr>
            <w:r>
              <w:rPr>
                <w:rFonts w:cs="Open Sans"/>
                <w:lang w:val="en-US"/>
              </w:rPr>
              <w:t xml:space="preserve">Some diagrams and </w:t>
            </w:r>
            <w:r w:rsidRPr="00C86188">
              <w:rPr>
                <w:rFonts w:cs="Open Sans"/>
                <w:lang w:val="en-US"/>
              </w:rPr>
              <w:t xml:space="preserve">(Approximately </w:t>
            </w:r>
            <w:r>
              <w:rPr>
                <w:rFonts w:cs="Open Sans"/>
                <w:lang w:val="en-US"/>
              </w:rPr>
              <w:t>200</w:t>
            </w:r>
            <w:r w:rsidRPr="00C86188">
              <w:rPr>
                <w:rFonts w:cs="Open Sans"/>
                <w:lang w:val="en-US"/>
              </w:rPr>
              <w:t xml:space="preserve"> words</w:t>
            </w:r>
            <w:r>
              <w:rPr>
                <w:rFonts w:cs="Open Sans"/>
                <w:lang w:val="en-US"/>
              </w:rPr>
              <w:t xml:space="preserve"> for diagrams' explanation</w:t>
            </w:r>
            <w:r w:rsidRPr="00C86188">
              <w:rPr>
                <w:rFonts w:cs="Open Sans"/>
                <w:lang w:val="en-US"/>
              </w:rPr>
              <w:t>)</w:t>
            </w:r>
          </w:p>
          <w:p w14:paraId="7B654D51" w14:textId="6803F62D" w:rsidR="00B750C7" w:rsidRDefault="009C2CEC" w:rsidP="00A561FF">
            <w:pPr>
              <w:pStyle w:val="Notes-NoBold"/>
              <w:rPr>
                <w:rFonts w:cs="Open Sans"/>
                <w:b/>
                <w:bCs/>
              </w:rPr>
            </w:pPr>
            <w:r w:rsidRPr="009A2E16">
              <w:rPr>
                <w:rFonts w:cs="Open Sans"/>
                <w:b/>
                <w:bCs/>
              </w:rPr>
              <w:t>Task 4</w:t>
            </w:r>
            <w:r w:rsidR="00D12337">
              <w:rPr>
                <w:rFonts w:cs="Open Sans"/>
                <w:b/>
                <w:bCs/>
              </w:rPr>
              <w:t xml:space="preserve"> (</w:t>
            </w:r>
            <w:proofErr w:type="gramStart"/>
            <w:r w:rsidR="00D12337">
              <w:rPr>
                <w:rFonts w:cs="Open Sans"/>
                <w:b/>
                <w:bCs/>
              </w:rPr>
              <w:t>M,D</w:t>
            </w:r>
            <w:proofErr w:type="gramEnd"/>
            <w:r w:rsidR="00D12337">
              <w:rPr>
                <w:rFonts w:cs="Open Sans"/>
                <w:b/>
                <w:bCs/>
              </w:rPr>
              <w:t>)</w:t>
            </w:r>
          </w:p>
          <w:p w14:paraId="0CAA3139" w14:textId="0D6D1F63" w:rsidR="009A2E16" w:rsidRDefault="009A2E16" w:rsidP="00A561FF">
            <w:pPr>
              <w:pStyle w:val="Notes-NoBold"/>
              <w:rPr>
                <w:rFonts w:cs="Open Sans"/>
              </w:rPr>
            </w:pPr>
            <w:r>
              <w:rPr>
                <w:rFonts w:cs="Open Sans"/>
              </w:rPr>
              <w:t>If capable, analyse how creational, structural, and behavioural design patterns are used in practices or in your team proposed solution.</w:t>
            </w:r>
          </w:p>
          <w:p w14:paraId="3E3667FC" w14:textId="4C31C418" w:rsidR="00C86188" w:rsidRPr="00C86188" w:rsidRDefault="00C86188" w:rsidP="00C86188">
            <w:pPr>
              <w:pStyle w:val="NormalWeb"/>
              <w:rPr>
                <w:rFonts w:ascii="Open Sans" w:eastAsiaTheme="minorHAnsi" w:hAnsi="Open Sans" w:cs="Open Sans"/>
                <w:sz w:val="20"/>
                <w:szCs w:val="20"/>
                <w:lang w:val="en-US"/>
              </w:rPr>
            </w:pPr>
            <w:r w:rsidRPr="00E608A8">
              <w:rPr>
                <w:rFonts w:ascii="Open Sans" w:eastAsiaTheme="minorHAnsi" w:hAnsi="Open Sans" w:cs="Open Sans"/>
                <w:sz w:val="20"/>
                <w:szCs w:val="20"/>
                <w:lang w:val="en-US"/>
              </w:rPr>
              <w:t xml:space="preserve">(Approximately </w:t>
            </w:r>
            <w:r>
              <w:rPr>
                <w:rFonts w:ascii="Open Sans" w:eastAsiaTheme="minorHAnsi" w:hAnsi="Open Sans" w:cs="Open Sans"/>
                <w:sz w:val="20"/>
                <w:szCs w:val="20"/>
                <w:lang w:val="en-US"/>
              </w:rPr>
              <w:t>4</w:t>
            </w:r>
            <w:r w:rsidRPr="00E608A8">
              <w:rPr>
                <w:rFonts w:ascii="Open Sans" w:eastAsiaTheme="minorHAnsi" w:hAnsi="Open Sans" w:cs="Open Sans"/>
                <w:sz w:val="20"/>
                <w:szCs w:val="20"/>
                <w:lang w:val="en-US"/>
              </w:rPr>
              <w:t>00 words)</w:t>
            </w:r>
          </w:p>
          <w:p w14:paraId="518C3393" w14:textId="33687A87" w:rsidR="00C42B60" w:rsidRPr="00C42B60" w:rsidRDefault="00C42B60" w:rsidP="00A561FF">
            <w:pPr>
              <w:pStyle w:val="Notes-NoBold"/>
              <w:rPr>
                <w:rFonts w:cs="Open Sans"/>
                <w:b/>
                <w:bCs/>
              </w:rPr>
            </w:pPr>
            <w:r w:rsidRPr="00C42B60">
              <w:rPr>
                <w:rFonts w:cs="Open Sans"/>
                <w:b/>
                <w:bCs/>
              </w:rPr>
              <w:t>Task 5</w:t>
            </w:r>
            <w:r w:rsidR="00D12337">
              <w:rPr>
                <w:rFonts w:cs="Open Sans"/>
                <w:b/>
                <w:bCs/>
              </w:rPr>
              <w:t xml:space="preserve"> (</w:t>
            </w:r>
            <w:proofErr w:type="gramStart"/>
            <w:r w:rsidR="00D12337">
              <w:rPr>
                <w:rFonts w:cs="Open Sans"/>
                <w:b/>
                <w:bCs/>
              </w:rPr>
              <w:t>M,D</w:t>
            </w:r>
            <w:proofErr w:type="gramEnd"/>
            <w:r w:rsidR="00D12337">
              <w:rPr>
                <w:rFonts w:cs="Open Sans"/>
                <w:b/>
                <w:bCs/>
              </w:rPr>
              <w:t>)</w:t>
            </w:r>
          </w:p>
          <w:p w14:paraId="3074EF1A" w14:textId="1137DA67" w:rsidR="00B750C7" w:rsidRDefault="0041447D" w:rsidP="00A561FF">
            <w:pPr>
              <w:pStyle w:val="Notes-NoBold"/>
              <w:rPr>
                <w:rFonts w:cs="Open Sans"/>
                <w:lang w:val="vi-VN"/>
              </w:rPr>
            </w:pPr>
            <w:r w:rsidRPr="005C1DB4">
              <w:rPr>
                <w:rFonts w:cs="Open Sans"/>
              </w:rPr>
              <w:t>Analyse</w:t>
            </w:r>
            <w:r w:rsidR="005C1DB4" w:rsidRPr="005C1DB4">
              <w:rPr>
                <w:rFonts w:cs="Open Sans"/>
              </w:rPr>
              <w:t xml:space="preserve"> the SIMS application and evaluate how adhering to SOLID principles has influenced the design and development</w:t>
            </w:r>
            <w:r w:rsidR="005C1DB4">
              <w:rPr>
                <w:rFonts w:cs="Open Sans"/>
                <w:lang w:val="vi-VN"/>
              </w:rPr>
              <w:t>.</w:t>
            </w:r>
          </w:p>
          <w:p w14:paraId="4CA5C5A4" w14:textId="754A6E3A" w:rsidR="00C86188" w:rsidRPr="005C1DB4" w:rsidRDefault="00C86188" w:rsidP="00A561FF">
            <w:pPr>
              <w:pStyle w:val="Notes-NoBold"/>
              <w:rPr>
                <w:rFonts w:cs="Open Sans"/>
                <w:lang w:val="vi-VN"/>
              </w:rPr>
            </w:pPr>
            <w:r w:rsidRPr="00C86188">
              <w:rPr>
                <w:rFonts w:cs="Open Sans"/>
                <w:lang w:val="vi-VN"/>
              </w:rPr>
              <w:t>(Approximately 400 words)</w:t>
            </w:r>
          </w:p>
        </w:tc>
      </w:tr>
      <w:tr w:rsidR="0021202F"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6717FF16"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1EA1D51F" w14:textId="77777777" w:rsidR="006143F0" w:rsidRPr="002C63F0" w:rsidRDefault="006143F0" w:rsidP="006143F0">
            <w:pPr>
              <w:pStyle w:val="ListParagraph"/>
              <w:widowControl w:val="0"/>
              <w:numPr>
                <w:ilvl w:val="0"/>
                <w:numId w:val="28"/>
              </w:numPr>
              <w:autoSpaceDE w:val="0"/>
              <w:autoSpaceDN w:val="0"/>
              <w:spacing w:before="69" w:line="240" w:lineRule="auto"/>
              <w:ind w:right="630"/>
              <w:rPr>
                <w:rFonts w:ascii="Open Sans" w:eastAsia="Open Sans" w:hAnsi="Open Sans" w:cs="Open Sans"/>
                <w:sz w:val="22"/>
                <w:szCs w:val="22"/>
                <w:lang w:bidi="en-GB"/>
              </w:rPr>
            </w:pPr>
            <w:r w:rsidRPr="002C63F0">
              <w:rPr>
                <w:rFonts w:ascii="Open Sans" w:eastAsia="Open Sans" w:hAnsi="Open Sans" w:cs="Open Sans"/>
                <w:sz w:val="22"/>
                <w:szCs w:val="22"/>
                <w:lang w:bidi="en-GB"/>
              </w:rPr>
              <w:t xml:space="preserve">Slides and Labs of the course </w:t>
            </w:r>
            <w:r>
              <w:rPr>
                <w:rFonts w:ascii="Open Sans" w:eastAsia="Open Sans" w:hAnsi="Open Sans" w:cs="Open Sans"/>
                <w:sz w:val="22"/>
                <w:szCs w:val="22"/>
                <w:lang w:bidi="en-GB"/>
              </w:rPr>
              <w:t xml:space="preserve">at </w:t>
            </w:r>
            <w:r w:rsidRPr="002C63F0">
              <w:rPr>
                <w:rFonts w:ascii="Open Sans" w:eastAsia="Open Sans" w:hAnsi="Open Sans" w:cs="Open Sans"/>
                <w:sz w:val="22"/>
                <w:szCs w:val="22"/>
                <w:lang w:bidi="en-GB"/>
              </w:rPr>
              <w:t>https://flm.poly.edu.vn/</w:t>
            </w:r>
          </w:p>
          <w:p w14:paraId="3DEAB256" w14:textId="18B04F15" w:rsidR="006143F0" w:rsidRPr="00EA4BC7" w:rsidRDefault="006143F0" w:rsidP="0021202F">
            <w:pPr>
              <w:pStyle w:val="Notes-NoBold"/>
              <w:rPr>
                <w:rFonts w:cs="Open Sans"/>
              </w:rPr>
            </w:pPr>
          </w:p>
        </w:tc>
      </w:tr>
    </w:tbl>
    <w:p w14:paraId="300C785A" w14:textId="77777777" w:rsidR="0026688D" w:rsidRDefault="0026688D" w:rsidP="00B750C7">
      <w:pPr>
        <w:spacing w:line="240" w:lineRule="auto"/>
        <w:rPr>
          <w:rFonts w:ascii="Open Sans" w:hAnsi="Open Sans" w:cs="Open Sans"/>
          <w:b/>
          <w:bCs/>
          <w:sz w:val="24"/>
          <w:szCs w:val="24"/>
        </w:rPr>
      </w:pPr>
    </w:p>
    <w:p w14:paraId="51925A81" w14:textId="6E117D9A"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B750C7">
        <w:tc>
          <w:tcPr>
            <w:tcW w:w="2820"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2878"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3364"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5A592F24" w14:textId="77777777" w:rsidTr="00B750C7">
        <w:tc>
          <w:tcPr>
            <w:tcW w:w="5698" w:type="dxa"/>
            <w:gridSpan w:val="2"/>
            <w:shd w:val="clear" w:color="auto" w:fill="EDF6F4"/>
            <w:tcMar>
              <w:top w:w="100" w:type="dxa"/>
              <w:left w:w="100" w:type="dxa"/>
              <w:bottom w:w="100" w:type="dxa"/>
              <w:right w:w="100" w:type="dxa"/>
            </w:tcMar>
          </w:tcPr>
          <w:p w14:paraId="2FAE5741" w14:textId="04125435" w:rsidR="00AA7D7D" w:rsidRPr="00EA4BC7" w:rsidRDefault="00F14219" w:rsidP="00A561FF">
            <w:pPr>
              <w:pStyle w:val="Tabletext"/>
              <w:rPr>
                <w:rFonts w:cs="Open Sans"/>
              </w:rPr>
            </w:pPr>
            <w:r w:rsidRPr="00F14219">
              <w:rPr>
                <w:rFonts w:cs="Open Sans"/>
              </w:rPr>
              <w:t>LO1 Investigate the impact of SOLID development principles on the OOP paradigm</w:t>
            </w:r>
          </w:p>
        </w:tc>
        <w:tc>
          <w:tcPr>
            <w:tcW w:w="3364" w:type="dxa"/>
            <w:tcBorders>
              <w:bottom w:val="nil"/>
            </w:tcBorders>
            <w:shd w:val="clear" w:color="auto" w:fill="D4EAE4"/>
            <w:tcMar>
              <w:top w:w="100" w:type="dxa"/>
              <w:left w:w="100" w:type="dxa"/>
              <w:bottom w:w="100" w:type="dxa"/>
              <w:right w:w="100" w:type="dxa"/>
            </w:tcMar>
          </w:tcPr>
          <w:p w14:paraId="4D5DB9B5" w14:textId="77777777" w:rsidR="003B6AC4" w:rsidRPr="003B6AC4" w:rsidRDefault="003B6AC4" w:rsidP="003B6AC4">
            <w:pPr>
              <w:pStyle w:val="Tabletext"/>
              <w:rPr>
                <w:rFonts w:cs="Open Sans"/>
              </w:rPr>
            </w:pPr>
            <w:r w:rsidRPr="003B6AC4">
              <w:rPr>
                <w:rFonts w:cs="Open Sans"/>
              </w:rPr>
              <w:t>LO1 and LO2</w:t>
            </w:r>
          </w:p>
          <w:p w14:paraId="4E562869" w14:textId="1FAA2CCC" w:rsidR="00AA7D7D" w:rsidRPr="00EA4BC7" w:rsidRDefault="003B6AC4" w:rsidP="003B6AC4">
            <w:pPr>
              <w:pStyle w:val="Tabletext"/>
              <w:rPr>
                <w:rFonts w:cs="Open Sans"/>
              </w:rPr>
            </w:pPr>
            <w:r w:rsidRPr="00462F13">
              <w:rPr>
                <w:rFonts w:cs="Open Sans"/>
                <w:b/>
                <w:bCs/>
              </w:rPr>
              <w:t>D1</w:t>
            </w:r>
            <w:r w:rsidRPr="003B6AC4">
              <w:rPr>
                <w:rFonts w:cs="Open Sans"/>
              </w:rPr>
              <w:t xml:space="preserve"> Evaluate the impact of SOLID development principles on object- orientated application development.</w:t>
            </w:r>
          </w:p>
        </w:tc>
      </w:tr>
      <w:tr w:rsidR="00EA4BC7" w:rsidRPr="00EA4BC7" w14:paraId="6618D55F" w14:textId="77777777" w:rsidTr="00B750C7">
        <w:tc>
          <w:tcPr>
            <w:tcW w:w="2820" w:type="dxa"/>
            <w:tcMar>
              <w:top w:w="100" w:type="dxa"/>
              <w:left w:w="100" w:type="dxa"/>
              <w:bottom w:w="100" w:type="dxa"/>
              <w:right w:w="100" w:type="dxa"/>
            </w:tcMar>
          </w:tcPr>
          <w:p w14:paraId="19588077" w14:textId="77777777" w:rsidR="00EA4BC7" w:rsidRDefault="00F14219" w:rsidP="00EA4BC7">
            <w:pPr>
              <w:pStyle w:val="Tabletext"/>
              <w:rPr>
                <w:rFonts w:cs="Open Sans"/>
              </w:rPr>
            </w:pPr>
            <w:r w:rsidRPr="00F14219">
              <w:rPr>
                <w:rFonts w:cs="Open Sans"/>
                <w:b/>
                <w:bCs/>
              </w:rPr>
              <w:t>P1</w:t>
            </w:r>
            <w:r w:rsidRPr="00F14219">
              <w:rPr>
                <w:rFonts w:cs="Open Sans"/>
              </w:rPr>
              <w:t xml:space="preserve"> Investigate the characteristics of the object- orientated paradigm, including class </w:t>
            </w:r>
            <w:r w:rsidRPr="00F14219">
              <w:rPr>
                <w:rFonts w:cs="Open Sans"/>
              </w:rPr>
              <w:lastRenderedPageBreak/>
              <w:t>relationships and SOLID principles.</w:t>
            </w:r>
          </w:p>
          <w:p w14:paraId="00F0DCB3" w14:textId="2E18DD0F" w:rsidR="00F14219" w:rsidRPr="00EA4BC7" w:rsidRDefault="00F14219" w:rsidP="00EA4BC7">
            <w:pPr>
              <w:pStyle w:val="Tabletext"/>
              <w:rPr>
                <w:rFonts w:cs="Open Sans"/>
              </w:rPr>
            </w:pPr>
            <w:r w:rsidRPr="00F14219">
              <w:rPr>
                <w:rFonts w:cs="Open Sans"/>
                <w:b/>
                <w:bCs/>
              </w:rPr>
              <w:t>P2</w:t>
            </w:r>
            <w:r w:rsidRPr="00F14219">
              <w:rPr>
                <w:rFonts w:cs="Open Sans"/>
              </w:rPr>
              <w:t xml:space="preserve"> Explain how clean coding techniques can impact on the use of data structures and operations when writing algorithms.</w:t>
            </w:r>
          </w:p>
        </w:tc>
        <w:tc>
          <w:tcPr>
            <w:tcW w:w="2878" w:type="dxa"/>
            <w:tcMar>
              <w:top w:w="100" w:type="dxa"/>
              <w:left w:w="100" w:type="dxa"/>
              <w:bottom w:w="100" w:type="dxa"/>
              <w:right w:w="100" w:type="dxa"/>
            </w:tcMar>
          </w:tcPr>
          <w:p w14:paraId="73B0C568" w14:textId="77777777" w:rsidR="00F14219" w:rsidRPr="00F14219" w:rsidRDefault="00F14219" w:rsidP="00F14219">
            <w:pPr>
              <w:pStyle w:val="Tabletext"/>
              <w:rPr>
                <w:rFonts w:cs="Open Sans"/>
              </w:rPr>
            </w:pPr>
            <w:r w:rsidRPr="00F14219">
              <w:rPr>
                <w:rFonts w:cs="Open Sans"/>
                <w:b/>
                <w:bCs/>
              </w:rPr>
              <w:lastRenderedPageBreak/>
              <w:t>M1</w:t>
            </w:r>
            <w:r w:rsidRPr="00F14219">
              <w:rPr>
                <w:rFonts w:cs="Open Sans"/>
              </w:rPr>
              <w:t xml:space="preserve"> Analyse, with examples, each of the creational, structural and behavioural design pattern types. </w:t>
            </w:r>
          </w:p>
          <w:p w14:paraId="334F6FF5" w14:textId="290A9427" w:rsidR="00EA4BC7" w:rsidRPr="00EA4BC7" w:rsidRDefault="00EA4BC7" w:rsidP="00EA4BC7">
            <w:pPr>
              <w:pStyle w:val="Tabletext"/>
              <w:rPr>
                <w:rFonts w:cs="Open Sans"/>
              </w:rPr>
            </w:pPr>
          </w:p>
        </w:tc>
        <w:tc>
          <w:tcPr>
            <w:tcW w:w="3364" w:type="dxa"/>
            <w:vMerge w:val="restart"/>
            <w:tcBorders>
              <w:top w:val="nil"/>
            </w:tcBorders>
            <w:shd w:val="clear" w:color="auto" w:fill="D4EAE4"/>
            <w:tcMar>
              <w:top w:w="100" w:type="dxa"/>
              <w:left w:w="100" w:type="dxa"/>
              <w:bottom w:w="100" w:type="dxa"/>
              <w:right w:w="100" w:type="dxa"/>
            </w:tcMar>
          </w:tcPr>
          <w:p w14:paraId="14A3AC62" w14:textId="6E575FFE" w:rsidR="00EA4BC7" w:rsidRPr="00EA4BC7" w:rsidRDefault="00EA4BC7" w:rsidP="00EA4BC7">
            <w:pPr>
              <w:pStyle w:val="Tabletext"/>
              <w:rPr>
                <w:rFonts w:cs="Open Sans"/>
              </w:rPr>
            </w:pPr>
          </w:p>
        </w:tc>
      </w:tr>
      <w:tr w:rsidR="00AA7D7D" w:rsidRPr="00EA4BC7" w14:paraId="255414AB" w14:textId="77777777" w:rsidTr="00B750C7">
        <w:tc>
          <w:tcPr>
            <w:tcW w:w="5698" w:type="dxa"/>
            <w:gridSpan w:val="2"/>
            <w:shd w:val="clear" w:color="auto" w:fill="EDF6F4"/>
            <w:tcMar>
              <w:top w:w="100" w:type="dxa"/>
              <w:left w:w="100" w:type="dxa"/>
              <w:bottom w:w="100" w:type="dxa"/>
              <w:right w:w="100" w:type="dxa"/>
            </w:tcMar>
          </w:tcPr>
          <w:p w14:paraId="61BE94AF" w14:textId="0FEA0174" w:rsidR="00AA7D7D" w:rsidRPr="00EA4BC7" w:rsidRDefault="00F14219" w:rsidP="00F14219">
            <w:pPr>
              <w:pStyle w:val="Tabletext"/>
              <w:rPr>
                <w:rFonts w:cs="Open Sans"/>
              </w:rPr>
            </w:pPr>
            <w:r w:rsidRPr="00F14219">
              <w:rPr>
                <w:rFonts w:cs="Open Sans"/>
                <w:b/>
                <w:bCs/>
              </w:rPr>
              <w:t>LO2</w:t>
            </w:r>
            <w:r w:rsidRPr="00F14219">
              <w:rPr>
                <w:rFonts w:cs="Open Sans"/>
              </w:rPr>
              <w:t xml:space="preserve"> Design a large dataset processing application using</w:t>
            </w:r>
            <w:r>
              <w:rPr>
                <w:rFonts w:cs="Open Sans"/>
                <w:lang w:val="vi-VN"/>
              </w:rPr>
              <w:t xml:space="preserve"> </w:t>
            </w:r>
            <w:r w:rsidRPr="00F14219">
              <w:rPr>
                <w:rFonts w:cs="Open Sans"/>
              </w:rPr>
              <w:t>SOLID principles and clean coding techniques</w:t>
            </w:r>
          </w:p>
        </w:tc>
        <w:tc>
          <w:tcPr>
            <w:tcW w:w="3364" w:type="dxa"/>
            <w:vMerge/>
            <w:shd w:val="clear" w:color="auto" w:fill="D4EAE4"/>
            <w:tcMar>
              <w:top w:w="100" w:type="dxa"/>
              <w:left w:w="100" w:type="dxa"/>
              <w:bottom w:w="100" w:type="dxa"/>
              <w:right w:w="100" w:type="dxa"/>
            </w:tcMar>
          </w:tcPr>
          <w:p w14:paraId="675AE6C5" w14:textId="77777777" w:rsidR="00AA7D7D" w:rsidRPr="00EA4BC7" w:rsidRDefault="00AA7D7D" w:rsidP="00A561FF">
            <w:pPr>
              <w:pStyle w:val="Tabletext"/>
              <w:rPr>
                <w:rFonts w:cs="Open Sans"/>
              </w:rPr>
            </w:pPr>
          </w:p>
        </w:tc>
      </w:tr>
      <w:tr w:rsidR="00EA4BC7" w:rsidRPr="00EA4BC7" w14:paraId="04681157" w14:textId="77777777" w:rsidTr="00456074">
        <w:trPr>
          <w:trHeight w:val="3858"/>
        </w:trPr>
        <w:tc>
          <w:tcPr>
            <w:tcW w:w="2820" w:type="dxa"/>
            <w:tcMar>
              <w:top w:w="100" w:type="dxa"/>
              <w:left w:w="100" w:type="dxa"/>
              <w:bottom w:w="100" w:type="dxa"/>
              <w:right w:w="100" w:type="dxa"/>
            </w:tcMar>
          </w:tcPr>
          <w:p w14:paraId="38AB73D6" w14:textId="77777777" w:rsidR="00EA4BC7" w:rsidRDefault="00255054" w:rsidP="00EA4BC7">
            <w:pPr>
              <w:pStyle w:val="Tabletext"/>
              <w:rPr>
                <w:rFonts w:cs="Open Sans"/>
              </w:rPr>
            </w:pPr>
            <w:r w:rsidRPr="00255054">
              <w:rPr>
                <w:rFonts w:cs="Open Sans"/>
                <w:b/>
                <w:bCs/>
              </w:rPr>
              <w:t>P3</w:t>
            </w:r>
            <w:r w:rsidRPr="00255054">
              <w:rPr>
                <w:rFonts w:cs="Open Sans"/>
              </w:rPr>
              <w:t xml:space="preserve"> Design a large data set processing application, utilising SOLID principles, clean coding techniques and a design pattern.</w:t>
            </w:r>
          </w:p>
          <w:p w14:paraId="7BB87A3C" w14:textId="77EFCCAB" w:rsidR="00255054" w:rsidRPr="00EA4BC7" w:rsidRDefault="00255054" w:rsidP="00EA4BC7">
            <w:pPr>
              <w:pStyle w:val="Tabletext"/>
              <w:rPr>
                <w:rFonts w:cs="Open Sans"/>
              </w:rPr>
            </w:pPr>
            <w:r w:rsidRPr="00255054">
              <w:rPr>
                <w:rFonts w:cs="Open Sans"/>
                <w:b/>
                <w:bCs/>
              </w:rPr>
              <w:t>P4</w:t>
            </w:r>
            <w:r w:rsidRPr="00255054">
              <w:rPr>
                <w:rFonts w:cs="Open Sans"/>
              </w:rPr>
              <w:t xml:space="preserve"> Design a suitable testing regime for the application, including provision for automated testing.</w:t>
            </w:r>
          </w:p>
        </w:tc>
        <w:tc>
          <w:tcPr>
            <w:tcW w:w="2878" w:type="dxa"/>
            <w:tcMar>
              <w:top w:w="100" w:type="dxa"/>
              <w:left w:w="100" w:type="dxa"/>
              <w:bottom w:w="100" w:type="dxa"/>
              <w:right w:w="100" w:type="dxa"/>
            </w:tcMar>
          </w:tcPr>
          <w:p w14:paraId="6F3648E1" w14:textId="4D679797" w:rsidR="00EA4BC7" w:rsidRPr="00EA4BC7" w:rsidRDefault="00255054" w:rsidP="00EA4BC7">
            <w:pPr>
              <w:pStyle w:val="Tabletext"/>
              <w:rPr>
                <w:rFonts w:cs="Open Sans"/>
              </w:rPr>
            </w:pPr>
            <w:r w:rsidRPr="003B6AC4">
              <w:rPr>
                <w:rFonts w:cs="Open Sans"/>
                <w:b/>
                <w:bCs/>
              </w:rPr>
              <w:t>M2</w:t>
            </w:r>
            <w:r w:rsidRPr="00255054">
              <w:rPr>
                <w:rFonts w:cs="Open Sans"/>
              </w:rPr>
              <w:t xml:space="preserve"> Refine the design to include multiple design patterns.</w:t>
            </w:r>
          </w:p>
        </w:tc>
        <w:tc>
          <w:tcPr>
            <w:tcW w:w="3364" w:type="dxa"/>
            <w:vMerge/>
            <w:tcBorders>
              <w:bottom w:val="single" w:sz="8" w:space="0" w:color="000000"/>
            </w:tcBorders>
            <w:shd w:val="clear" w:color="auto" w:fill="D4EAE4"/>
            <w:tcMar>
              <w:top w:w="100" w:type="dxa"/>
              <w:left w:w="100" w:type="dxa"/>
              <w:bottom w:w="100" w:type="dxa"/>
              <w:right w:w="100" w:type="dxa"/>
            </w:tcMar>
          </w:tcPr>
          <w:p w14:paraId="1096CDF6" w14:textId="77777777" w:rsidR="00EA4BC7" w:rsidRPr="00EA4BC7" w:rsidRDefault="00EA4BC7" w:rsidP="00EA4BC7">
            <w:pPr>
              <w:pStyle w:val="Tabletext"/>
              <w:rPr>
                <w:rFonts w:cs="Open Sans"/>
              </w:rPr>
            </w:pPr>
          </w:p>
        </w:tc>
      </w:tr>
    </w:tbl>
    <w:p w14:paraId="441D681B" w14:textId="53CA4494" w:rsidR="00E43B7C" w:rsidRPr="0026688D" w:rsidRDefault="00E43B7C" w:rsidP="0026688D">
      <w:pPr>
        <w:rPr>
          <w:rFonts w:ascii="Open Sans" w:hAnsi="Open Sans" w:cs="Open Sans"/>
        </w:rPr>
      </w:pPr>
    </w:p>
    <w:sectPr w:rsidR="00E43B7C" w:rsidRPr="00266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038C9" w14:textId="77777777" w:rsidR="00BD4C0C" w:rsidRDefault="00BD4C0C" w:rsidP="00AA7D7D">
      <w:pPr>
        <w:spacing w:line="240" w:lineRule="auto"/>
      </w:pPr>
      <w:r>
        <w:separator/>
      </w:r>
    </w:p>
  </w:endnote>
  <w:endnote w:type="continuationSeparator" w:id="0">
    <w:p w14:paraId="09DE3B05" w14:textId="77777777" w:rsidR="00BD4C0C" w:rsidRDefault="00BD4C0C"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Bold">
    <w:altName w:val="Open Sans"/>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2E4CE" w14:textId="77777777" w:rsidR="00BD4C0C" w:rsidRDefault="00BD4C0C" w:rsidP="00AA7D7D">
      <w:pPr>
        <w:spacing w:line="240" w:lineRule="auto"/>
      </w:pPr>
      <w:r>
        <w:separator/>
      </w:r>
    </w:p>
  </w:footnote>
  <w:footnote w:type="continuationSeparator" w:id="0">
    <w:p w14:paraId="35A89FA3" w14:textId="77777777" w:rsidR="00BD4C0C" w:rsidRDefault="00BD4C0C"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725"/>
    <w:multiLevelType w:val="hybridMultilevel"/>
    <w:tmpl w:val="D670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57178"/>
    <w:multiLevelType w:val="hybridMultilevel"/>
    <w:tmpl w:val="7B4456D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4D810DE"/>
    <w:multiLevelType w:val="hybridMultilevel"/>
    <w:tmpl w:val="A11AE15C"/>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ED5411C"/>
    <w:multiLevelType w:val="hybridMultilevel"/>
    <w:tmpl w:val="B27E2408"/>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D10AD7"/>
    <w:multiLevelType w:val="hybridMultilevel"/>
    <w:tmpl w:val="80466E8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84241E9"/>
    <w:multiLevelType w:val="hybridMultilevel"/>
    <w:tmpl w:val="2D185E2E"/>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7" w15:restartNumberingAfterBreak="0">
    <w:nsid w:val="27FF0EB2"/>
    <w:multiLevelType w:val="hybridMultilevel"/>
    <w:tmpl w:val="30BE4B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267DC8"/>
    <w:multiLevelType w:val="hybridMultilevel"/>
    <w:tmpl w:val="5FF21D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E2264B"/>
    <w:multiLevelType w:val="hybridMultilevel"/>
    <w:tmpl w:val="CA2467DA"/>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DE866C6"/>
    <w:multiLevelType w:val="hybridMultilevel"/>
    <w:tmpl w:val="55087C7A"/>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3242B9C"/>
    <w:multiLevelType w:val="hybridMultilevel"/>
    <w:tmpl w:val="BE5AFB80"/>
    <w:lvl w:ilvl="0" w:tplc="FFFFFFFF">
      <w:start w:val="1"/>
      <w:numFmt w:val="decimal"/>
      <w:lvlText w:val="%1."/>
      <w:lvlJc w:val="left"/>
      <w:pPr>
        <w:ind w:left="720" w:hanging="360"/>
      </w:p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F34E20"/>
    <w:multiLevelType w:val="hybridMultilevel"/>
    <w:tmpl w:val="D93AFD64"/>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0CF0CDA"/>
    <w:multiLevelType w:val="multilevel"/>
    <w:tmpl w:val="EC14454A"/>
    <w:lvl w:ilvl="0">
      <w:start w:val="1"/>
      <w:numFmt w:val="bullet"/>
      <w:lvlText w:val=""/>
      <w:lvlJc w:val="left"/>
      <w:pPr>
        <w:ind w:left="658" w:hanging="360"/>
      </w:pPr>
      <w:rPr>
        <w:rFonts w:ascii="Symbol" w:hAnsi="Symbol" w:hint="default"/>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5" w15:restartNumberingAfterBreak="0">
    <w:nsid w:val="471248A6"/>
    <w:multiLevelType w:val="hybridMultilevel"/>
    <w:tmpl w:val="47C2386A"/>
    <w:lvl w:ilvl="0" w:tplc="FFFFFFFF">
      <w:start w:val="1"/>
      <w:numFmt w:val="decimal"/>
      <w:lvlText w:val="%1."/>
      <w:lvlJc w:val="left"/>
      <w:pPr>
        <w:ind w:left="720" w:hanging="360"/>
      </w:p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7E7841"/>
    <w:multiLevelType w:val="multilevel"/>
    <w:tmpl w:val="C060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8" w15:restartNumberingAfterBreak="0">
    <w:nsid w:val="527D3A06"/>
    <w:multiLevelType w:val="hybridMultilevel"/>
    <w:tmpl w:val="5024F01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42438D9"/>
    <w:multiLevelType w:val="hybridMultilevel"/>
    <w:tmpl w:val="41363C4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5449C0"/>
    <w:multiLevelType w:val="hybridMultilevel"/>
    <w:tmpl w:val="D95678D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C9F70F6"/>
    <w:multiLevelType w:val="hybridMultilevel"/>
    <w:tmpl w:val="BE5AFB80"/>
    <w:lvl w:ilvl="0" w:tplc="FFFFFFFF">
      <w:start w:val="1"/>
      <w:numFmt w:val="decimal"/>
      <w:lvlText w:val="%1."/>
      <w:lvlJc w:val="left"/>
      <w:pPr>
        <w:ind w:left="720" w:hanging="360"/>
      </w:p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5" w15:restartNumberingAfterBreak="0">
    <w:nsid w:val="75517CD2"/>
    <w:multiLevelType w:val="multilevel"/>
    <w:tmpl w:val="BE5AFB80"/>
    <w:styleLink w:val="CurrentList1"/>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57254F"/>
    <w:multiLevelType w:val="hybridMultilevel"/>
    <w:tmpl w:val="DFA2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90756"/>
    <w:multiLevelType w:val="hybridMultilevel"/>
    <w:tmpl w:val="54C0AC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2988288">
    <w:abstractNumId w:val="12"/>
  </w:num>
  <w:num w:numId="2" w16cid:durableId="690034603">
    <w:abstractNumId w:val="20"/>
  </w:num>
  <w:num w:numId="3" w16cid:durableId="815999664">
    <w:abstractNumId w:val="23"/>
  </w:num>
  <w:num w:numId="4" w16cid:durableId="1190143141">
    <w:abstractNumId w:val="26"/>
  </w:num>
  <w:num w:numId="5" w16cid:durableId="1160806107">
    <w:abstractNumId w:val="9"/>
  </w:num>
  <w:num w:numId="6" w16cid:durableId="1496409030">
    <w:abstractNumId w:val="13"/>
  </w:num>
  <w:num w:numId="7" w16cid:durableId="1305814955">
    <w:abstractNumId w:val="5"/>
  </w:num>
  <w:num w:numId="8" w16cid:durableId="84348443">
    <w:abstractNumId w:val="3"/>
  </w:num>
  <w:num w:numId="9" w16cid:durableId="2065058898">
    <w:abstractNumId w:val="10"/>
  </w:num>
  <w:num w:numId="10" w16cid:durableId="1520586464">
    <w:abstractNumId w:val="1"/>
  </w:num>
  <w:num w:numId="11" w16cid:durableId="1551306994">
    <w:abstractNumId w:val="15"/>
  </w:num>
  <w:num w:numId="12" w16cid:durableId="2036998564">
    <w:abstractNumId w:val="4"/>
  </w:num>
  <w:num w:numId="13" w16cid:durableId="510878155">
    <w:abstractNumId w:val="21"/>
  </w:num>
  <w:num w:numId="14" w16cid:durableId="1434545634">
    <w:abstractNumId w:val="2"/>
  </w:num>
  <w:num w:numId="15" w16cid:durableId="1154295784">
    <w:abstractNumId w:val="18"/>
  </w:num>
  <w:num w:numId="16" w16cid:durableId="491530766">
    <w:abstractNumId w:val="19"/>
  </w:num>
  <w:num w:numId="17" w16cid:durableId="1270624397">
    <w:abstractNumId w:val="22"/>
  </w:num>
  <w:num w:numId="18" w16cid:durableId="1570076604">
    <w:abstractNumId w:val="25"/>
  </w:num>
  <w:num w:numId="19" w16cid:durableId="1236890435">
    <w:abstractNumId w:val="11"/>
  </w:num>
  <w:num w:numId="20" w16cid:durableId="1358118319">
    <w:abstractNumId w:val="8"/>
  </w:num>
  <w:num w:numId="21" w16cid:durableId="2133555051">
    <w:abstractNumId w:val="7"/>
  </w:num>
  <w:num w:numId="22" w16cid:durableId="377706789">
    <w:abstractNumId w:val="27"/>
  </w:num>
  <w:num w:numId="23" w16cid:durableId="850527868">
    <w:abstractNumId w:val="24"/>
  </w:num>
  <w:num w:numId="24" w16cid:durableId="1964312609">
    <w:abstractNumId w:val="17"/>
  </w:num>
  <w:num w:numId="25" w16cid:durableId="2083789760">
    <w:abstractNumId w:val="6"/>
  </w:num>
  <w:num w:numId="26" w16cid:durableId="1127820823">
    <w:abstractNumId w:val="14"/>
  </w:num>
  <w:num w:numId="27" w16cid:durableId="1081558487">
    <w:abstractNumId w:val="16"/>
  </w:num>
  <w:num w:numId="28" w16cid:durableId="183560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D"/>
    <w:rsid w:val="000A3F6E"/>
    <w:rsid w:val="00162A4D"/>
    <w:rsid w:val="00163837"/>
    <w:rsid w:val="00167D4B"/>
    <w:rsid w:val="00187C63"/>
    <w:rsid w:val="001D3936"/>
    <w:rsid w:val="0021202F"/>
    <w:rsid w:val="00212BAD"/>
    <w:rsid w:val="00220177"/>
    <w:rsid w:val="00223C6F"/>
    <w:rsid w:val="00255054"/>
    <w:rsid w:val="0026688D"/>
    <w:rsid w:val="002829D8"/>
    <w:rsid w:val="002C63F0"/>
    <w:rsid w:val="00304E7B"/>
    <w:rsid w:val="00313891"/>
    <w:rsid w:val="00332FF7"/>
    <w:rsid w:val="003676E6"/>
    <w:rsid w:val="00394AE8"/>
    <w:rsid w:val="003A7850"/>
    <w:rsid w:val="003B61C8"/>
    <w:rsid w:val="003B6AC4"/>
    <w:rsid w:val="003B6EA3"/>
    <w:rsid w:val="003C5FD4"/>
    <w:rsid w:val="0041447D"/>
    <w:rsid w:val="00456074"/>
    <w:rsid w:val="00462F13"/>
    <w:rsid w:val="00492F66"/>
    <w:rsid w:val="004B3C40"/>
    <w:rsid w:val="004F5CB0"/>
    <w:rsid w:val="005C1DB4"/>
    <w:rsid w:val="005F1BE7"/>
    <w:rsid w:val="006143F0"/>
    <w:rsid w:val="0063402C"/>
    <w:rsid w:val="006C5230"/>
    <w:rsid w:val="00786240"/>
    <w:rsid w:val="00797E7C"/>
    <w:rsid w:val="007B53AB"/>
    <w:rsid w:val="007C0465"/>
    <w:rsid w:val="007F4482"/>
    <w:rsid w:val="00805A62"/>
    <w:rsid w:val="008670F5"/>
    <w:rsid w:val="008B52B5"/>
    <w:rsid w:val="008B5EF2"/>
    <w:rsid w:val="008F67A3"/>
    <w:rsid w:val="0093112F"/>
    <w:rsid w:val="009532CF"/>
    <w:rsid w:val="00966F5C"/>
    <w:rsid w:val="009A0BEC"/>
    <w:rsid w:val="009A2E16"/>
    <w:rsid w:val="009A4D3B"/>
    <w:rsid w:val="009C2CEC"/>
    <w:rsid w:val="009D0BF8"/>
    <w:rsid w:val="009E10A7"/>
    <w:rsid w:val="00A37A05"/>
    <w:rsid w:val="00A71BA9"/>
    <w:rsid w:val="00AA7D7D"/>
    <w:rsid w:val="00AB721B"/>
    <w:rsid w:val="00AD2D5A"/>
    <w:rsid w:val="00B02FD2"/>
    <w:rsid w:val="00B750C7"/>
    <w:rsid w:val="00BD14A3"/>
    <w:rsid w:val="00BD4C0C"/>
    <w:rsid w:val="00C42B60"/>
    <w:rsid w:val="00C64FF0"/>
    <w:rsid w:val="00C86188"/>
    <w:rsid w:val="00C95155"/>
    <w:rsid w:val="00CC3101"/>
    <w:rsid w:val="00D12337"/>
    <w:rsid w:val="00D607BA"/>
    <w:rsid w:val="00D67612"/>
    <w:rsid w:val="00D93643"/>
    <w:rsid w:val="00DB4CC3"/>
    <w:rsid w:val="00E21D76"/>
    <w:rsid w:val="00E36505"/>
    <w:rsid w:val="00E421BA"/>
    <w:rsid w:val="00E43B7C"/>
    <w:rsid w:val="00E92CFA"/>
    <w:rsid w:val="00EA4BC7"/>
    <w:rsid w:val="00F14219"/>
    <w:rsid w:val="00F45DCF"/>
    <w:rsid w:val="00F56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99"/>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numbering" w:customStyle="1" w:styleId="CurrentList1">
    <w:name w:val="Current List1"/>
    <w:uiPriority w:val="99"/>
    <w:rsid w:val="00D93643"/>
    <w:pPr>
      <w:numPr>
        <w:numId w:val="18"/>
      </w:numPr>
    </w:pPr>
  </w:style>
  <w:style w:type="character" w:styleId="Hyperlink">
    <w:name w:val="Hyperlink"/>
    <w:basedOn w:val="DefaultParagraphFont"/>
    <w:uiPriority w:val="99"/>
    <w:unhideWhenUsed/>
    <w:rsid w:val="005C1DB4"/>
    <w:rPr>
      <w:color w:val="0563C1" w:themeColor="hyperlink"/>
      <w:u w:val="single"/>
    </w:rPr>
  </w:style>
  <w:style w:type="paragraph" w:styleId="NormalWeb">
    <w:name w:val="Normal (Web)"/>
    <w:basedOn w:val="Normal"/>
    <w:uiPriority w:val="99"/>
    <w:unhideWhenUsed/>
    <w:rsid w:val="00F14219"/>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977">
      <w:bodyDiv w:val="1"/>
      <w:marLeft w:val="0"/>
      <w:marRight w:val="0"/>
      <w:marTop w:val="0"/>
      <w:marBottom w:val="0"/>
      <w:divBdr>
        <w:top w:val="none" w:sz="0" w:space="0" w:color="auto"/>
        <w:left w:val="none" w:sz="0" w:space="0" w:color="auto"/>
        <w:bottom w:val="none" w:sz="0" w:space="0" w:color="auto"/>
        <w:right w:val="none" w:sz="0" w:space="0" w:color="auto"/>
      </w:divBdr>
    </w:div>
    <w:div w:id="121963788">
      <w:bodyDiv w:val="1"/>
      <w:marLeft w:val="0"/>
      <w:marRight w:val="0"/>
      <w:marTop w:val="0"/>
      <w:marBottom w:val="0"/>
      <w:divBdr>
        <w:top w:val="none" w:sz="0" w:space="0" w:color="auto"/>
        <w:left w:val="none" w:sz="0" w:space="0" w:color="auto"/>
        <w:bottom w:val="none" w:sz="0" w:space="0" w:color="auto"/>
        <w:right w:val="none" w:sz="0" w:space="0" w:color="auto"/>
      </w:divBdr>
      <w:divsChild>
        <w:div w:id="1289432621">
          <w:marLeft w:val="0"/>
          <w:marRight w:val="0"/>
          <w:marTop w:val="0"/>
          <w:marBottom w:val="0"/>
          <w:divBdr>
            <w:top w:val="none" w:sz="0" w:space="0" w:color="auto"/>
            <w:left w:val="none" w:sz="0" w:space="0" w:color="auto"/>
            <w:bottom w:val="none" w:sz="0" w:space="0" w:color="auto"/>
            <w:right w:val="none" w:sz="0" w:space="0" w:color="auto"/>
          </w:divBdr>
          <w:divsChild>
            <w:div w:id="1217014228">
              <w:marLeft w:val="0"/>
              <w:marRight w:val="0"/>
              <w:marTop w:val="0"/>
              <w:marBottom w:val="0"/>
              <w:divBdr>
                <w:top w:val="none" w:sz="0" w:space="0" w:color="auto"/>
                <w:left w:val="none" w:sz="0" w:space="0" w:color="auto"/>
                <w:bottom w:val="none" w:sz="0" w:space="0" w:color="auto"/>
                <w:right w:val="none" w:sz="0" w:space="0" w:color="auto"/>
              </w:divBdr>
              <w:divsChild>
                <w:div w:id="1995987763">
                  <w:marLeft w:val="0"/>
                  <w:marRight w:val="0"/>
                  <w:marTop w:val="0"/>
                  <w:marBottom w:val="0"/>
                  <w:divBdr>
                    <w:top w:val="none" w:sz="0" w:space="0" w:color="auto"/>
                    <w:left w:val="none" w:sz="0" w:space="0" w:color="auto"/>
                    <w:bottom w:val="none" w:sz="0" w:space="0" w:color="auto"/>
                    <w:right w:val="none" w:sz="0" w:space="0" w:color="auto"/>
                  </w:divBdr>
                  <w:divsChild>
                    <w:div w:id="18551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7927">
      <w:bodyDiv w:val="1"/>
      <w:marLeft w:val="0"/>
      <w:marRight w:val="0"/>
      <w:marTop w:val="0"/>
      <w:marBottom w:val="0"/>
      <w:divBdr>
        <w:top w:val="none" w:sz="0" w:space="0" w:color="auto"/>
        <w:left w:val="none" w:sz="0" w:space="0" w:color="auto"/>
        <w:bottom w:val="none" w:sz="0" w:space="0" w:color="auto"/>
        <w:right w:val="none" w:sz="0" w:space="0" w:color="auto"/>
      </w:divBdr>
    </w:div>
    <w:div w:id="576744055">
      <w:bodyDiv w:val="1"/>
      <w:marLeft w:val="0"/>
      <w:marRight w:val="0"/>
      <w:marTop w:val="0"/>
      <w:marBottom w:val="0"/>
      <w:divBdr>
        <w:top w:val="none" w:sz="0" w:space="0" w:color="auto"/>
        <w:left w:val="none" w:sz="0" w:space="0" w:color="auto"/>
        <w:bottom w:val="none" w:sz="0" w:space="0" w:color="auto"/>
        <w:right w:val="none" w:sz="0" w:space="0" w:color="auto"/>
      </w:divBdr>
      <w:divsChild>
        <w:div w:id="1997764614">
          <w:marLeft w:val="0"/>
          <w:marRight w:val="0"/>
          <w:marTop w:val="0"/>
          <w:marBottom w:val="0"/>
          <w:divBdr>
            <w:top w:val="none" w:sz="0" w:space="0" w:color="auto"/>
            <w:left w:val="none" w:sz="0" w:space="0" w:color="auto"/>
            <w:bottom w:val="none" w:sz="0" w:space="0" w:color="auto"/>
            <w:right w:val="none" w:sz="0" w:space="0" w:color="auto"/>
          </w:divBdr>
          <w:divsChild>
            <w:div w:id="344595211">
              <w:marLeft w:val="0"/>
              <w:marRight w:val="0"/>
              <w:marTop w:val="0"/>
              <w:marBottom w:val="0"/>
              <w:divBdr>
                <w:top w:val="none" w:sz="0" w:space="0" w:color="auto"/>
                <w:left w:val="none" w:sz="0" w:space="0" w:color="auto"/>
                <w:bottom w:val="none" w:sz="0" w:space="0" w:color="auto"/>
                <w:right w:val="none" w:sz="0" w:space="0" w:color="auto"/>
              </w:divBdr>
              <w:divsChild>
                <w:div w:id="621964162">
                  <w:marLeft w:val="0"/>
                  <w:marRight w:val="0"/>
                  <w:marTop w:val="0"/>
                  <w:marBottom w:val="0"/>
                  <w:divBdr>
                    <w:top w:val="none" w:sz="0" w:space="0" w:color="auto"/>
                    <w:left w:val="none" w:sz="0" w:space="0" w:color="auto"/>
                    <w:bottom w:val="none" w:sz="0" w:space="0" w:color="auto"/>
                    <w:right w:val="none" w:sz="0" w:space="0" w:color="auto"/>
                  </w:divBdr>
                  <w:divsChild>
                    <w:div w:id="16095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49418">
      <w:bodyDiv w:val="1"/>
      <w:marLeft w:val="0"/>
      <w:marRight w:val="0"/>
      <w:marTop w:val="0"/>
      <w:marBottom w:val="0"/>
      <w:divBdr>
        <w:top w:val="none" w:sz="0" w:space="0" w:color="auto"/>
        <w:left w:val="none" w:sz="0" w:space="0" w:color="auto"/>
        <w:bottom w:val="none" w:sz="0" w:space="0" w:color="auto"/>
        <w:right w:val="none" w:sz="0" w:space="0" w:color="auto"/>
      </w:divBdr>
      <w:divsChild>
        <w:div w:id="1955477375">
          <w:marLeft w:val="0"/>
          <w:marRight w:val="0"/>
          <w:marTop w:val="0"/>
          <w:marBottom w:val="0"/>
          <w:divBdr>
            <w:top w:val="none" w:sz="0" w:space="0" w:color="auto"/>
            <w:left w:val="none" w:sz="0" w:space="0" w:color="auto"/>
            <w:bottom w:val="none" w:sz="0" w:space="0" w:color="auto"/>
            <w:right w:val="none" w:sz="0" w:space="0" w:color="auto"/>
          </w:divBdr>
          <w:divsChild>
            <w:div w:id="1441485993">
              <w:marLeft w:val="0"/>
              <w:marRight w:val="0"/>
              <w:marTop w:val="0"/>
              <w:marBottom w:val="0"/>
              <w:divBdr>
                <w:top w:val="none" w:sz="0" w:space="0" w:color="auto"/>
                <w:left w:val="none" w:sz="0" w:space="0" w:color="auto"/>
                <w:bottom w:val="none" w:sz="0" w:space="0" w:color="auto"/>
                <w:right w:val="none" w:sz="0" w:space="0" w:color="auto"/>
              </w:divBdr>
              <w:divsChild>
                <w:div w:id="1486894336">
                  <w:marLeft w:val="0"/>
                  <w:marRight w:val="0"/>
                  <w:marTop w:val="0"/>
                  <w:marBottom w:val="0"/>
                  <w:divBdr>
                    <w:top w:val="none" w:sz="0" w:space="0" w:color="auto"/>
                    <w:left w:val="none" w:sz="0" w:space="0" w:color="auto"/>
                    <w:bottom w:val="none" w:sz="0" w:space="0" w:color="auto"/>
                    <w:right w:val="none" w:sz="0" w:space="0" w:color="auto"/>
                  </w:divBdr>
                  <w:divsChild>
                    <w:div w:id="11206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41311">
      <w:bodyDiv w:val="1"/>
      <w:marLeft w:val="0"/>
      <w:marRight w:val="0"/>
      <w:marTop w:val="0"/>
      <w:marBottom w:val="0"/>
      <w:divBdr>
        <w:top w:val="none" w:sz="0" w:space="0" w:color="auto"/>
        <w:left w:val="none" w:sz="0" w:space="0" w:color="auto"/>
        <w:bottom w:val="none" w:sz="0" w:space="0" w:color="auto"/>
        <w:right w:val="none" w:sz="0" w:space="0" w:color="auto"/>
      </w:divBdr>
      <w:divsChild>
        <w:div w:id="1024014087">
          <w:marLeft w:val="0"/>
          <w:marRight w:val="0"/>
          <w:marTop w:val="0"/>
          <w:marBottom w:val="0"/>
          <w:divBdr>
            <w:top w:val="none" w:sz="0" w:space="0" w:color="auto"/>
            <w:left w:val="none" w:sz="0" w:space="0" w:color="auto"/>
            <w:bottom w:val="none" w:sz="0" w:space="0" w:color="auto"/>
            <w:right w:val="none" w:sz="0" w:space="0" w:color="auto"/>
          </w:divBdr>
          <w:divsChild>
            <w:div w:id="686978808">
              <w:marLeft w:val="0"/>
              <w:marRight w:val="0"/>
              <w:marTop w:val="0"/>
              <w:marBottom w:val="0"/>
              <w:divBdr>
                <w:top w:val="none" w:sz="0" w:space="0" w:color="auto"/>
                <w:left w:val="none" w:sz="0" w:space="0" w:color="auto"/>
                <w:bottom w:val="none" w:sz="0" w:space="0" w:color="auto"/>
                <w:right w:val="none" w:sz="0" w:space="0" w:color="auto"/>
              </w:divBdr>
              <w:divsChild>
                <w:div w:id="980034640">
                  <w:marLeft w:val="0"/>
                  <w:marRight w:val="0"/>
                  <w:marTop w:val="0"/>
                  <w:marBottom w:val="0"/>
                  <w:divBdr>
                    <w:top w:val="none" w:sz="0" w:space="0" w:color="auto"/>
                    <w:left w:val="none" w:sz="0" w:space="0" w:color="auto"/>
                    <w:bottom w:val="none" w:sz="0" w:space="0" w:color="auto"/>
                    <w:right w:val="none" w:sz="0" w:space="0" w:color="auto"/>
                  </w:divBdr>
                  <w:divsChild>
                    <w:div w:id="981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92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466">
          <w:marLeft w:val="0"/>
          <w:marRight w:val="0"/>
          <w:marTop w:val="0"/>
          <w:marBottom w:val="0"/>
          <w:divBdr>
            <w:top w:val="none" w:sz="0" w:space="0" w:color="auto"/>
            <w:left w:val="none" w:sz="0" w:space="0" w:color="auto"/>
            <w:bottom w:val="none" w:sz="0" w:space="0" w:color="auto"/>
            <w:right w:val="none" w:sz="0" w:space="0" w:color="auto"/>
          </w:divBdr>
          <w:divsChild>
            <w:div w:id="1734624331">
              <w:marLeft w:val="0"/>
              <w:marRight w:val="0"/>
              <w:marTop w:val="0"/>
              <w:marBottom w:val="0"/>
              <w:divBdr>
                <w:top w:val="none" w:sz="0" w:space="0" w:color="auto"/>
                <w:left w:val="none" w:sz="0" w:space="0" w:color="auto"/>
                <w:bottom w:val="none" w:sz="0" w:space="0" w:color="auto"/>
                <w:right w:val="none" w:sz="0" w:space="0" w:color="auto"/>
              </w:divBdr>
              <w:divsChild>
                <w:div w:id="318340010">
                  <w:marLeft w:val="0"/>
                  <w:marRight w:val="0"/>
                  <w:marTop w:val="0"/>
                  <w:marBottom w:val="0"/>
                  <w:divBdr>
                    <w:top w:val="none" w:sz="0" w:space="0" w:color="auto"/>
                    <w:left w:val="none" w:sz="0" w:space="0" w:color="auto"/>
                    <w:bottom w:val="none" w:sz="0" w:space="0" w:color="auto"/>
                    <w:right w:val="none" w:sz="0" w:space="0" w:color="auto"/>
                  </w:divBdr>
                  <w:divsChild>
                    <w:div w:id="19196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0334">
      <w:bodyDiv w:val="1"/>
      <w:marLeft w:val="0"/>
      <w:marRight w:val="0"/>
      <w:marTop w:val="0"/>
      <w:marBottom w:val="0"/>
      <w:divBdr>
        <w:top w:val="none" w:sz="0" w:space="0" w:color="auto"/>
        <w:left w:val="none" w:sz="0" w:space="0" w:color="auto"/>
        <w:bottom w:val="none" w:sz="0" w:space="0" w:color="auto"/>
        <w:right w:val="none" w:sz="0" w:space="0" w:color="auto"/>
      </w:divBdr>
      <w:divsChild>
        <w:div w:id="665472917">
          <w:marLeft w:val="0"/>
          <w:marRight w:val="0"/>
          <w:marTop w:val="0"/>
          <w:marBottom w:val="0"/>
          <w:divBdr>
            <w:top w:val="none" w:sz="0" w:space="0" w:color="auto"/>
            <w:left w:val="none" w:sz="0" w:space="0" w:color="auto"/>
            <w:bottom w:val="none" w:sz="0" w:space="0" w:color="auto"/>
            <w:right w:val="none" w:sz="0" w:space="0" w:color="auto"/>
          </w:divBdr>
          <w:divsChild>
            <w:div w:id="814833438">
              <w:marLeft w:val="0"/>
              <w:marRight w:val="0"/>
              <w:marTop w:val="0"/>
              <w:marBottom w:val="0"/>
              <w:divBdr>
                <w:top w:val="none" w:sz="0" w:space="0" w:color="auto"/>
                <w:left w:val="none" w:sz="0" w:space="0" w:color="auto"/>
                <w:bottom w:val="none" w:sz="0" w:space="0" w:color="auto"/>
                <w:right w:val="none" w:sz="0" w:space="0" w:color="auto"/>
              </w:divBdr>
              <w:divsChild>
                <w:div w:id="1626233627">
                  <w:marLeft w:val="0"/>
                  <w:marRight w:val="0"/>
                  <w:marTop w:val="0"/>
                  <w:marBottom w:val="0"/>
                  <w:divBdr>
                    <w:top w:val="none" w:sz="0" w:space="0" w:color="auto"/>
                    <w:left w:val="none" w:sz="0" w:space="0" w:color="auto"/>
                    <w:bottom w:val="none" w:sz="0" w:space="0" w:color="auto"/>
                    <w:right w:val="none" w:sz="0" w:space="0" w:color="auto"/>
                  </w:divBdr>
                  <w:divsChild>
                    <w:div w:id="956108967">
                      <w:marLeft w:val="0"/>
                      <w:marRight w:val="0"/>
                      <w:marTop w:val="0"/>
                      <w:marBottom w:val="0"/>
                      <w:divBdr>
                        <w:top w:val="none" w:sz="0" w:space="0" w:color="auto"/>
                        <w:left w:val="none" w:sz="0" w:space="0" w:color="auto"/>
                        <w:bottom w:val="none" w:sz="0" w:space="0" w:color="auto"/>
                        <w:right w:val="none" w:sz="0" w:space="0" w:color="auto"/>
                      </w:divBdr>
                    </w:div>
                  </w:divsChild>
                </w:div>
                <w:div w:id="1965650790">
                  <w:marLeft w:val="0"/>
                  <w:marRight w:val="0"/>
                  <w:marTop w:val="0"/>
                  <w:marBottom w:val="0"/>
                  <w:divBdr>
                    <w:top w:val="none" w:sz="0" w:space="0" w:color="auto"/>
                    <w:left w:val="none" w:sz="0" w:space="0" w:color="auto"/>
                    <w:bottom w:val="none" w:sz="0" w:space="0" w:color="auto"/>
                    <w:right w:val="none" w:sz="0" w:space="0" w:color="auto"/>
                  </w:divBdr>
                  <w:divsChild>
                    <w:div w:id="761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7926">
      <w:bodyDiv w:val="1"/>
      <w:marLeft w:val="0"/>
      <w:marRight w:val="0"/>
      <w:marTop w:val="0"/>
      <w:marBottom w:val="0"/>
      <w:divBdr>
        <w:top w:val="none" w:sz="0" w:space="0" w:color="auto"/>
        <w:left w:val="none" w:sz="0" w:space="0" w:color="auto"/>
        <w:bottom w:val="none" w:sz="0" w:space="0" w:color="auto"/>
        <w:right w:val="none" w:sz="0" w:space="0" w:color="auto"/>
      </w:divBdr>
      <w:divsChild>
        <w:div w:id="604112748">
          <w:marLeft w:val="0"/>
          <w:marRight w:val="0"/>
          <w:marTop w:val="0"/>
          <w:marBottom w:val="0"/>
          <w:divBdr>
            <w:top w:val="none" w:sz="0" w:space="0" w:color="auto"/>
            <w:left w:val="none" w:sz="0" w:space="0" w:color="auto"/>
            <w:bottom w:val="none" w:sz="0" w:space="0" w:color="auto"/>
            <w:right w:val="none" w:sz="0" w:space="0" w:color="auto"/>
          </w:divBdr>
          <w:divsChild>
            <w:div w:id="562986737">
              <w:marLeft w:val="0"/>
              <w:marRight w:val="0"/>
              <w:marTop w:val="0"/>
              <w:marBottom w:val="0"/>
              <w:divBdr>
                <w:top w:val="none" w:sz="0" w:space="0" w:color="auto"/>
                <w:left w:val="none" w:sz="0" w:space="0" w:color="auto"/>
                <w:bottom w:val="none" w:sz="0" w:space="0" w:color="auto"/>
                <w:right w:val="none" w:sz="0" w:space="0" w:color="auto"/>
              </w:divBdr>
              <w:divsChild>
                <w:div w:id="654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4386">
      <w:bodyDiv w:val="1"/>
      <w:marLeft w:val="0"/>
      <w:marRight w:val="0"/>
      <w:marTop w:val="0"/>
      <w:marBottom w:val="0"/>
      <w:divBdr>
        <w:top w:val="none" w:sz="0" w:space="0" w:color="auto"/>
        <w:left w:val="none" w:sz="0" w:space="0" w:color="auto"/>
        <w:bottom w:val="none" w:sz="0" w:space="0" w:color="auto"/>
        <w:right w:val="none" w:sz="0" w:space="0" w:color="auto"/>
      </w:divBdr>
      <w:divsChild>
        <w:div w:id="1920672168">
          <w:marLeft w:val="0"/>
          <w:marRight w:val="0"/>
          <w:marTop w:val="0"/>
          <w:marBottom w:val="0"/>
          <w:divBdr>
            <w:top w:val="none" w:sz="0" w:space="0" w:color="auto"/>
            <w:left w:val="none" w:sz="0" w:space="0" w:color="auto"/>
            <w:bottom w:val="none" w:sz="0" w:space="0" w:color="auto"/>
            <w:right w:val="none" w:sz="0" w:space="0" w:color="auto"/>
          </w:divBdr>
          <w:divsChild>
            <w:div w:id="646741394">
              <w:marLeft w:val="0"/>
              <w:marRight w:val="0"/>
              <w:marTop w:val="0"/>
              <w:marBottom w:val="0"/>
              <w:divBdr>
                <w:top w:val="none" w:sz="0" w:space="0" w:color="auto"/>
                <w:left w:val="none" w:sz="0" w:space="0" w:color="auto"/>
                <w:bottom w:val="none" w:sz="0" w:space="0" w:color="auto"/>
                <w:right w:val="none" w:sz="0" w:space="0" w:color="auto"/>
              </w:divBdr>
              <w:divsChild>
                <w:div w:id="13617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61513">
      <w:bodyDiv w:val="1"/>
      <w:marLeft w:val="0"/>
      <w:marRight w:val="0"/>
      <w:marTop w:val="0"/>
      <w:marBottom w:val="0"/>
      <w:divBdr>
        <w:top w:val="none" w:sz="0" w:space="0" w:color="auto"/>
        <w:left w:val="none" w:sz="0" w:space="0" w:color="auto"/>
        <w:bottom w:val="none" w:sz="0" w:space="0" w:color="auto"/>
        <w:right w:val="none" w:sz="0" w:space="0" w:color="auto"/>
      </w:divBdr>
    </w:div>
    <w:div w:id="1093165774">
      <w:bodyDiv w:val="1"/>
      <w:marLeft w:val="0"/>
      <w:marRight w:val="0"/>
      <w:marTop w:val="0"/>
      <w:marBottom w:val="0"/>
      <w:divBdr>
        <w:top w:val="none" w:sz="0" w:space="0" w:color="auto"/>
        <w:left w:val="none" w:sz="0" w:space="0" w:color="auto"/>
        <w:bottom w:val="none" w:sz="0" w:space="0" w:color="auto"/>
        <w:right w:val="none" w:sz="0" w:space="0" w:color="auto"/>
      </w:divBdr>
    </w:div>
    <w:div w:id="1197960470">
      <w:bodyDiv w:val="1"/>
      <w:marLeft w:val="0"/>
      <w:marRight w:val="0"/>
      <w:marTop w:val="0"/>
      <w:marBottom w:val="0"/>
      <w:divBdr>
        <w:top w:val="none" w:sz="0" w:space="0" w:color="auto"/>
        <w:left w:val="none" w:sz="0" w:space="0" w:color="auto"/>
        <w:bottom w:val="none" w:sz="0" w:space="0" w:color="auto"/>
        <w:right w:val="none" w:sz="0" w:space="0" w:color="auto"/>
      </w:divBdr>
    </w:div>
    <w:div w:id="1242445727">
      <w:bodyDiv w:val="1"/>
      <w:marLeft w:val="0"/>
      <w:marRight w:val="0"/>
      <w:marTop w:val="0"/>
      <w:marBottom w:val="0"/>
      <w:divBdr>
        <w:top w:val="none" w:sz="0" w:space="0" w:color="auto"/>
        <w:left w:val="none" w:sz="0" w:space="0" w:color="auto"/>
        <w:bottom w:val="none" w:sz="0" w:space="0" w:color="auto"/>
        <w:right w:val="none" w:sz="0" w:space="0" w:color="auto"/>
      </w:divBdr>
    </w:div>
    <w:div w:id="1253276443">
      <w:bodyDiv w:val="1"/>
      <w:marLeft w:val="0"/>
      <w:marRight w:val="0"/>
      <w:marTop w:val="0"/>
      <w:marBottom w:val="0"/>
      <w:divBdr>
        <w:top w:val="none" w:sz="0" w:space="0" w:color="auto"/>
        <w:left w:val="none" w:sz="0" w:space="0" w:color="auto"/>
        <w:bottom w:val="none" w:sz="0" w:space="0" w:color="auto"/>
        <w:right w:val="none" w:sz="0" w:space="0" w:color="auto"/>
      </w:divBdr>
    </w:div>
    <w:div w:id="1341616208">
      <w:bodyDiv w:val="1"/>
      <w:marLeft w:val="0"/>
      <w:marRight w:val="0"/>
      <w:marTop w:val="0"/>
      <w:marBottom w:val="0"/>
      <w:divBdr>
        <w:top w:val="none" w:sz="0" w:space="0" w:color="auto"/>
        <w:left w:val="none" w:sz="0" w:space="0" w:color="auto"/>
        <w:bottom w:val="none" w:sz="0" w:space="0" w:color="auto"/>
        <w:right w:val="none" w:sz="0" w:space="0" w:color="auto"/>
      </w:divBdr>
      <w:divsChild>
        <w:div w:id="1816528361">
          <w:marLeft w:val="0"/>
          <w:marRight w:val="0"/>
          <w:marTop w:val="0"/>
          <w:marBottom w:val="0"/>
          <w:divBdr>
            <w:top w:val="none" w:sz="0" w:space="0" w:color="auto"/>
            <w:left w:val="none" w:sz="0" w:space="0" w:color="auto"/>
            <w:bottom w:val="none" w:sz="0" w:space="0" w:color="auto"/>
            <w:right w:val="none" w:sz="0" w:space="0" w:color="auto"/>
          </w:divBdr>
          <w:divsChild>
            <w:div w:id="1494181127">
              <w:marLeft w:val="0"/>
              <w:marRight w:val="0"/>
              <w:marTop w:val="0"/>
              <w:marBottom w:val="0"/>
              <w:divBdr>
                <w:top w:val="none" w:sz="0" w:space="0" w:color="auto"/>
                <w:left w:val="none" w:sz="0" w:space="0" w:color="auto"/>
                <w:bottom w:val="none" w:sz="0" w:space="0" w:color="auto"/>
                <w:right w:val="none" w:sz="0" w:space="0" w:color="auto"/>
              </w:divBdr>
              <w:divsChild>
                <w:div w:id="1079520275">
                  <w:marLeft w:val="0"/>
                  <w:marRight w:val="0"/>
                  <w:marTop w:val="0"/>
                  <w:marBottom w:val="0"/>
                  <w:divBdr>
                    <w:top w:val="none" w:sz="0" w:space="0" w:color="auto"/>
                    <w:left w:val="none" w:sz="0" w:space="0" w:color="auto"/>
                    <w:bottom w:val="none" w:sz="0" w:space="0" w:color="auto"/>
                    <w:right w:val="none" w:sz="0" w:space="0" w:color="auto"/>
                  </w:divBdr>
                  <w:divsChild>
                    <w:div w:id="7079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68840">
      <w:bodyDiv w:val="1"/>
      <w:marLeft w:val="0"/>
      <w:marRight w:val="0"/>
      <w:marTop w:val="0"/>
      <w:marBottom w:val="0"/>
      <w:divBdr>
        <w:top w:val="none" w:sz="0" w:space="0" w:color="auto"/>
        <w:left w:val="none" w:sz="0" w:space="0" w:color="auto"/>
        <w:bottom w:val="none" w:sz="0" w:space="0" w:color="auto"/>
        <w:right w:val="none" w:sz="0" w:space="0" w:color="auto"/>
      </w:divBdr>
      <w:divsChild>
        <w:div w:id="804082706">
          <w:marLeft w:val="0"/>
          <w:marRight w:val="0"/>
          <w:marTop w:val="0"/>
          <w:marBottom w:val="0"/>
          <w:divBdr>
            <w:top w:val="none" w:sz="0" w:space="0" w:color="auto"/>
            <w:left w:val="none" w:sz="0" w:space="0" w:color="auto"/>
            <w:bottom w:val="none" w:sz="0" w:space="0" w:color="auto"/>
            <w:right w:val="none" w:sz="0" w:space="0" w:color="auto"/>
          </w:divBdr>
          <w:divsChild>
            <w:div w:id="528878861">
              <w:marLeft w:val="0"/>
              <w:marRight w:val="0"/>
              <w:marTop w:val="0"/>
              <w:marBottom w:val="0"/>
              <w:divBdr>
                <w:top w:val="none" w:sz="0" w:space="0" w:color="auto"/>
                <w:left w:val="none" w:sz="0" w:space="0" w:color="auto"/>
                <w:bottom w:val="none" w:sz="0" w:space="0" w:color="auto"/>
                <w:right w:val="none" w:sz="0" w:space="0" w:color="auto"/>
              </w:divBdr>
              <w:divsChild>
                <w:div w:id="819075325">
                  <w:marLeft w:val="0"/>
                  <w:marRight w:val="0"/>
                  <w:marTop w:val="0"/>
                  <w:marBottom w:val="0"/>
                  <w:divBdr>
                    <w:top w:val="none" w:sz="0" w:space="0" w:color="auto"/>
                    <w:left w:val="none" w:sz="0" w:space="0" w:color="auto"/>
                    <w:bottom w:val="none" w:sz="0" w:space="0" w:color="auto"/>
                    <w:right w:val="none" w:sz="0" w:space="0" w:color="auto"/>
                  </w:divBdr>
                  <w:divsChild>
                    <w:div w:id="21177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08079">
      <w:bodyDiv w:val="1"/>
      <w:marLeft w:val="0"/>
      <w:marRight w:val="0"/>
      <w:marTop w:val="0"/>
      <w:marBottom w:val="0"/>
      <w:divBdr>
        <w:top w:val="none" w:sz="0" w:space="0" w:color="auto"/>
        <w:left w:val="none" w:sz="0" w:space="0" w:color="auto"/>
        <w:bottom w:val="none" w:sz="0" w:space="0" w:color="auto"/>
        <w:right w:val="none" w:sz="0" w:space="0" w:color="auto"/>
      </w:divBdr>
      <w:divsChild>
        <w:div w:id="2001731840">
          <w:marLeft w:val="0"/>
          <w:marRight w:val="0"/>
          <w:marTop w:val="0"/>
          <w:marBottom w:val="0"/>
          <w:divBdr>
            <w:top w:val="none" w:sz="0" w:space="0" w:color="auto"/>
            <w:left w:val="none" w:sz="0" w:space="0" w:color="auto"/>
            <w:bottom w:val="none" w:sz="0" w:space="0" w:color="auto"/>
            <w:right w:val="none" w:sz="0" w:space="0" w:color="auto"/>
          </w:divBdr>
          <w:divsChild>
            <w:div w:id="2001804960">
              <w:marLeft w:val="0"/>
              <w:marRight w:val="0"/>
              <w:marTop w:val="0"/>
              <w:marBottom w:val="0"/>
              <w:divBdr>
                <w:top w:val="none" w:sz="0" w:space="0" w:color="auto"/>
                <w:left w:val="none" w:sz="0" w:space="0" w:color="auto"/>
                <w:bottom w:val="none" w:sz="0" w:space="0" w:color="auto"/>
                <w:right w:val="none" w:sz="0" w:space="0" w:color="auto"/>
              </w:divBdr>
              <w:divsChild>
                <w:div w:id="11053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5916">
      <w:bodyDiv w:val="1"/>
      <w:marLeft w:val="0"/>
      <w:marRight w:val="0"/>
      <w:marTop w:val="0"/>
      <w:marBottom w:val="0"/>
      <w:divBdr>
        <w:top w:val="none" w:sz="0" w:space="0" w:color="auto"/>
        <w:left w:val="none" w:sz="0" w:space="0" w:color="auto"/>
        <w:bottom w:val="none" w:sz="0" w:space="0" w:color="auto"/>
        <w:right w:val="none" w:sz="0" w:space="0" w:color="auto"/>
      </w:divBdr>
      <w:divsChild>
        <w:div w:id="1554847531">
          <w:marLeft w:val="0"/>
          <w:marRight w:val="0"/>
          <w:marTop w:val="0"/>
          <w:marBottom w:val="0"/>
          <w:divBdr>
            <w:top w:val="none" w:sz="0" w:space="0" w:color="auto"/>
            <w:left w:val="none" w:sz="0" w:space="0" w:color="auto"/>
            <w:bottom w:val="none" w:sz="0" w:space="0" w:color="auto"/>
            <w:right w:val="none" w:sz="0" w:space="0" w:color="auto"/>
          </w:divBdr>
          <w:divsChild>
            <w:div w:id="975601635">
              <w:marLeft w:val="0"/>
              <w:marRight w:val="0"/>
              <w:marTop w:val="0"/>
              <w:marBottom w:val="0"/>
              <w:divBdr>
                <w:top w:val="none" w:sz="0" w:space="0" w:color="auto"/>
                <w:left w:val="none" w:sz="0" w:space="0" w:color="auto"/>
                <w:bottom w:val="none" w:sz="0" w:space="0" w:color="auto"/>
                <w:right w:val="none" w:sz="0" w:space="0" w:color="auto"/>
              </w:divBdr>
              <w:divsChild>
                <w:div w:id="1536581270">
                  <w:marLeft w:val="0"/>
                  <w:marRight w:val="0"/>
                  <w:marTop w:val="0"/>
                  <w:marBottom w:val="0"/>
                  <w:divBdr>
                    <w:top w:val="none" w:sz="0" w:space="0" w:color="auto"/>
                    <w:left w:val="none" w:sz="0" w:space="0" w:color="auto"/>
                    <w:bottom w:val="none" w:sz="0" w:space="0" w:color="auto"/>
                    <w:right w:val="none" w:sz="0" w:space="0" w:color="auto"/>
                  </w:divBdr>
                  <w:divsChild>
                    <w:div w:id="11756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ms.bte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1399</Words>
  <Characters>7784</Characters>
  <Application>Microsoft Office Word</Application>
  <DocSecurity>0</DocSecurity>
  <Lines>251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Van Men</cp:lastModifiedBy>
  <cp:revision>61</cp:revision>
  <dcterms:created xsi:type="dcterms:W3CDTF">2021-05-18T14:49:00Z</dcterms:created>
  <dcterms:modified xsi:type="dcterms:W3CDTF">2025-08-12T10:33:00Z</dcterms:modified>
</cp:coreProperties>
</file>