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32D0F3F0" w:rsidR="0082110D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>
        <w:rPr>
          <w:lang w:val="en-US"/>
        </w:rPr>
        <w:t>[</w:t>
      </w:r>
      <w:r w:rsidR="00AD20E8">
        <w:rPr>
          <w:lang w:val="en-US"/>
        </w:rPr>
        <w:t>Subtraction</w:t>
      </w:r>
      <w:r>
        <w:rPr>
          <w:lang w:val="en-US"/>
        </w:rPr>
        <w:t>]</w:t>
      </w:r>
    </w:p>
    <w:p w14:paraId="776514CD" w14:textId="54EAB814" w:rsidR="00AD20E8" w:rsidRDefault="00AD20E8" w:rsidP="00AD20E8">
      <w:pPr>
        <w:rPr>
          <w:lang w:val="en-US"/>
        </w:rPr>
      </w:pPr>
      <w:r>
        <w:rPr>
          <w:lang w:val="en-US"/>
        </w:rPr>
        <w:t>For n = 8192 Subtraction1 and Subtranction2 stop giving times due to a Stack Overflow. We have a huge use of the stack memory using Subtraction with a=1.</w:t>
      </w:r>
    </w:p>
    <w:p w14:paraId="4BA4CC3A" w14:textId="680FB1BF" w:rsidR="00AD20E8" w:rsidRDefault="00AD20E8" w:rsidP="00AD20E8">
      <w:pPr>
        <w:rPr>
          <w:lang w:val="en-US"/>
        </w:rPr>
      </w:pPr>
      <w:r>
        <w:rPr>
          <w:lang w:val="en-US"/>
        </w:rPr>
        <w:t>Subtraction3 has a complexity of O</w:t>
      </w:r>
      <w:r w:rsidR="00E41204">
        <w:rPr>
          <w:lang w:val="en-US"/>
        </w:rPr>
        <w:t xml:space="preserve"> </w:t>
      </w:r>
      <w:r>
        <w:rPr>
          <w:lang w:val="en-US"/>
        </w:rPr>
        <w:t>(2^n)</w:t>
      </w:r>
      <w:r w:rsidR="00B1151E">
        <w:rPr>
          <w:lang w:val="en-US"/>
        </w:rPr>
        <w:t xml:space="preserve"> it would take 3.28 *10^4</w:t>
      </w:r>
      <w:r w:rsidR="00E41204">
        <w:rPr>
          <w:lang w:val="en-US"/>
        </w:rPr>
        <w:t xml:space="preserve"> years, the times grows very fast with this complexity.</w:t>
      </w:r>
    </w:p>
    <w:p w14:paraId="12DE49FA" w14:textId="3844C793" w:rsidR="00E249D9" w:rsidRDefault="00E249D9" w:rsidP="00AD20E8">
      <w:pPr>
        <w:rPr>
          <w:lang w:val="en-US"/>
        </w:rPr>
      </w:pPr>
      <w:r>
        <w:rPr>
          <w:lang w:val="en-US"/>
        </w:rPr>
        <w:t>TABLE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3"/>
        <w:gridCol w:w="4384"/>
      </w:tblGrid>
      <w:tr w:rsidR="00E249D9" w14:paraId="2A114420" w14:textId="77777777" w:rsidTr="00E249D9">
        <w:tc>
          <w:tcPr>
            <w:tcW w:w="4383" w:type="dxa"/>
            <w:shd w:val="clear" w:color="auto" w:fill="BDD6EE" w:themeFill="accent1" w:themeFillTint="66"/>
          </w:tcPr>
          <w:p w14:paraId="12A21196" w14:textId="5C1538E3" w:rsidR="00E249D9" w:rsidRPr="00E249D9" w:rsidRDefault="00E249D9" w:rsidP="00E249D9">
            <w:pPr>
              <w:jc w:val="center"/>
              <w:rPr>
                <w:b/>
                <w:lang w:val="en-US"/>
              </w:rPr>
            </w:pPr>
            <w:r w:rsidRPr="00E249D9">
              <w:rPr>
                <w:b/>
                <w:lang w:val="en-US"/>
              </w:rPr>
              <w:t>n</w:t>
            </w:r>
          </w:p>
        </w:tc>
        <w:tc>
          <w:tcPr>
            <w:tcW w:w="4384" w:type="dxa"/>
            <w:shd w:val="clear" w:color="auto" w:fill="BDD6EE" w:themeFill="accent1" w:themeFillTint="66"/>
          </w:tcPr>
          <w:p w14:paraId="6E897318" w14:textId="1A4DCB93" w:rsidR="00E249D9" w:rsidRPr="00E249D9" w:rsidRDefault="00E249D9" w:rsidP="00E249D9">
            <w:pPr>
              <w:jc w:val="center"/>
              <w:rPr>
                <w:b/>
                <w:lang w:val="en-US"/>
              </w:rPr>
            </w:pPr>
            <w:r w:rsidRPr="00E249D9">
              <w:rPr>
                <w:b/>
                <w:lang w:val="en-US"/>
              </w:rPr>
              <w:t>times</w:t>
            </w:r>
          </w:p>
        </w:tc>
      </w:tr>
      <w:tr w:rsidR="00E249D9" w14:paraId="13604023" w14:textId="77777777" w:rsidTr="00E249D9">
        <w:tc>
          <w:tcPr>
            <w:tcW w:w="4383" w:type="dxa"/>
          </w:tcPr>
          <w:p w14:paraId="736F4262" w14:textId="102C8B19" w:rsidR="00E249D9" w:rsidRDefault="00E249D9" w:rsidP="00E249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4384" w:type="dxa"/>
          </w:tcPr>
          <w:p w14:paraId="0E52A3BD" w14:textId="2093E756" w:rsidR="00E249D9" w:rsidRDefault="00E249D9" w:rsidP="00E249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138*10^-2</w:t>
            </w:r>
          </w:p>
        </w:tc>
      </w:tr>
      <w:tr w:rsidR="00E249D9" w14:paraId="72974D77" w14:textId="77777777" w:rsidTr="00E249D9">
        <w:tc>
          <w:tcPr>
            <w:tcW w:w="4383" w:type="dxa"/>
          </w:tcPr>
          <w:p w14:paraId="6E893436" w14:textId="6D5ADB39" w:rsidR="00E249D9" w:rsidRDefault="00E249D9" w:rsidP="00E249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4384" w:type="dxa"/>
          </w:tcPr>
          <w:p w14:paraId="20A4EFFC" w14:textId="5D9BD198" w:rsidR="00E249D9" w:rsidRDefault="00E249D9" w:rsidP="00E249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103*10^-1</w:t>
            </w:r>
          </w:p>
        </w:tc>
      </w:tr>
      <w:tr w:rsidR="00E249D9" w14:paraId="279EC70C" w14:textId="77777777" w:rsidTr="00E249D9">
        <w:tc>
          <w:tcPr>
            <w:tcW w:w="4383" w:type="dxa"/>
          </w:tcPr>
          <w:p w14:paraId="3183D3E7" w14:textId="04754AA3" w:rsidR="00E249D9" w:rsidRDefault="00E249D9" w:rsidP="00E249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4384" w:type="dxa"/>
          </w:tcPr>
          <w:p w14:paraId="2965208F" w14:textId="2ECDEE86" w:rsidR="00E249D9" w:rsidRDefault="00E249D9" w:rsidP="00E249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</w:tr>
      <w:tr w:rsidR="00E249D9" w14:paraId="2396A9F0" w14:textId="77777777" w:rsidTr="00E249D9">
        <w:tc>
          <w:tcPr>
            <w:tcW w:w="4383" w:type="dxa"/>
          </w:tcPr>
          <w:p w14:paraId="1146DA93" w14:textId="4220D0D5" w:rsidR="00E249D9" w:rsidRDefault="00E249D9" w:rsidP="00E249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4384" w:type="dxa"/>
          </w:tcPr>
          <w:p w14:paraId="663BEA41" w14:textId="3B48290B" w:rsidR="00E249D9" w:rsidRDefault="00E249D9" w:rsidP="00E249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623</w:t>
            </w:r>
          </w:p>
        </w:tc>
      </w:tr>
      <w:tr w:rsidR="00E249D9" w14:paraId="7031C779" w14:textId="77777777" w:rsidTr="00E249D9">
        <w:tc>
          <w:tcPr>
            <w:tcW w:w="4383" w:type="dxa"/>
          </w:tcPr>
          <w:p w14:paraId="66022C5C" w14:textId="7B4D52CF" w:rsidR="00E249D9" w:rsidRDefault="00E249D9" w:rsidP="00E249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  <w:tc>
          <w:tcPr>
            <w:tcW w:w="4384" w:type="dxa"/>
          </w:tcPr>
          <w:p w14:paraId="7C6CACE5" w14:textId="58FC12D5" w:rsidR="00E249D9" w:rsidRDefault="00E249D9" w:rsidP="00E249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4966</w:t>
            </w:r>
          </w:p>
        </w:tc>
      </w:tr>
      <w:tr w:rsidR="00E249D9" w14:paraId="7152466C" w14:textId="77777777" w:rsidTr="00E249D9">
        <w:tc>
          <w:tcPr>
            <w:tcW w:w="4383" w:type="dxa"/>
          </w:tcPr>
          <w:p w14:paraId="40BE5795" w14:textId="29FD3601" w:rsidR="00E249D9" w:rsidRDefault="00E249D9" w:rsidP="00E249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3200</w:t>
            </w:r>
          </w:p>
        </w:tc>
        <w:tc>
          <w:tcPr>
            <w:tcW w:w="4384" w:type="dxa"/>
          </w:tcPr>
          <w:p w14:paraId="6132B4E3" w14:textId="69D3E2D8" w:rsidR="00E249D9" w:rsidRDefault="00236077" w:rsidP="00E249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38833</w:t>
            </w:r>
          </w:p>
        </w:tc>
      </w:tr>
      <w:tr w:rsidR="00E249D9" w14:paraId="54479238" w14:textId="77777777" w:rsidTr="00E249D9">
        <w:tc>
          <w:tcPr>
            <w:tcW w:w="4383" w:type="dxa"/>
          </w:tcPr>
          <w:p w14:paraId="7C6494E4" w14:textId="565DF7DA" w:rsidR="00E249D9" w:rsidRDefault="00E249D9" w:rsidP="00E249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6400</w:t>
            </w:r>
          </w:p>
        </w:tc>
        <w:tc>
          <w:tcPr>
            <w:tcW w:w="4384" w:type="dxa"/>
          </w:tcPr>
          <w:p w14:paraId="39B0F22E" w14:textId="3BE7A513" w:rsidR="00E249D9" w:rsidRDefault="00EB77B9" w:rsidP="00E249D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</w:tbl>
    <w:p w14:paraId="4A7A7332" w14:textId="34C02661" w:rsidR="00EB77B9" w:rsidRDefault="00EB77B9" w:rsidP="00EB77B9">
      <w:pPr>
        <w:rPr>
          <w:lang w:val="en-US"/>
        </w:rPr>
      </w:pPr>
    </w:p>
    <w:p w14:paraId="4A8D3712" w14:textId="7963D444" w:rsidR="00EB77B9" w:rsidRDefault="00EB77B9" w:rsidP="00EB77B9">
      <w:pPr>
        <w:rPr>
          <w:lang w:val="en-US"/>
        </w:rPr>
      </w:pPr>
      <w:r>
        <w:rPr>
          <w:lang w:val="en-US"/>
        </w:rPr>
        <w:t>TABLE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3"/>
        <w:gridCol w:w="4384"/>
      </w:tblGrid>
      <w:tr w:rsidR="00EB77B9" w:rsidRPr="00E249D9" w14:paraId="5BF755AC" w14:textId="77777777" w:rsidTr="00CF29C4">
        <w:tc>
          <w:tcPr>
            <w:tcW w:w="4383" w:type="dxa"/>
            <w:shd w:val="clear" w:color="auto" w:fill="BDD6EE" w:themeFill="accent1" w:themeFillTint="66"/>
          </w:tcPr>
          <w:p w14:paraId="677C9505" w14:textId="77777777" w:rsidR="00EB77B9" w:rsidRPr="00E249D9" w:rsidRDefault="00EB77B9" w:rsidP="00CF29C4">
            <w:pPr>
              <w:jc w:val="center"/>
              <w:rPr>
                <w:b/>
                <w:lang w:val="en-US"/>
              </w:rPr>
            </w:pPr>
            <w:r w:rsidRPr="00E249D9">
              <w:rPr>
                <w:b/>
                <w:lang w:val="en-US"/>
              </w:rPr>
              <w:t>n</w:t>
            </w:r>
          </w:p>
        </w:tc>
        <w:tc>
          <w:tcPr>
            <w:tcW w:w="4384" w:type="dxa"/>
            <w:shd w:val="clear" w:color="auto" w:fill="BDD6EE" w:themeFill="accent1" w:themeFillTint="66"/>
          </w:tcPr>
          <w:p w14:paraId="316DCA51" w14:textId="77777777" w:rsidR="00EB77B9" w:rsidRPr="00E249D9" w:rsidRDefault="00EB77B9" w:rsidP="00CF29C4">
            <w:pPr>
              <w:jc w:val="center"/>
              <w:rPr>
                <w:b/>
                <w:lang w:val="en-US"/>
              </w:rPr>
            </w:pPr>
            <w:r w:rsidRPr="00E249D9">
              <w:rPr>
                <w:b/>
                <w:lang w:val="en-US"/>
              </w:rPr>
              <w:t>times</w:t>
            </w:r>
          </w:p>
        </w:tc>
      </w:tr>
      <w:tr w:rsidR="00EB77B9" w14:paraId="73531DF9" w14:textId="77777777" w:rsidTr="00CF29C4">
        <w:tc>
          <w:tcPr>
            <w:tcW w:w="4383" w:type="dxa"/>
          </w:tcPr>
          <w:p w14:paraId="3A9E95EE" w14:textId="1D686CA9" w:rsidR="00EB77B9" w:rsidRDefault="00EB77B9" w:rsidP="00CF2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384" w:type="dxa"/>
          </w:tcPr>
          <w:p w14:paraId="70EA9B42" w14:textId="55A54F34" w:rsidR="00EB77B9" w:rsidRDefault="007D6A32" w:rsidP="00CF2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394</w:t>
            </w:r>
          </w:p>
        </w:tc>
      </w:tr>
      <w:tr w:rsidR="00EB77B9" w14:paraId="485961FC" w14:textId="77777777" w:rsidTr="00CF29C4">
        <w:tc>
          <w:tcPr>
            <w:tcW w:w="4383" w:type="dxa"/>
          </w:tcPr>
          <w:p w14:paraId="56B1C1FB" w14:textId="29459F97" w:rsidR="00EB77B9" w:rsidRDefault="00EB77B9" w:rsidP="00CF2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384" w:type="dxa"/>
          </w:tcPr>
          <w:p w14:paraId="7C6BA301" w14:textId="113AC18D" w:rsidR="00EB77B9" w:rsidRDefault="007D6A32" w:rsidP="00EB77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1172</w:t>
            </w:r>
          </w:p>
        </w:tc>
      </w:tr>
      <w:tr w:rsidR="00EB77B9" w14:paraId="1AABA72E" w14:textId="77777777" w:rsidTr="00CF29C4">
        <w:tc>
          <w:tcPr>
            <w:tcW w:w="4383" w:type="dxa"/>
          </w:tcPr>
          <w:p w14:paraId="2810EDDE" w14:textId="670BEE90" w:rsidR="00EB77B9" w:rsidRDefault="00EB77B9" w:rsidP="00CF2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384" w:type="dxa"/>
          </w:tcPr>
          <w:p w14:paraId="2C823803" w14:textId="2B754FC6" w:rsidR="00EB77B9" w:rsidRDefault="007D6A32" w:rsidP="00CF2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3603</w:t>
            </w:r>
          </w:p>
        </w:tc>
      </w:tr>
      <w:tr w:rsidR="00EB77B9" w14:paraId="6F7CCA54" w14:textId="77777777" w:rsidTr="00CF29C4">
        <w:tc>
          <w:tcPr>
            <w:tcW w:w="4383" w:type="dxa"/>
          </w:tcPr>
          <w:p w14:paraId="46394C41" w14:textId="5D8E79A8" w:rsidR="00EB77B9" w:rsidRDefault="00EB77B9" w:rsidP="00CF2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384" w:type="dxa"/>
          </w:tcPr>
          <w:p w14:paraId="1F2F2A77" w14:textId="15538B00" w:rsidR="00EB77B9" w:rsidRDefault="007D6A32" w:rsidP="00CF2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10578</w:t>
            </w:r>
          </w:p>
        </w:tc>
      </w:tr>
      <w:tr w:rsidR="00EB77B9" w14:paraId="00AEE7FF" w14:textId="77777777" w:rsidTr="00CF29C4">
        <w:tc>
          <w:tcPr>
            <w:tcW w:w="4383" w:type="dxa"/>
          </w:tcPr>
          <w:p w14:paraId="216AF413" w14:textId="7C8292FE" w:rsidR="00EB77B9" w:rsidRDefault="00EB77B9" w:rsidP="00CF2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4384" w:type="dxa"/>
          </w:tcPr>
          <w:p w14:paraId="1F22449C" w14:textId="7BFB2DC4" w:rsidR="00EB77B9" w:rsidRDefault="007D6A32" w:rsidP="00CF2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31621</w:t>
            </w:r>
          </w:p>
        </w:tc>
      </w:tr>
      <w:tr w:rsidR="00EB77B9" w14:paraId="1EF805FC" w14:textId="77777777" w:rsidTr="00CF29C4">
        <w:tc>
          <w:tcPr>
            <w:tcW w:w="4383" w:type="dxa"/>
          </w:tcPr>
          <w:p w14:paraId="5106D483" w14:textId="464BCD2E" w:rsidR="00EB77B9" w:rsidRDefault="00EB77B9" w:rsidP="00CF2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4384" w:type="dxa"/>
          </w:tcPr>
          <w:p w14:paraId="0E138C3F" w14:textId="37CA4866" w:rsidR="00EB77B9" w:rsidRDefault="007D6A32" w:rsidP="00CF2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94612</w:t>
            </w:r>
          </w:p>
        </w:tc>
      </w:tr>
      <w:tr w:rsidR="00EB77B9" w14:paraId="515064A0" w14:textId="77777777" w:rsidTr="00CF29C4">
        <w:tc>
          <w:tcPr>
            <w:tcW w:w="4383" w:type="dxa"/>
          </w:tcPr>
          <w:p w14:paraId="2C0A57C2" w14:textId="5E05FED5" w:rsidR="00EB77B9" w:rsidRDefault="00EB77B9" w:rsidP="00CF2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4384" w:type="dxa"/>
          </w:tcPr>
          <w:p w14:paraId="23D584B2" w14:textId="2CB185E5" w:rsidR="00EB77B9" w:rsidRDefault="007D6A32" w:rsidP="00CF29C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</w:tbl>
    <w:p w14:paraId="7D164B5F" w14:textId="16BFB2F2" w:rsidR="00EB77B9" w:rsidRDefault="00B1151E" w:rsidP="00EB77B9">
      <w:pPr>
        <w:rPr>
          <w:lang w:val="en-US"/>
        </w:rPr>
      </w:pPr>
      <w:r>
        <w:rPr>
          <w:lang w:val="en-US"/>
        </w:rPr>
        <w:t>For n = 80, the algorithm takes 2.105*10^13 milliseconds, so 16 019 years.</w:t>
      </w:r>
    </w:p>
    <w:p w14:paraId="08BBCAB5" w14:textId="56B13CFE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lastRenderedPageBreak/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 w:rsidR="00B1151E">
        <w:rPr>
          <w:lang w:val="en-US"/>
        </w:rPr>
        <w:t>Division</w:t>
      </w:r>
      <w:r>
        <w:rPr>
          <w:lang w:val="en-US"/>
        </w:rPr>
        <w:t>]</w:t>
      </w:r>
    </w:p>
    <w:p w14:paraId="0D7AFBB3" w14:textId="2F5C3AC0" w:rsidR="006A72ED" w:rsidRDefault="000D7810" w:rsidP="0082110D">
      <w:pPr>
        <w:rPr>
          <w:lang w:val="en-US"/>
        </w:rPr>
      </w:pPr>
      <w:r>
        <w:rPr>
          <w:lang w:val="en-US"/>
        </w:rPr>
        <w:t>Divisio1</w:t>
      </w:r>
      <w:r w:rsidR="00445A61">
        <w:rPr>
          <w:lang w:val="en-US"/>
        </w:rPr>
        <w:t xml:space="preserve"> a complexity </w:t>
      </w:r>
      <w:proofErr w:type="gramStart"/>
      <w:r w:rsidR="00445A61">
        <w:rPr>
          <w:lang w:val="en-US"/>
        </w:rPr>
        <w:t>O(</w:t>
      </w:r>
      <w:proofErr w:type="gramEnd"/>
      <w:r w:rsidR="00445A61">
        <w:rPr>
          <w:lang w:val="en-US"/>
        </w:rPr>
        <w:t>n) but the trend line looks more exponential than linear, so the times don’t match the theoretical time complexity.</w:t>
      </w:r>
      <w:r>
        <w:rPr>
          <w:lang w:val="en-US"/>
        </w:rPr>
        <w:t xml:space="preserve"> Something similar happens to Division2 and Division3, they have complexity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n*log n) and O(log n), but the trend line of both times looks more exponential than logarithmic.</w:t>
      </w:r>
    </w:p>
    <w:p w14:paraId="0046B3D7" w14:textId="74B38F00" w:rsidR="00F07D39" w:rsidRDefault="00F07D39" w:rsidP="0082110D">
      <w:pPr>
        <w:rPr>
          <w:lang w:val="en-US"/>
        </w:rPr>
      </w:pPr>
      <w:r>
        <w:rPr>
          <w:lang w:val="en-US"/>
        </w:rPr>
        <w:t>TABLE DIVISION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3"/>
        <w:gridCol w:w="4384"/>
      </w:tblGrid>
      <w:tr w:rsidR="00F07D39" w:rsidRPr="00E249D9" w14:paraId="670CE756" w14:textId="77777777" w:rsidTr="00CF29C4">
        <w:tc>
          <w:tcPr>
            <w:tcW w:w="4383" w:type="dxa"/>
            <w:shd w:val="clear" w:color="auto" w:fill="BDD6EE" w:themeFill="accent1" w:themeFillTint="66"/>
          </w:tcPr>
          <w:p w14:paraId="1E3A9D83" w14:textId="77777777" w:rsidR="00F07D39" w:rsidRPr="00E249D9" w:rsidRDefault="00F07D39" w:rsidP="00CF29C4">
            <w:pPr>
              <w:jc w:val="center"/>
              <w:rPr>
                <w:b/>
                <w:lang w:val="en-US"/>
              </w:rPr>
            </w:pPr>
            <w:r w:rsidRPr="00E249D9">
              <w:rPr>
                <w:b/>
                <w:lang w:val="en-US"/>
              </w:rPr>
              <w:t>n</w:t>
            </w:r>
          </w:p>
        </w:tc>
        <w:tc>
          <w:tcPr>
            <w:tcW w:w="4384" w:type="dxa"/>
            <w:shd w:val="clear" w:color="auto" w:fill="BDD6EE" w:themeFill="accent1" w:themeFillTint="66"/>
          </w:tcPr>
          <w:p w14:paraId="49B95C0B" w14:textId="77777777" w:rsidR="00F07D39" w:rsidRPr="00E249D9" w:rsidRDefault="00F07D39" w:rsidP="00CF29C4">
            <w:pPr>
              <w:jc w:val="center"/>
              <w:rPr>
                <w:b/>
                <w:lang w:val="en-US"/>
              </w:rPr>
            </w:pPr>
            <w:r w:rsidRPr="00E249D9">
              <w:rPr>
                <w:b/>
                <w:lang w:val="en-US"/>
              </w:rPr>
              <w:t>times</w:t>
            </w:r>
          </w:p>
        </w:tc>
      </w:tr>
      <w:tr w:rsidR="00F07D39" w14:paraId="152C3AB1" w14:textId="77777777" w:rsidTr="00CF29C4">
        <w:tc>
          <w:tcPr>
            <w:tcW w:w="4383" w:type="dxa"/>
          </w:tcPr>
          <w:p w14:paraId="7513CA2C" w14:textId="31D52816" w:rsidR="00F07D39" w:rsidRDefault="00F07D39" w:rsidP="00CF2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4384" w:type="dxa"/>
          </w:tcPr>
          <w:p w14:paraId="133FE476" w14:textId="44EBD8B3" w:rsidR="00F07D39" w:rsidRDefault="00F07D39" w:rsidP="00CF2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48*10^-2</w:t>
            </w:r>
          </w:p>
        </w:tc>
      </w:tr>
      <w:tr w:rsidR="00F07D39" w14:paraId="74513714" w14:textId="77777777" w:rsidTr="00CF29C4">
        <w:tc>
          <w:tcPr>
            <w:tcW w:w="4383" w:type="dxa"/>
          </w:tcPr>
          <w:p w14:paraId="5CD45823" w14:textId="3B5B9C98" w:rsidR="00F07D39" w:rsidRDefault="00F07D39" w:rsidP="00CF2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4384" w:type="dxa"/>
          </w:tcPr>
          <w:p w14:paraId="59462DA0" w14:textId="1582A93E" w:rsidR="00F07D39" w:rsidRDefault="00F07D39" w:rsidP="00CF2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196*10^-1</w:t>
            </w:r>
          </w:p>
        </w:tc>
      </w:tr>
      <w:tr w:rsidR="00F07D39" w14:paraId="67BA3FAB" w14:textId="77777777" w:rsidTr="00CF29C4">
        <w:tc>
          <w:tcPr>
            <w:tcW w:w="4383" w:type="dxa"/>
          </w:tcPr>
          <w:p w14:paraId="6ABADFF1" w14:textId="789C3211" w:rsidR="00F07D39" w:rsidRDefault="00F07D39" w:rsidP="00CF2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4384" w:type="dxa"/>
          </w:tcPr>
          <w:p w14:paraId="1E2E0D20" w14:textId="0272E3DD" w:rsidR="00F07D39" w:rsidRDefault="00F07D39" w:rsidP="00CF2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</w:tr>
      <w:tr w:rsidR="00F07D39" w14:paraId="1B2E48BD" w14:textId="77777777" w:rsidTr="00CF29C4">
        <w:tc>
          <w:tcPr>
            <w:tcW w:w="4383" w:type="dxa"/>
          </w:tcPr>
          <w:p w14:paraId="6F29620D" w14:textId="1658591B" w:rsidR="00F07D39" w:rsidRDefault="00F07D39" w:rsidP="00CF2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8000</w:t>
            </w:r>
          </w:p>
        </w:tc>
        <w:tc>
          <w:tcPr>
            <w:tcW w:w="4384" w:type="dxa"/>
          </w:tcPr>
          <w:p w14:paraId="21A3923F" w14:textId="024C14E4" w:rsidR="00F07D39" w:rsidRDefault="00F07D39" w:rsidP="00CF2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304</w:t>
            </w:r>
          </w:p>
        </w:tc>
      </w:tr>
      <w:tr w:rsidR="00F07D39" w14:paraId="0DE212CB" w14:textId="77777777" w:rsidTr="00CF29C4">
        <w:tc>
          <w:tcPr>
            <w:tcW w:w="4383" w:type="dxa"/>
          </w:tcPr>
          <w:p w14:paraId="59A949EF" w14:textId="3CB5A2ED" w:rsidR="00F07D39" w:rsidRDefault="00F07D39" w:rsidP="00CF2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16000</w:t>
            </w:r>
          </w:p>
        </w:tc>
        <w:tc>
          <w:tcPr>
            <w:tcW w:w="4384" w:type="dxa"/>
          </w:tcPr>
          <w:p w14:paraId="4E863668" w14:textId="41782CAB" w:rsidR="00F07D39" w:rsidRDefault="00F07D39" w:rsidP="00CF2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1227</w:t>
            </w:r>
          </w:p>
        </w:tc>
      </w:tr>
      <w:tr w:rsidR="00F07D39" w14:paraId="47DA55B2" w14:textId="77777777" w:rsidTr="00CF29C4">
        <w:tc>
          <w:tcPr>
            <w:tcW w:w="4383" w:type="dxa"/>
          </w:tcPr>
          <w:p w14:paraId="34F7B583" w14:textId="7EEE2099" w:rsidR="00F07D39" w:rsidRDefault="00F07D39" w:rsidP="00CF2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32000</w:t>
            </w:r>
          </w:p>
        </w:tc>
        <w:tc>
          <w:tcPr>
            <w:tcW w:w="4384" w:type="dxa"/>
          </w:tcPr>
          <w:p w14:paraId="1DFB2C2C" w14:textId="09D61312" w:rsidR="00F07D39" w:rsidRDefault="00F07D39" w:rsidP="00CF2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4845</w:t>
            </w:r>
          </w:p>
        </w:tc>
      </w:tr>
      <w:tr w:rsidR="00F07D39" w14:paraId="262A576F" w14:textId="77777777" w:rsidTr="00CF29C4">
        <w:tc>
          <w:tcPr>
            <w:tcW w:w="4383" w:type="dxa"/>
          </w:tcPr>
          <w:p w14:paraId="1E1672F8" w14:textId="4066F6C6" w:rsidR="00F07D39" w:rsidRDefault="00F07D39" w:rsidP="00CF2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64000</w:t>
            </w:r>
          </w:p>
        </w:tc>
        <w:tc>
          <w:tcPr>
            <w:tcW w:w="4384" w:type="dxa"/>
          </w:tcPr>
          <w:p w14:paraId="5E455DBF" w14:textId="3E4E2C7C" w:rsidR="00F07D39" w:rsidRDefault="00F07D39" w:rsidP="00CF2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19302</w:t>
            </w:r>
          </w:p>
        </w:tc>
      </w:tr>
      <w:tr w:rsidR="00F07D39" w14:paraId="7A9C54F8" w14:textId="77777777" w:rsidTr="00CF29C4">
        <w:tc>
          <w:tcPr>
            <w:tcW w:w="4383" w:type="dxa"/>
          </w:tcPr>
          <w:p w14:paraId="25B5C196" w14:textId="4E85542D" w:rsidR="00F07D39" w:rsidRDefault="00F07D39" w:rsidP="00CF2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128000</w:t>
            </w:r>
          </w:p>
        </w:tc>
        <w:tc>
          <w:tcPr>
            <w:tcW w:w="4384" w:type="dxa"/>
          </w:tcPr>
          <w:p w14:paraId="48D05010" w14:textId="61B171D1" w:rsidR="00F07D39" w:rsidRDefault="00F07D39" w:rsidP="00CF2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76934</w:t>
            </w:r>
          </w:p>
        </w:tc>
      </w:tr>
    </w:tbl>
    <w:p w14:paraId="494A7D7B" w14:textId="77777777" w:rsidR="00445A61" w:rsidRDefault="00445A61" w:rsidP="0082110D">
      <w:pPr>
        <w:rPr>
          <w:lang w:val="en-US"/>
        </w:rPr>
      </w:pPr>
    </w:p>
    <w:p w14:paraId="7C6065FB" w14:textId="4A163219" w:rsidR="006A72ED" w:rsidRDefault="00F07D39" w:rsidP="0082110D">
      <w:pPr>
        <w:rPr>
          <w:lang w:val="en-US"/>
        </w:rPr>
      </w:pPr>
      <w:r>
        <w:rPr>
          <w:lang w:val="en-US"/>
        </w:rPr>
        <w:t>TABLE DIVISION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3"/>
        <w:gridCol w:w="4384"/>
      </w:tblGrid>
      <w:tr w:rsidR="00F07D39" w:rsidRPr="00E249D9" w14:paraId="79F23F62" w14:textId="77777777" w:rsidTr="00CF29C4">
        <w:tc>
          <w:tcPr>
            <w:tcW w:w="4383" w:type="dxa"/>
            <w:shd w:val="clear" w:color="auto" w:fill="BDD6EE" w:themeFill="accent1" w:themeFillTint="66"/>
          </w:tcPr>
          <w:p w14:paraId="7F93AB7F" w14:textId="77777777" w:rsidR="00F07D39" w:rsidRPr="00E249D9" w:rsidRDefault="00F07D39" w:rsidP="00CF29C4">
            <w:pPr>
              <w:jc w:val="center"/>
              <w:rPr>
                <w:b/>
                <w:lang w:val="en-US"/>
              </w:rPr>
            </w:pPr>
            <w:r w:rsidRPr="00E249D9">
              <w:rPr>
                <w:b/>
                <w:lang w:val="en-US"/>
              </w:rPr>
              <w:t>n</w:t>
            </w:r>
          </w:p>
        </w:tc>
        <w:tc>
          <w:tcPr>
            <w:tcW w:w="4384" w:type="dxa"/>
            <w:shd w:val="clear" w:color="auto" w:fill="BDD6EE" w:themeFill="accent1" w:themeFillTint="66"/>
          </w:tcPr>
          <w:p w14:paraId="5F2718E0" w14:textId="77777777" w:rsidR="00F07D39" w:rsidRPr="00E249D9" w:rsidRDefault="00F07D39" w:rsidP="00CF29C4">
            <w:pPr>
              <w:jc w:val="center"/>
              <w:rPr>
                <w:b/>
                <w:lang w:val="en-US"/>
              </w:rPr>
            </w:pPr>
            <w:r w:rsidRPr="00E249D9">
              <w:rPr>
                <w:b/>
                <w:lang w:val="en-US"/>
              </w:rPr>
              <w:t>times</w:t>
            </w:r>
          </w:p>
        </w:tc>
      </w:tr>
      <w:tr w:rsidR="00F07D39" w14:paraId="55DB6FA8" w14:textId="77777777" w:rsidTr="00CF29C4">
        <w:tc>
          <w:tcPr>
            <w:tcW w:w="4383" w:type="dxa"/>
          </w:tcPr>
          <w:p w14:paraId="5D769606" w14:textId="77777777" w:rsidR="00F07D39" w:rsidRDefault="00F07D39" w:rsidP="00CF2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4384" w:type="dxa"/>
          </w:tcPr>
          <w:p w14:paraId="29665519" w14:textId="734B101A" w:rsidR="00F07D39" w:rsidRDefault="00917723" w:rsidP="00CF2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250*10^-1</w:t>
            </w:r>
          </w:p>
        </w:tc>
      </w:tr>
      <w:tr w:rsidR="00F07D39" w14:paraId="4464116E" w14:textId="77777777" w:rsidTr="00CF29C4">
        <w:tc>
          <w:tcPr>
            <w:tcW w:w="4383" w:type="dxa"/>
          </w:tcPr>
          <w:p w14:paraId="5E57561F" w14:textId="77777777" w:rsidR="00F07D39" w:rsidRDefault="00F07D39" w:rsidP="00CF2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4384" w:type="dxa"/>
          </w:tcPr>
          <w:p w14:paraId="578FD826" w14:textId="428CD3CD" w:rsidR="00F07D39" w:rsidRDefault="00917723" w:rsidP="00CF2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</w:tr>
      <w:tr w:rsidR="00F07D39" w14:paraId="6AD2DB21" w14:textId="77777777" w:rsidTr="00CF29C4">
        <w:tc>
          <w:tcPr>
            <w:tcW w:w="4383" w:type="dxa"/>
          </w:tcPr>
          <w:p w14:paraId="4DFD8AD1" w14:textId="77777777" w:rsidR="00F07D39" w:rsidRDefault="00F07D39" w:rsidP="00CF2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4384" w:type="dxa"/>
          </w:tcPr>
          <w:p w14:paraId="12C3564F" w14:textId="134ABCDB" w:rsidR="00F07D39" w:rsidRDefault="00917723" w:rsidP="00CF2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402</w:t>
            </w:r>
          </w:p>
        </w:tc>
      </w:tr>
      <w:tr w:rsidR="00F07D39" w14:paraId="74336FA6" w14:textId="77777777" w:rsidTr="00CF29C4">
        <w:tc>
          <w:tcPr>
            <w:tcW w:w="4383" w:type="dxa"/>
          </w:tcPr>
          <w:p w14:paraId="362D774D" w14:textId="77777777" w:rsidR="00F07D39" w:rsidRDefault="00F07D39" w:rsidP="00CF2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8000</w:t>
            </w:r>
          </w:p>
        </w:tc>
        <w:tc>
          <w:tcPr>
            <w:tcW w:w="4384" w:type="dxa"/>
          </w:tcPr>
          <w:p w14:paraId="0946979F" w14:textId="5BA0F8BB" w:rsidR="00F07D39" w:rsidRDefault="00917723" w:rsidP="00CF2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1630</w:t>
            </w:r>
          </w:p>
        </w:tc>
      </w:tr>
      <w:tr w:rsidR="00F07D39" w14:paraId="6293C308" w14:textId="77777777" w:rsidTr="00CF29C4">
        <w:tc>
          <w:tcPr>
            <w:tcW w:w="4383" w:type="dxa"/>
          </w:tcPr>
          <w:p w14:paraId="744F18AE" w14:textId="77777777" w:rsidR="00F07D39" w:rsidRDefault="00F07D39" w:rsidP="00CF2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16000</w:t>
            </w:r>
          </w:p>
        </w:tc>
        <w:tc>
          <w:tcPr>
            <w:tcW w:w="4384" w:type="dxa"/>
          </w:tcPr>
          <w:p w14:paraId="1972C246" w14:textId="3E89452A" w:rsidR="00F07D39" w:rsidRDefault="00917723" w:rsidP="00CF2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6369</w:t>
            </w:r>
          </w:p>
        </w:tc>
      </w:tr>
      <w:tr w:rsidR="00F07D39" w14:paraId="03C9B36D" w14:textId="77777777" w:rsidTr="00CF29C4">
        <w:tc>
          <w:tcPr>
            <w:tcW w:w="4383" w:type="dxa"/>
          </w:tcPr>
          <w:p w14:paraId="59ADEE4F" w14:textId="77777777" w:rsidR="00F07D39" w:rsidRDefault="00F07D39" w:rsidP="00CF2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32000</w:t>
            </w:r>
          </w:p>
        </w:tc>
        <w:tc>
          <w:tcPr>
            <w:tcW w:w="4384" w:type="dxa"/>
          </w:tcPr>
          <w:p w14:paraId="009C35D4" w14:textId="6C3C79F8" w:rsidR="00F07D39" w:rsidRDefault="00917723" w:rsidP="00CF2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25338</w:t>
            </w:r>
          </w:p>
        </w:tc>
      </w:tr>
      <w:tr w:rsidR="00F07D39" w14:paraId="4375F8D1" w14:textId="77777777" w:rsidTr="00CF29C4">
        <w:tc>
          <w:tcPr>
            <w:tcW w:w="4383" w:type="dxa"/>
          </w:tcPr>
          <w:p w14:paraId="6BF512EB" w14:textId="77777777" w:rsidR="00F07D39" w:rsidRDefault="00F07D39" w:rsidP="00CF2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64000</w:t>
            </w:r>
          </w:p>
        </w:tc>
        <w:tc>
          <w:tcPr>
            <w:tcW w:w="4384" w:type="dxa"/>
          </w:tcPr>
          <w:p w14:paraId="33E3C128" w14:textId="46F61445" w:rsidR="00F07D39" w:rsidRDefault="00917723" w:rsidP="00CF29C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F07D39" w14:paraId="1830A7C9" w14:textId="77777777" w:rsidTr="00CF29C4">
        <w:tc>
          <w:tcPr>
            <w:tcW w:w="4383" w:type="dxa"/>
          </w:tcPr>
          <w:p w14:paraId="1FD7493D" w14:textId="77777777" w:rsidR="00F07D39" w:rsidRDefault="00F07D39" w:rsidP="00CF2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128000</w:t>
            </w:r>
          </w:p>
        </w:tc>
        <w:tc>
          <w:tcPr>
            <w:tcW w:w="4384" w:type="dxa"/>
          </w:tcPr>
          <w:p w14:paraId="21215E70" w14:textId="0570E45D" w:rsidR="00F07D39" w:rsidRDefault="00917723" w:rsidP="00CF29C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</w:tbl>
    <w:p w14:paraId="508CD235" w14:textId="550D60A0" w:rsidR="00F07D39" w:rsidRDefault="00F07D39" w:rsidP="0082110D">
      <w:pPr>
        <w:rPr>
          <w:lang w:val="en-US"/>
        </w:rPr>
      </w:pPr>
    </w:p>
    <w:p w14:paraId="0A154A0E" w14:textId="284D69AC" w:rsidR="009E3941" w:rsidRPr="006A72ED" w:rsidRDefault="009E3941" w:rsidP="009E3941">
      <w:pPr>
        <w:pStyle w:val="TituloApartado1"/>
        <w:rPr>
          <w:lang w:val="en-US"/>
        </w:rPr>
      </w:pPr>
      <w:r w:rsidRPr="00704987">
        <w:rPr>
          <w:lang w:val="en-US"/>
        </w:rPr>
        <w:lastRenderedPageBreak/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>
        <w:rPr>
          <w:lang w:val="en-US"/>
        </w:rPr>
        <w:t>Vector Sum and Fibonacci</w:t>
      </w:r>
      <w:r>
        <w:rPr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192"/>
        <w:gridCol w:w="2192"/>
        <w:gridCol w:w="2192"/>
      </w:tblGrid>
      <w:tr w:rsidR="009E3941" w14:paraId="515BAFF8" w14:textId="77777777" w:rsidTr="009E3941">
        <w:tc>
          <w:tcPr>
            <w:tcW w:w="2191" w:type="dxa"/>
            <w:shd w:val="clear" w:color="auto" w:fill="BDD6EE" w:themeFill="accent1" w:themeFillTint="66"/>
          </w:tcPr>
          <w:p w14:paraId="1F7C2ED7" w14:textId="0B5042DE" w:rsidR="009E3941" w:rsidRPr="009E3941" w:rsidRDefault="009E3941" w:rsidP="009E3941">
            <w:pPr>
              <w:jc w:val="center"/>
              <w:rPr>
                <w:b/>
                <w:lang w:val="en-US"/>
              </w:rPr>
            </w:pPr>
            <w:r w:rsidRPr="009E3941">
              <w:rPr>
                <w:b/>
                <w:lang w:val="en-US"/>
              </w:rPr>
              <w:t>n</w:t>
            </w:r>
          </w:p>
        </w:tc>
        <w:tc>
          <w:tcPr>
            <w:tcW w:w="2192" w:type="dxa"/>
            <w:shd w:val="clear" w:color="auto" w:fill="BDD6EE" w:themeFill="accent1" w:themeFillTint="66"/>
          </w:tcPr>
          <w:p w14:paraId="7A1DA33A" w14:textId="7F42064F" w:rsidR="009E3941" w:rsidRPr="009E3941" w:rsidRDefault="009E3941" w:rsidP="009E3941">
            <w:pPr>
              <w:jc w:val="center"/>
              <w:rPr>
                <w:b/>
                <w:lang w:val="en-US"/>
              </w:rPr>
            </w:pPr>
            <w:r w:rsidRPr="009E3941">
              <w:rPr>
                <w:b/>
                <w:lang w:val="en-US"/>
              </w:rPr>
              <w:t>Iteration O(n)</w:t>
            </w:r>
          </w:p>
        </w:tc>
        <w:tc>
          <w:tcPr>
            <w:tcW w:w="2192" w:type="dxa"/>
            <w:shd w:val="clear" w:color="auto" w:fill="BDD6EE" w:themeFill="accent1" w:themeFillTint="66"/>
          </w:tcPr>
          <w:p w14:paraId="5E0BDFF4" w14:textId="6164C0A9" w:rsidR="009E3941" w:rsidRPr="009E3941" w:rsidRDefault="009E3941" w:rsidP="009E3941">
            <w:pPr>
              <w:jc w:val="center"/>
              <w:rPr>
                <w:b/>
                <w:lang w:val="en-US"/>
              </w:rPr>
            </w:pPr>
            <w:r w:rsidRPr="009E3941">
              <w:rPr>
                <w:b/>
                <w:lang w:val="en-US"/>
              </w:rPr>
              <w:t>Substitution O(n)</w:t>
            </w:r>
          </w:p>
        </w:tc>
        <w:tc>
          <w:tcPr>
            <w:tcW w:w="2192" w:type="dxa"/>
            <w:shd w:val="clear" w:color="auto" w:fill="BDD6EE" w:themeFill="accent1" w:themeFillTint="66"/>
          </w:tcPr>
          <w:p w14:paraId="089B8576" w14:textId="1DF6A199" w:rsidR="009E3941" w:rsidRPr="009E3941" w:rsidRDefault="009E3941" w:rsidP="009E3941">
            <w:pPr>
              <w:jc w:val="center"/>
              <w:rPr>
                <w:b/>
                <w:lang w:val="en-US"/>
              </w:rPr>
            </w:pPr>
            <w:r w:rsidRPr="009E3941">
              <w:rPr>
                <w:b/>
                <w:lang w:val="en-US"/>
              </w:rPr>
              <w:t>Division O(n)</w:t>
            </w:r>
          </w:p>
        </w:tc>
      </w:tr>
      <w:tr w:rsidR="009E3941" w14:paraId="0ACBDAD6" w14:textId="77777777" w:rsidTr="009E3941">
        <w:tc>
          <w:tcPr>
            <w:tcW w:w="2191" w:type="dxa"/>
          </w:tcPr>
          <w:p w14:paraId="457AAE76" w14:textId="0ABA1EE3" w:rsidR="009E3941" w:rsidRDefault="009E3941" w:rsidP="009E39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92" w:type="dxa"/>
          </w:tcPr>
          <w:p w14:paraId="0E83B7E4" w14:textId="2C1D97C2" w:rsidR="009E3941" w:rsidRDefault="009E3941" w:rsidP="009E39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46*10^-6</w:t>
            </w:r>
          </w:p>
        </w:tc>
        <w:tc>
          <w:tcPr>
            <w:tcW w:w="2192" w:type="dxa"/>
          </w:tcPr>
          <w:p w14:paraId="6E326331" w14:textId="77777777" w:rsidR="009E3941" w:rsidRDefault="009E3941" w:rsidP="009E3941">
            <w:pPr>
              <w:jc w:val="center"/>
              <w:rPr>
                <w:lang w:val="en-US"/>
              </w:rPr>
            </w:pPr>
          </w:p>
        </w:tc>
        <w:tc>
          <w:tcPr>
            <w:tcW w:w="2192" w:type="dxa"/>
          </w:tcPr>
          <w:p w14:paraId="1E1445F0" w14:textId="77777777" w:rsidR="009E3941" w:rsidRDefault="009E3941" w:rsidP="009E3941">
            <w:pPr>
              <w:jc w:val="center"/>
              <w:rPr>
                <w:lang w:val="en-US"/>
              </w:rPr>
            </w:pPr>
          </w:p>
        </w:tc>
      </w:tr>
      <w:tr w:rsidR="009E3941" w14:paraId="57824277" w14:textId="77777777" w:rsidTr="009E3941">
        <w:tc>
          <w:tcPr>
            <w:tcW w:w="2191" w:type="dxa"/>
          </w:tcPr>
          <w:p w14:paraId="499704A1" w14:textId="40AC2DFD" w:rsidR="009E3941" w:rsidRDefault="009E3941" w:rsidP="009E39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92" w:type="dxa"/>
          </w:tcPr>
          <w:p w14:paraId="419979DE" w14:textId="7120C1C0" w:rsidR="009E3941" w:rsidRDefault="009E3941" w:rsidP="009E39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66*10^-6</w:t>
            </w:r>
          </w:p>
        </w:tc>
        <w:tc>
          <w:tcPr>
            <w:tcW w:w="2192" w:type="dxa"/>
          </w:tcPr>
          <w:p w14:paraId="37E50A46" w14:textId="77777777" w:rsidR="009E3941" w:rsidRDefault="009E3941" w:rsidP="009E3941">
            <w:pPr>
              <w:jc w:val="center"/>
              <w:rPr>
                <w:lang w:val="en-US"/>
              </w:rPr>
            </w:pPr>
          </w:p>
        </w:tc>
        <w:tc>
          <w:tcPr>
            <w:tcW w:w="2192" w:type="dxa"/>
          </w:tcPr>
          <w:p w14:paraId="68C7E3FD" w14:textId="77777777" w:rsidR="009E3941" w:rsidRDefault="009E3941" w:rsidP="009E3941">
            <w:pPr>
              <w:jc w:val="center"/>
              <w:rPr>
                <w:lang w:val="en-US"/>
              </w:rPr>
            </w:pPr>
          </w:p>
        </w:tc>
      </w:tr>
      <w:tr w:rsidR="009E3941" w14:paraId="53B6441E" w14:textId="77777777" w:rsidTr="009E3941">
        <w:tc>
          <w:tcPr>
            <w:tcW w:w="2191" w:type="dxa"/>
          </w:tcPr>
          <w:p w14:paraId="3B3CBC1A" w14:textId="60AC98B0" w:rsidR="009E3941" w:rsidRDefault="009E3941" w:rsidP="009E39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92" w:type="dxa"/>
          </w:tcPr>
          <w:p w14:paraId="2409085D" w14:textId="35DCF10E" w:rsidR="009E3941" w:rsidRDefault="009E3941" w:rsidP="009E39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92*10^-6</w:t>
            </w:r>
          </w:p>
        </w:tc>
        <w:tc>
          <w:tcPr>
            <w:tcW w:w="2192" w:type="dxa"/>
          </w:tcPr>
          <w:p w14:paraId="0992A63D" w14:textId="77777777" w:rsidR="009E3941" w:rsidRDefault="009E3941" w:rsidP="009E3941">
            <w:pPr>
              <w:jc w:val="center"/>
              <w:rPr>
                <w:lang w:val="en-US"/>
              </w:rPr>
            </w:pPr>
          </w:p>
        </w:tc>
        <w:tc>
          <w:tcPr>
            <w:tcW w:w="2192" w:type="dxa"/>
          </w:tcPr>
          <w:p w14:paraId="5A002C74" w14:textId="77777777" w:rsidR="009E3941" w:rsidRDefault="009E3941" w:rsidP="009E3941">
            <w:pPr>
              <w:jc w:val="center"/>
              <w:rPr>
                <w:lang w:val="en-US"/>
              </w:rPr>
            </w:pPr>
          </w:p>
        </w:tc>
      </w:tr>
      <w:tr w:rsidR="009E3941" w14:paraId="467A7338" w14:textId="77777777" w:rsidTr="009E3941">
        <w:tc>
          <w:tcPr>
            <w:tcW w:w="2191" w:type="dxa"/>
          </w:tcPr>
          <w:p w14:paraId="126014E8" w14:textId="4876623E" w:rsidR="009E3941" w:rsidRDefault="009E3941" w:rsidP="009E39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192" w:type="dxa"/>
          </w:tcPr>
          <w:p w14:paraId="0B0ED23D" w14:textId="34A74EB5" w:rsidR="009E3941" w:rsidRDefault="009E3941" w:rsidP="009E39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132*10^-6</w:t>
            </w:r>
          </w:p>
        </w:tc>
        <w:tc>
          <w:tcPr>
            <w:tcW w:w="2192" w:type="dxa"/>
          </w:tcPr>
          <w:p w14:paraId="52A42C5A" w14:textId="77777777" w:rsidR="009E3941" w:rsidRDefault="009E3941" w:rsidP="009E3941">
            <w:pPr>
              <w:jc w:val="center"/>
              <w:rPr>
                <w:lang w:val="en-US"/>
              </w:rPr>
            </w:pPr>
          </w:p>
        </w:tc>
        <w:tc>
          <w:tcPr>
            <w:tcW w:w="2192" w:type="dxa"/>
          </w:tcPr>
          <w:p w14:paraId="7F464964" w14:textId="77777777" w:rsidR="009E3941" w:rsidRDefault="009E3941" w:rsidP="009E3941">
            <w:pPr>
              <w:jc w:val="center"/>
              <w:rPr>
                <w:lang w:val="en-US"/>
              </w:rPr>
            </w:pPr>
          </w:p>
        </w:tc>
      </w:tr>
      <w:tr w:rsidR="009E3941" w14:paraId="2209D4C8" w14:textId="77777777" w:rsidTr="009E3941">
        <w:tc>
          <w:tcPr>
            <w:tcW w:w="2191" w:type="dxa"/>
          </w:tcPr>
          <w:p w14:paraId="62A308C7" w14:textId="7983E08B" w:rsidR="009E3941" w:rsidRDefault="009E3941" w:rsidP="009E39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2192" w:type="dxa"/>
          </w:tcPr>
          <w:p w14:paraId="2394A78A" w14:textId="584D4448" w:rsidR="009E3941" w:rsidRDefault="009E3941" w:rsidP="009E39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219*10^-6</w:t>
            </w:r>
          </w:p>
        </w:tc>
        <w:tc>
          <w:tcPr>
            <w:tcW w:w="2192" w:type="dxa"/>
          </w:tcPr>
          <w:p w14:paraId="18EC2C88" w14:textId="77777777" w:rsidR="009E3941" w:rsidRDefault="009E3941" w:rsidP="009E3941">
            <w:pPr>
              <w:jc w:val="center"/>
              <w:rPr>
                <w:lang w:val="en-US"/>
              </w:rPr>
            </w:pPr>
          </w:p>
        </w:tc>
        <w:tc>
          <w:tcPr>
            <w:tcW w:w="2192" w:type="dxa"/>
          </w:tcPr>
          <w:p w14:paraId="37751740" w14:textId="77777777" w:rsidR="009E3941" w:rsidRDefault="009E3941" w:rsidP="009E3941">
            <w:pPr>
              <w:jc w:val="center"/>
              <w:rPr>
                <w:lang w:val="en-US"/>
              </w:rPr>
            </w:pPr>
          </w:p>
        </w:tc>
      </w:tr>
      <w:tr w:rsidR="009E3941" w14:paraId="5D906548" w14:textId="77777777" w:rsidTr="009E3941">
        <w:tc>
          <w:tcPr>
            <w:tcW w:w="2191" w:type="dxa"/>
          </w:tcPr>
          <w:p w14:paraId="6E34D106" w14:textId="71794B67" w:rsidR="009E3941" w:rsidRDefault="009E3941" w:rsidP="009E39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2192" w:type="dxa"/>
          </w:tcPr>
          <w:p w14:paraId="7B43C13F" w14:textId="1DD71A8A" w:rsidR="009E3941" w:rsidRDefault="009E3941" w:rsidP="009E39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396*10^-6</w:t>
            </w:r>
          </w:p>
        </w:tc>
        <w:tc>
          <w:tcPr>
            <w:tcW w:w="2192" w:type="dxa"/>
          </w:tcPr>
          <w:p w14:paraId="715987A4" w14:textId="77777777" w:rsidR="009E3941" w:rsidRDefault="009E3941" w:rsidP="009E3941">
            <w:pPr>
              <w:jc w:val="center"/>
              <w:rPr>
                <w:lang w:val="en-US"/>
              </w:rPr>
            </w:pPr>
          </w:p>
        </w:tc>
        <w:tc>
          <w:tcPr>
            <w:tcW w:w="2192" w:type="dxa"/>
          </w:tcPr>
          <w:p w14:paraId="12B5A53A" w14:textId="77777777" w:rsidR="009E3941" w:rsidRDefault="009E3941" w:rsidP="009E3941">
            <w:pPr>
              <w:jc w:val="center"/>
              <w:rPr>
                <w:lang w:val="en-US"/>
              </w:rPr>
            </w:pPr>
          </w:p>
        </w:tc>
      </w:tr>
      <w:tr w:rsidR="009E3941" w14:paraId="61ACAD32" w14:textId="77777777" w:rsidTr="009E3941">
        <w:tc>
          <w:tcPr>
            <w:tcW w:w="2191" w:type="dxa"/>
          </w:tcPr>
          <w:p w14:paraId="03D0888B" w14:textId="23DD4BA6" w:rsidR="009E3941" w:rsidRDefault="009E3941" w:rsidP="009E39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</w:t>
            </w:r>
          </w:p>
        </w:tc>
        <w:tc>
          <w:tcPr>
            <w:tcW w:w="2192" w:type="dxa"/>
          </w:tcPr>
          <w:p w14:paraId="7212DBF7" w14:textId="3A2218AF" w:rsidR="009E3941" w:rsidRDefault="009E3941" w:rsidP="009E39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746*10^-6</w:t>
            </w:r>
          </w:p>
        </w:tc>
        <w:tc>
          <w:tcPr>
            <w:tcW w:w="2192" w:type="dxa"/>
          </w:tcPr>
          <w:p w14:paraId="588D77A8" w14:textId="77777777" w:rsidR="009E3941" w:rsidRDefault="009E3941" w:rsidP="009E3941">
            <w:pPr>
              <w:jc w:val="center"/>
              <w:rPr>
                <w:lang w:val="en-US"/>
              </w:rPr>
            </w:pPr>
          </w:p>
        </w:tc>
        <w:tc>
          <w:tcPr>
            <w:tcW w:w="2192" w:type="dxa"/>
          </w:tcPr>
          <w:p w14:paraId="46345BA5" w14:textId="77777777" w:rsidR="009E3941" w:rsidRDefault="009E3941" w:rsidP="009E3941">
            <w:pPr>
              <w:jc w:val="center"/>
              <w:rPr>
                <w:lang w:val="en-US"/>
              </w:rPr>
            </w:pPr>
          </w:p>
        </w:tc>
      </w:tr>
      <w:tr w:rsidR="009E3941" w14:paraId="009D43D9" w14:textId="77777777" w:rsidTr="009E3941">
        <w:tc>
          <w:tcPr>
            <w:tcW w:w="2191" w:type="dxa"/>
          </w:tcPr>
          <w:p w14:paraId="4F97B082" w14:textId="610039E9" w:rsidR="009E3941" w:rsidRDefault="009E3941" w:rsidP="009E39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384</w:t>
            </w:r>
          </w:p>
        </w:tc>
        <w:tc>
          <w:tcPr>
            <w:tcW w:w="2192" w:type="dxa"/>
          </w:tcPr>
          <w:p w14:paraId="095B4D89" w14:textId="17893996" w:rsidR="009E3941" w:rsidRDefault="009E3941" w:rsidP="009E39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1447*10^-6</w:t>
            </w:r>
          </w:p>
        </w:tc>
        <w:tc>
          <w:tcPr>
            <w:tcW w:w="2192" w:type="dxa"/>
          </w:tcPr>
          <w:p w14:paraId="0EBA403D" w14:textId="77777777" w:rsidR="009E3941" w:rsidRDefault="009E3941" w:rsidP="009E3941">
            <w:pPr>
              <w:jc w:val="center"/>
              <w:rPr>
                <w:lang w:val="en-US"/>
              </w:rPr>
            </w:pPr>
          </w:p>
        </w:tc>
        <w:tc>
          <w:tcPr>
            <w:tcW w:w="2192" w:type="dxa"/>
          </w:tcPr>
          <w:p w14:paraId="1A3F11DE" w14:textId="77777777" w:rsidR="009E3941" w:rsidRDefault="009E3941" w:rsidP="009E3941">
            <w:pPr>
              <w:jc w:val="center"/>
              <w:rPr>
                <w:lang w:val="en-US"/>
              </w:rPr>
            </w:pPr>
          </w:p>
        </w:tc>
      </w:tr>
      <w:tr w:rsidR="009E3941" w14:paraId="17AD4E90" w14:textId="77777777" w:rsidTr="009E3941">
        <w:tc>
          <w:tcPr>
            <w:tcW w:w="2191" w:type="dxa"/>
          </w:tcPr>
          <w:p w14:paraId="63BE4AAE" w14:textId="2F64BACD" w:rsidR="009E3941" w:rsidRDefault="009E3941" w:rsidP="009E39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768</w:t>
            </w:r>
          </w:p>
        </w:tc>
        <w:tc>
          <w:tcPr>
            <w:tcW w:w="2192" w:type="dxa"/>
          </w:tcPr>
          <w:p w14:paraId="1643F26B" w14:textId="04EE4ADA" w:rsidR="009E3941" w:rsidRDefault="003E1876" w:rsidP="009E39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285*10^-5</w:t>
            </w:r>
          </w:p>
        </w:tc>
        <w:tc>
          <w:tcPr>
            <w:tcW w:w="2192" w:type="dxa"/>
          </w:tcPr>
          <w:p w14:paraId="47B7BA5A" w14:textId="77777777" w:rsidR="009E3941" w:rsidRDefault="009E3941" w:rsidP="009E3941">
            <w:pPr>
              <w:jc w:val="center"/>
              <w:rPr>
                <w:lang w:val="en-US"/>
              </w:rPr>
            </w:pPr>
          </w:p>
        </w:tc>
        <w:tc>
          <w:tcPr>
            <w:tcW w:w="2192" w:type="dxa"/>
          </w:tcPr>
          <w:p w14:paraId="6E74F379" w14:textId="77777777" w:rsidR="009E3941" w:rsidRDefault="009E3941" w:rsidP="009E3941">
            <w:pPr>
              <w:jc w:val="center"/>
              <w:rPr>
                <w:lang w:val="en-US"/>
              </w:rPr>
            </w:pPr>
          </w:p>
        </w:tc>
      </w:tr>
      <w:tr w:rsidR="009E3941" w14:paraId="5D3ED90C" w14:textId="77777777" w:rsidTr="009E3941">
        <w:tc>
          <w:tcPr>
            <w:tcW w:w="2191" w:type="dxa"/>
          </w:tcPr>
          <w:p w14:paraId="55E6D4A1" w14:textId="544D83EC" w:rsidR="009E3941" w:rsidRDefault="009E3941" w:rsidP="009E39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1536</w:t>
            </w:r>
          </w:p>
        </w:tc>
        <w:tc>
          <w:tcPr>
            <w:tcW w:w="2192" w:type="dxa"/>
          </w:tcPr>
          <w:p w14:paraId="1377FA82" w14:textId="4A83C748" w:rsidR="009E3941" w:rsidRDefault="003E1876" w:rsidP="009E39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566*10^-5</w:t>
            </w:r>
          </w:p>
        </w:tc>
        <w:tc>
          <w:tcPr>
            <w:tcW w:w="2192" w:type="dxa"/>
          </w:tcPr>
          <w:p w14:paraId="7CD214C8" w14:textId="77777777" w:rsidR="009E3941" w:rsidRDefault="009E3941" w:rsidP="009E3941">
            <w:pPr>
              <w:jc w:val="center"/>
              <w:rPr>
                <w:lang w:val="en-US"/>
              </w:rPr>
            </w:pPr>
          </w:p>
        </w:tc>
        <w:tc>
          <w:tcPr>
            <w:tcW w:w="2192" w:type="dxa"/>
          </w:tcPr>
          <w:p w14:paraId="22742868" w14:textId="77777777" w:rsidR="009E3941" w:rsidRDefault="009E3941" w:rsidP="009E3941">
            <w:pPr>
              <w:jc w:val="center"/>
              <w:rPr>
                <w:lang w:val="en-US"/>
              </w:rPr>
            </w:pPr>
          </w:p>
        </w:tc>
      </w:tr>
      <w:tr w:rsidR="009E3941" w14:paraId="7A479C2A" w14:textId="77777777" w:rsidTr="009E3941">
        <w:tc>
          <w:tcPr>
            <w:tcW w:w="2191" w:type="dxa"/>
          </w:tcPr>
          <w:p w14:paraId="68DB0076" w14:textId="232F588E" w:rsidR="009E3941" w:rsidRDefault="003E1876" w:rsidP="009E39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3072</w:t>
            </w:r>
          </w:p>
        </w:tc>
        <w:tc>
          <w:tcPr>
            <w:tcW w:w="2192" w:type="dxa"/>
          </w:tcPr>
          <w:p w14:paraId="34AD9F43" w14:textId="764A7D6B" w:rsidR="009E3941" w:rsidRDefault="003E1876" w:rsidP="009E39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566*10^-5</w:t>
            </w:r>
            <w:bookmarkStart w:id="1" w:name="_GoBack"/>
            <w:bookmarkEnd w:id="1"/>
          </w:p>
        </w:tc>
        <w:tc>
          <w:tcPr>
            <w:tcW w:w="2192" w:type="dxa"/>
          </w:tcPr>
          <w:p w14:paraId="03C39281" w14:textId="77777777" w:rsidR="009E3941" w:rsidRDefault="009E3941" w:rsidP="009E3941">
            <w:pPr>
              <w:jc w:val="center"/>
              <w:rPr>
                <w:lang w:val="en-US"/>
              </w:rPr>
            </w:pPr>
          </w:p>
        </w:tc>
        <w:tc>
          <w:tcPr>
            <w:tcW w:w="2192" w:type="dxa"/>
          </w:tcPr>
          <w:p w14:paraId="00D80515" w14:textId="77777777" w:rsidR="009E3941" w:rsidRDefault="009E3941" w:rsidP="009E3941">
            <w:pPr>
              <w:jc w:val="center"/>
              <w:rPr>
                <w:lang w:val="en-US"/>
              </w:rPr>
            </w:pPr>
          </w:p>
        </w:tc>
      </w:tr>
      <w:tr w:rsidR="009E3941" w14:paraId="790C2ED8" w14:textId="77777777" w:rsidTr="009E3941">
        <w:tc>
          <w:tcPr>
            <w:tcW w:w="2191" w:type="dxa"/>
          </w:tcPr>
          <w:p w14:paraId="60FA67B6" w14:textId="77777777" w:rsidR="009E3941" w:rsidRDefault="009E3941" w:rsidP="009E3941">
            <w:pPr>
              <w:jc w:val="center"/>
              <w:rPr>
                <w:lang w:val="en-US"/>
              </w:rPr>
            </w:pPr>
          </w:p>
        </w:tc>
        <w:tc>
          <w:tcPr>
            <w:tcW w:w="2192" w:type="dxa"/>
          </w:tcPr>
          <w:p w14:paraId="0169A5EF" w14:textId="77777777" w:rsidR="009E3941" w:rsidRDefault="009E3941" w:rsidP="009E3941">
            <w:pPr>
              <w:jc w:val="center"/>
              <w:rPr>
                <w:lang w:val="en-US"/>
              </w:rPr>
            </w:pPr>
          </w:p>
        </w:tc>
        <w:tc>
          <w:tcPr>
            <w:tcW w:w="2192" w:type="dxa"/>
          </w:tcPr>
          <w:p w14:paraId="4D0F7C1E" w14:textId="77777777" w:rsidR="009E3941" w:rsidRDefault="009E3941" w:rsidP="009E3941">
            <w:pPr>
              <w:jc w:val="center"/>
              <w:rPr>
                <w:lang w:val="en-US"/>
              </w:rPr>
            </w:pPr>
          </w:p>
        </w:tc>
        <w:tc>
          <w:tcPr>
            <w:tcW w:w="2192" w:type="dxa"/>
          </w:tcPr>
          <w:p w14:paraId="661970E0" w14:textId="77777777" w:rsidR="009E3941" w:rsidRDefault="009E3941" w:rsidP="009E3941">
            <w:pPr>
              <w:jc w:val="center"/>
              <w:rPr>
                <w:lang w:val="en-US"/>
              </w:rPr>
            </w:pPr>
          </w:p>
        </w:tc>
      </w:tr>
    </w:tbl>
    <w:p w14:paraId="7D40C15F" w14:textId="77777777" w:rsidR="009E3941" w:rsidRPr="0082110D" w:rsidRDefault="009E3941" w:rsidP="0082110D">
      <w:pPr>
        <w:rPr>
          <w:lang w:val="en-US"/>
        </w:rPr>
      </w:pPr>
    </w:p>
    <w:sectPr w:rsidR="009E3941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8F7319" w14:textId="77777777" w:rsidR="00542047" w:rsidRDefault="00542047" w:rsidP="00C50246">
      <w:pPr>
        <w:spacing w:line="240" w:lineRule="auto"/>
      </w:pPr>
      <w:r>
        <w:separator/>
      </w:r>
    </w:p>
  </w:endnote>
  <w:endnote w:type="continuationSeparator" w:id="0">
    <w:p w14:paraId="48C1D3AF" w14:textId="77777777" w:rsidR="00542047" w:rsidRDefault="00542047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iriam Libre">
    <w:panose1 w:val="00000500000000000000"/>
    <w:charset w:val="00"/>
    <w:family w:val="modern"/>
    <w:notTrueType/>
    <w:pitch w:val="variable"/>
    <w:sig w:usb0="00000807" w:usb1="40000000" w:usb2="00000000" w:usb3="00000000" w:csb0="000000B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  <w:lang w:val="en-US" w:eastAsia="en-US"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2CFF1C3D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3E1876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2CFF1C3D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3E1876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07B2E6" w14:textId="77777777" w:rsidR="00542047" w:rsidRDefault="00542047" w:rsidP="00C50246">
      <w:pPr>
        <w:spacing w:line="240" w:lineRule="auto"/>
      </w:pPr>
      <w:r>
        <w:separator/>
      </w:r>
    </w:p>
  </w:footnote>
  <w:footnote w:type="continuationSeparator" w:id="0">
    <w:p w14:paraId="2F3F0488" w14:textId="77777777" w:rsidR="00542047" w:rsidRDefault="00542047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tblHeader w:val="0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  <w:shd w:val="clear" w:color="auto" w:fill="FFFFFF" w:themeFill="background1"/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  <w:shd w:val="clear" w:color="auto" w:fill="FFFFFF" w:themeFill="background1"/>
        </w:tcPr>
        <w:p w14:paraId="7CDA06D5" w14:textId="6DD28C1D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  <w:shd w:val="clear" w:color="auto" w:fill="FFFFFF" w:themeFill="background1"/>
        </w:tcPr>
        <w:p w14:paraId="53450679" w14:textId="006758C8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  <w:shd w:val="clear" w:color="auto" w:fill="FFFFFF" w:themeFill="background1"/>
        </w:tcPr>
        <w:p w14:paraId="6FFB0347" w14:textId="353F5A2F" w:rsidR="006A72ED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66B597B9" w:rsidR="006A72ED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445A61">
            <w:rPr>
              <w:sz w:val="22"/>
              <w:szCs w:val="22"/>
            </w:rPr>
            <w:t xml:space="preserve"> 297383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23387A47" w:rsidR="006A72ED" w:rsidRPr="00472B27" w:rsidRDefault="00445A61" w:rsidP="009C1CA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03/03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19107F1A" w:rsidR="006A72ED" w:rsidRPr="00472B27" w:rsidRDefault="00445A61" w:rsidP="009C1CA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3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51A50151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445A61">
            <w:rPr>
              <w:sz w:val="22"/>
              <w:szCs w:val="22"/>
            </w:rPr>
            <w:t>Herrero Sánchez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Header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13872587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445A61">
            <w:rPr>
              <w:sz w:val="22"/>
              <w:szCs w:val="22"/>
            </w:rPr>
            <w:t xml:space="preserve"> Iván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Header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Header"/>
          </w:pPr>
        </w:p>
      </w:tc>
    </w:tr>
  </w:tbl>
  <w:p w14:paraId="42958F62" w14:textId="77777777" w:rsidR="00A90972" w:rsidRDefault="00A90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D7810"/>
    <w:rsid w:val="000E156D"/>
    <w:rsid w:val="000E4EDE"/>
    <w:rsid w:val="000F1443"/>
    <w:rsid w:val="000F518E"/>
    <w:rsid w:val="000F5592"/>
    <w:rsid w:val="000F7E60"/>
    <w:rsid w:val="00112B38"/>
    <w:rsid w:val="00120DB4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3607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1876"/>
    <w:rsid w:val="003E2E18"/>
    <w:rsid w:val="003E2E7E"/>
    <w:rsid w:val="003E6E97"/>
    <w:rsid w:val="00404443"/>
    <w:rsid w:val="0041334B"/>
    <w:rsid w:val="00413379"/>
    <w:rsid w:val="00414382"/>
    <w:rsid w:val="004172DF"/>
    <w:rsid w:val="00445A61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484E"/>
    <w:rsid w:val="004F5D83"/>
    <w:rsid w:val="0050234E"/>
    <w:rsid w:val="00507E5B"/>
    <w:rsid w:val="005131BE"/>
    <w:rsid w:val="00525591"/>
    <w:rsid w:val="005326C2"/>
    <w:rsid w:val="005366C0"/>
    <w:rsid w:val="00542047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0C9B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D6A32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17723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3941"/>
    <w:rsid w:val="009E76FD"/>
    <w:rsid w:val="009F18E9"/>
    <w:rsid w:val="009F7B85"/>
    <w:rsid w:val="00A0514C"/>
    <w:rsid w:val="00A17600"/>
    <w:rsid w:val="00A20914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20E8"/>
    <w:rsid w:val="00AD4F85"/>
    <w:rsid w:val="00AF3B35"/>
    <w:rsid w:val="00B0196C"/>
    <w:rsid w:val="00B03326"/>
    <w:rsid w:val="00B04AF8"/>
    <w:rsid w:val="00B0793D"/>
    <w:rsid w:val="00B1151E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249D9"/>
    <w:rsid w:val="00E300D2"/>
    <w:rsid w:val="00E41204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B77B9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07D3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2278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17B23A7E-3D44-4762-90BF-EFD763AEF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Heading1">
    <w:name w:val="heading 1"/>
    <w:next w:val="Normal"/>
    <w:link w:val="Heading1Ch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NoList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ListParagraph">
    <w:name w:val="List Paragraph"/>
    <w:basedOn w:val="Normal"/>
    <w:link w:val="ListParagraphChar"/>
    <w:uiPriority w:val="98"/>
    <w:qFormat/>
    <w:rsid w:val="00CF1C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O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Marlett" w:hAnsi="Marlett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Miriam Libre" w:hAnsi="Miriam Libre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e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Marlett" w:hAnsi="Marlett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Marlett" w:hAnsi="Marlett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Marlett" w:hAnsi="Marlett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Marlett" w:hAnsi="Marlett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e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Footer">
    <w:name w:val="footer"/>
    <w:basedOn w:val="Normal"/>
    <w:link w:val="FooterCh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e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e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Marlett" w:hAnsi="Marlett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779B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9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ListParagraphChar">
    <w:name w:val="List Paragraph Char"/>
    <w:basedOn w:val="DefaultParagraphFont"/>
    <w:link w:val="ListParagraph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317B6-3C99-4C24-AB6C-733F26432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Iván Herrero Sánchez</cp:lastModifiedBy>
  <cp:revision>8</cp:revision>
  <cp:lastPrinted>2017-09-08T09:41:00Z</cp:lastPrinted>
  <dcterms:created xsi:type="dcterms:W3CDTF">2018-10-11T18:09:00Z</dcterms:created>
  <dcterms:modified xsi:type="dcterms:W3CDTF">2025-03-03T18:52:00Z</dcterms:modified>
</cp:coreProperties>
</file>