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920D" w14:textId="617C15BD" w:rsidR="00931DBE" w:rsidRPr="00931DBE" w:rsidRDefault="00931DBE" w:rsidP="00931DBE">
      <w:pPr>
        <w:ind w:left="420" w:firstLine="420"/>
        <w:jc w:val="center"/>
        <w:rPr>
          <w:rFonts w:ascii="宋体" w:eastAsia="宋体" w:hAnsi="宋体"/>
          <w:b/>
          <w:bCs/>
          <w:sz w:val="30"/>
          <w:szCs w:val="30"/>
        </w:rPr>
      </w:pPr>
      <w:r w:rsidRPr="00931DBE">
        <w:rPr>
          <w:rFonts w:ascii="宋体" w:eastAsia="宋体" w:hAnsi="宋体" w:hint="eastAsia"/>
          <w:b/>
          <w:bCs/>
          <w:sz w:val="30"/>
          <w:szCs w:val="30"/>
        </w:rPr>
        <w:t>车联网异常检测综述</w:t>
      </w:r>
    </w:p>
    <w:p w14:paraId="68A6E0DB" w14:textId="127728D4" w:rsidR="00931DBE" w:rsidRPr="00931DBE" w:rsidRDefault="00931DBE" w:rsidP="00931DBE">
      <w:pPr>
        <w:ind w:left="420" w:firstLine="420"/>
        <w:jc w:val="center"/>
        <w:rPr>
          <w:rFonts w:ascii="宋体" w:eastAsia="宋体" w:hAnsi="宋体" w:hint="eastAsia"/>
          <w:szCs w:val="21"/>
        </w:rPr>
      </w:pPr>
      <w:r w:rsidRPr="00931DBE">
        <w:rPr>
          <w:rFonts w:ascii="宋体" w:eastAsia="宋体" w:hAnsi="宋体" w:hint="eastAsia"/>
          <w:szCs w:val="21"/>
        </w:rPr>
        <w:t>范仲式</w:t>
      </w:r>
    </w:p>
    <w:p w14:paraId="6CB5514C" w14:textId="13FC34E3" w:rsidR="00164712" w:rsidRPr="00164712" w:rsidRDefault="00B263BD" w:rsidP="00777BD5">
      <w:pPr>
        <w:ind w:left="420" w:firstLine="420"/>
        <w:jc w:val="left"/>
        <w:rPr>
          <w:rFonts w:ascii="宋体" w:eastAsia="宋体" w:hAnsi="宋体" w:hint="eastAsia"/>
          <w:b/>
          <w:bCs/>
          <w:sz w:val="24"/>
          <w:szCs w:val="24"/>
        </w:rPr>
      </w:pPr>
      <w:proofErr w:type="gramStart"/>
      <w:r>
        <w:rPr>
          <w:rFonts w:ascii="宋体" w:eastAsia="宋体" w:hAnsi="宋体" w:hint="eastAsia"/>
          <w:b/>
          <w:bCs/>
          <w:sz w:val="24"/>
          <w:szCs w:val="24"/>
        </w:rPr>
        <w:t>一</w:t>
      </w:r>
      <w:proofErr w:type="gramEnd"/>
      <w:r>
        <w:rPr>
          <w:rFonts w:ascii="宋体" w:eastAsia="宋体" w:hAnsi="宋体" w:hint="eastAsia"/>
          <w:b/>
          <w:bCs/>
          <w:sz w:val="24"/>
          <w:szCs w:val="24"/>
        </w:rPr>
        <w:t>．</w:t>
      </w:r>
      <w:r w:rsidR="00DD0E87" w:rsidRPr="00B263BD">
        <w:rPr>
          <w:rFonts w:ascii="宋体" w:eastAsia="宋体" w:hAnsi="宋体" w:hint="eastAsia"/>
          <w:b/>
          <w:bCs/>
          <w:sz w:val="24"/>
          <w:szCs w:val="24"/>
        </w:rPr>
        <w:t>现状</w:t>
      </w:r>
    </w:p>
    <w:p w14:paraId="2CF7F02F" w14:textId="77777777" w:rsidR="00931DBE" w:rsidRDefault="003C0A18" w:rsidP="00931DBE">
      <w:pPr>
        <w:pStyle w:val="a3"/>
        <w:ind w:leftChars="210" w:left="441" w:firstLine="480"/>
        <w:jc w:val="left"/>
        <w:rPr>
          <w:rFonts w:ascii="宋体" w:eastAsia="宋体" w:hAnsi="宋体"/>
          <w:sz w:val="24"/>
          <w:szCs w:val="24"/>
        </w:rPr>
      </w:pPr>
      <w:r w:rsidRPr="00462059">
        <w:rPr>
          <w:rFonts w:ascii="宋体" w:eastAsia="宋体" w:hAnsi="宋体"/>
          <w:sz w:val="24"/>
          <w:szCs w:val="24"/>
        </w:rPr>
        <w:t>车联网技术已经不断成熟，包括车载通信技术、车载传感器技术、数据处理技术等方面。其中，5G技术的应用将加速车联网的发展，并提供更快速、更稳定的连接。</w:t>
      </w:r>
    </w:p>
    <w:p w14:paraId="4B90FB0E" w14:textId="77777777" w:rsidR="00931DBE" w:rsidRDefault="00931DBE" w:rsidP="00931DBE">
      <w:pPr>
        <w:pStyle w:val="a3"/>
        <w:ind w:leftChars="210" w:left="441" w:firstLine="480"/>
        <w:jc w:val="left"/>
        <w:rPr>
          <w:rFonts w:ascii="宋体" w:eastAsia="宋体" w:hAnsi="宋体"/>
          <w:sz w:val="24"/>
          <w:szCs w:val="24"/>
        </w:rPr>
      </w:pPr>
      <w:r>
        <w:rPr>
          <w:rFonts w:ascii="宋体" w:eastAsia="宋体" w:hAnsi="宋体" w:hint="eastAsia"/>
          <w:sz w:val="24"/>
          <w:szCs w:val="24"/>
        </w:rPr>
        <w:t>通信技术方面，</w:t>
      </w:r>
      <w:r w:rsidRPr="00931DBE">
        <w:rPr>
          <w:rFonts w:ascii="宋体" w:eastAsia="宋体" w:hAnsi="宋体" w:hint="eastAsia"/>
          <w:sz w:val="24"/>
          <w:szCs w:val="24"/>
        </w:rPr>
        <w:t>通过</w:t>
      </w:r>
      <w:r w:rsidRPr="00931DBE">
        <w:rPr>
          <w:rFonts w:ascii="宋体" w:eastAsia="宋体" w:hAnsi="宋体"/>
          <w:sz w:val="24"/>
          <w:szCs w:val="24"/>
        </w:rPr>
        <w:t xml:space="preserve"> V2X 车载通信手段与 TSP 基础设施，</w:t>
      </w:r>
      <w:r w:rsidRPr="00931DBE">
        <w:rPr>
          <w:rFonts w:ascii="宋体" w:eastAsia="宋体" w:hAnsi="宋体" w:hint="eastAsia"/>
          <w:sz w:val="24"/>
          <w:szCs w:val="24"/>
        </w:rPr>
        <w:t>完成人、车、路之间的信息</w:t>
      </w:r>
      <w:proofErr w:type="gramStart"/>
      <w:r w:rsidRPr="00931DBE">
        <w:rPr>
          <w:rFonts w:ascii="宋体" w:eastAsia="宋体" w:hAnsi="宋体" w:hint="eastAsia"/>
          <w:sz w:val="24"/>
          <w:szCs w:val="24"/>
        </w:rPr>
        <w:t>交互与</w:t>
      </w:r>
      <w:proofErr w:type="gramEnd"/>
      <w:r w:rsidRPr="00931DBE">
        <w:rPr>
          <w:rFonts w:ascii="宋体" w:eastAsia="宋体" w:hAnsi="宋体" w:hint="eastAsia"/>
          <w:sz w:val="24"/>
          <w:szCs w:val="24"/>
        </w:rPr>
        <w:t>共享。</w:t>
      </w:r>
      <w:r w:rsidRPr="00931DBE">
        <w:rPr>
          <w:rFonts w:ascii="宋体" w:eastAsia="宋体" w:hAnsi="宋体"/>
          <w:sz w:val="24"/>
          <w:szCs w:val="24"/>
        </w:rPr>
        <w:t>在 V2X 网络中，车辆之间可以相 互交换安全关键信息，如自身传感器探测到的道 路交通状况、交通信号等。此外，通过 V2I 通信技术，车辆可以与附近的基础设施通信，并获得 道路信息、路线规划、交通信息等。</w:t>
      </w:r>
    </w:p>
    <w:p w14:paraId="33F956D7" w14:textId="098454D9" w:rsidR="003C0A18" w:rsidRPr="00931DBE" w:rsidRDefault="00931DBE" w:rsidP="00931DBE">
      <w:pPr>
        <w:pStyle w:val="a3"/>
        <w:ind w:leftChars="210" w:left="441" w:firstLine="480"/>
        <w:jc w:val="left"/>
        <w:rPr>
          <w:rFonts w:ascii="宋体" w:eastAsia="宋体" w:hAnsi="宋体" w:hint="eastAsia"/>
          <w:sz w:val="24"/>
          <w:szCs w:val="24"/>
        </w:rPr>
      </w:pPr>
      <w:r>
        <w:rPr>
          <w:rFonts w:ascii="宋体" w:eastAsia="宋体" w:hAnsi="宋体" w:hint="eastAsia"/>
          <w:sz w:val="24"/>
          <w:szCs w:val="24"/>
        </w:rPr>
        <w:t>在高精度定位方面，</w:t>
      </w:r>
      <w:r w:rsidRPr="00931DBE">
        <w:rPr>
          <w:rFonts w:ascii="宋体" w:eastAsia="宋体" w:hAnsi="宋体"/>
          <w:sz w:val="24"/>
          <w:szCs w:val="24"/>
        </w:rPr>
        <w:t>我国主要采用 GNSS，在无 GNSS 信号的地方用其他定位方法作补充。我国正在研究 GNSS 与蜂窝网结合的技术，以期望达到随时随地的定位服务。</w:t>
      </w:r>
    </w:p>
    <w:p w14:paraId="4AF1B1A3" w14:textId="534AB13D" w:rsidR="003C0A18" w:rsidRDefault="00931DBE" w:rsidP="00931DBE">
      <w:pPr>
        <w:pStyle w:val="a3"/>
        <w:ind w:leftChars="210" w:left="441" w:firstLine="480"/>
        <w:jc w:val="left"/>
        <w:rPr>
          <w:rFonts w:ascii="宋体" w:eastAsia="宋体" w:hAnsi="宋体"/>
          <w:sz w:val="24"/>
          <w:szCs w:val="24"/>
        </w:rPr>
      </w:pPr>
      <w:r>
        <w:rPr>
          <w:rFonts w:ascii="宋体" w:eastAsia="宋体" w:hAnsi="宋体" w:hint="eastAsia"/>
          <w:sz w:val="24"/>
          <w:szCs w:val="24"/>
        </w:rPr>
        <w:t>除技术方面以外，</w:t>
      </w:r>
      <w:r w:rsidR="003C0A18" w:rsidRPr="00462059">
        <w:rPr>
          <w:rFonts w:ascii="宋体" w:eastAsia="宋体" w:hAnsi="宋体"/>
          <w:sz w:val="24"/>
          <w:szCs w:val="24"/>
        </w:rPr>
        <w:t>车联网应用场景已经非常广泛，包括车辆远程监控、驾驶辅助、智能交通、智能停车等。随着技术的不断发展，车联网的应用场景还将不断扩大。</w:t>
      </w:r>
      <w:r w:rsidR="003C0A18" w:rsidRPr="00931DBE">
        <w:rPr>
          <w:rFonts w:ascii="宋体" w:eastAsia="宋体" w:hAnsi="宋体"/>
          <w:sz w:val="24"/>
          <w:szCs w:val="24"/>
        </w:rPr>
        <w:t>市场规模不断扩大，预计到2025年，全球车联网市场规模将达到1.4</w:t>
      </w:r>
      <w:proofErr w:type="gramStart"/>
      <w:r w:rsidR="003C0A18" w:rsidRPr="00931DBE">
        <w:rPr>
          <w:rFonts w:ascii="宋体" w:eastAsia="宋体" w:hAnsi="宋体"/>
          <w:sz w:val="24"/>
          <w:szCs w:val="24"/>
        </w:rPr>
        <w:t>万亿</w:t>
      </w:r>
      <w:proofErr w:type="gramEnd"/>
      <w:r w:rsidR="003C0A18" w:rsidRPr="00931DBE">
        <w:rPr>
          <w:rFonts w:ascii="宋体" w:eastAsia="宋体" w:hAnsi="宋体"/>
          <w:sz w:val="24"/>
          <w:szCs w:val="24"/>
        </w:rPr>
        <w:t>美元。在中国，车联网市场也在快速发展，预计到2025年，中国车联网市场规模将达到6000亿元。政府对车联网的支持力度也在不断加大。例如，中国政府已经发布了多项</w:t>
      </w:r>
      <w:proofErr w:type="gramStart"/>
      <w:r w:rsidR="003C0A18" w:rsidRPr="00931DBE">
        <w:rPr>
          <w:rFonts w:ascii="宋体" w:eastAsia="宋体" w:hAnsi="宋体"/>
          <w:sz w:val="24"/>
          <w:szCs w:val="24"/>
        </w:rPr>
        <w:t>支持车</w:t>
      </w:r>
      <w:proofErr w:type="gramEnd"/>
      <w:r w:rsidR="003C0A18" w:rsidRPr="00931DBE">
        <w:rPr>
          <w:rFonts w:ascii="宋体" w:eastAsia="宋体" w:hAnsi="宋体"/>
          <w:sz w:val="24"/>
          <w:szCs w:val="24"/>
        </w:rPr>
        <w:t>联网发展的政策，包括资金支持、政策扶持等。</w:t>
      </w:r>
      <w:r w:rsidR="00A52A40">
        <w:rPr>
          <w:rFonts w:ascii="宋体" w:eastAsia="宋体" w:hAnsi="宋体" w:hint="eastAsia"/>
          <w:sz w:val="24"/>
          <w:szCs w:val="24"/>
        </w:rPr>
        <w:t>此外，</w:t>
      </w:r>
      <w:r w:rsidR="003C0A18" w:rsidRPr="00931DBE">
        <w:rPr>
          <w:rFonts w:ascii="宋体" w:eastAsia="宋体" w:hAnsi="宋体"/>
          <w:sz w:val="24"/>
          <w:szCs w:val="24"/>
        </w:rPr>
        <w:t>车联网的发展</w:t>
      </w:r>
      <w:r w:rsidR="00A52A40">
        <w:rPr>
          <w:rFonts w:ascii="宋体" w:eastAsia="宋体" w:hAnsi="宋体" w:hint="eastAsia"/>
          <w:sz w:val="24"/>
          <w:szCs w:val="24"/>
        </w:rPr>
        <w:t>还</w:t>
      </w:r>
      <w:r w:rsidR="003C0A18" w:rsidRPr="00931DBE">
        <w:rPr>
          <w:rFonts w:ascii="宋体" w:eastAsia="宋体" w:hAnsi="宋体"/>
          <w:sz w:val="24"/>
          <w:szCs w:val="24"/>
        </w:rPr>
        <w:t>需要各个行业之间的合作。目前，汽车制造商、通信运营商、互联网公司等都在积极参与车联网的发展，加强协作，共同推动车联网的发展。</w:t>
      </w:r>
    </w:p>
    <w:p w14:paraId="5B959027" w14:textId="7E0FB538" w:rsidR="00A52A40" w:rsidRDefault="00A52A40" w:rsidP="00A52A40">
      <w:pPr>
        <w:ind w:left="420" w:firstLineChars="175" w:firstLine="420"/>
        <w:jc w:val="left"/>
        <w:rPr>
          <w:rFonts w:ascii="宋体" w:eastAsia="宋体" w:hAnsi="宋体"/>
          <w:sz w:val="24"/>
          <w:szCs w:val="24"/>
        </w:rPr>
      </w:pPr>
      <w:r>
        <w:rPr>
          <w:rFonts w:ascii="宋体" w:eastAsia="宋体" w:hAnsi="宋体" w:hint="eastAsia"/>
          <w:sz w:val="24"/>
          <w:szCs w:val="24"/>
        </w:rPr>
        <w:t>在国家的支持下，</w:t>
      </w:r>
      <w:r>
        <w:rPr>
          <w:rFonts w:ascii="宋体" w:eastAsia="宋体" w:hAnsi="宋体" w:hint="eastAsia"/>
          <w:sz w:val="24"/>
          <w:szCs w:val="24"/>
        </w:rPr>
        <w:t>车联网发展</w:t>
      </w:r>
      <w:r>
        <w:rPr>
          <w:rFonts w:ascii="宋体" w:eastAsia="宋体" w:hAnsi="宋体" w:hint="eastAsia"/>
          <w:sz w:val="24"/>
          <w:szCs w:val="24"/>
        </w:rPr>
        <w:t>迅速，</w:t>
      </w:r>
      <w:r w:rsidR="00931DBE">
        <w:rPr>
          <w:rFonts w:ascii="宋体" w:eastAsia="宋体" w:hAnsi="宋体" w:hint="eastAsia"/>
          <w:sz w:val="24"/>
          <w:szCs w:val="24"/>
        </w:rPr>
        <w:t>但是，</w:t>
      </w:r>
      <w:r>
        <w:rPr>
          <w:rFonts w:ascii="宋体" w:eastAsia="宋体" w:hAnsi="宋体" w:hint="eastAsia"/>
          <w:sz w:val="24"/>
          <w:szCs w:val="24"/>
        </w:rPr>
        <w:t>作为一个新兴产业，车联网依然</w:t>
      </w:r>
      <w:r w:rsidR="00931DBE">
        <w:rPr>
          <w:rFonts w:ascii="宋体" w:eastAsia="宋体" w:hAnsi="宋体" w:hint="eastAsia"/>
          <w:sz w:val="24"/>
          <w:szCs w:val="24"/>
        </w:rPr>
        <w:t>面临着许多挑战</w:t>
      </w:r>
      <w:r>
        <w:rPr>
          <w:rFonts w:ascii="宋体" w:eastAsia="宋体" w:hAnsi="宋体" w:hint="eastAsia"/>
          <w:sz w:val="24"/>
          <w:szCs w:val="24"/>
        </w:rPr>
        <w:t>：</w:t>
      </w:r>
    </w:p>
    <w:p w14:paraId="2B010401" w14:textId="44F03D4D" w:rsidR="00931DBE" w:rsidRDefault="00A52A40" w:rsidP="00A52A40">
      <w:pPr>
        <w:ind w:left="420" w:firstLineChars="175" w:firstLine="420"/>
        <w:jc w:val="left"/>
        <w:rPr>
          <w:rFonts w:ascii="宋体" w:eastAsia="宋体" w:hAnsi="宋体"/>
          <w:sz w:val="24"/>
          <w:szCs w:val="24"/>
        </w:rPr>
      </w:pPr>
      <w:r>
        <w:rPr>
          <w:rFonts w:ascii="宋体" w:eastAsia="宋体" w:hAnsi="宋体" w:hint="eastAsia"/>
          <w:sz w:val="24"/>
          <w:szCs w:val="24"/>
        </w:rPr>
        <w:t>第一，</w:t>
      </w:r>
      <w:r w:rsidRPr="00A52A40">
        <w:rPr>
          <w:rFonts w:ascii="宋体" w:eastAsia="宋体" w:hAnsi="宋体"/>
          <w:sz w:val="24"/>
          <w:szCs w:val="24"/>
        </w:rPr>
        <w:t>安全问题亟待解决</w:t>
      </w:r>
      <w:r>
        <w:rPr>
          <w:rFonts w:ascii="宋体" w:eastAsia="宋体" w:hAnsi="宋体" w:hint="eastAsia"/>
          <w:sz w:val="24"/>
          <w:szCs w:val="24"/>
        </w:rPr>
        <w:t>。</w:t>
      </w:r>
      <w:r w:rsidRPr="00A52A40">
        <w:rPr>
          <w:rFonts w:ascii="宋体" w:eastAsia="宋体" w:hAnsi="宋体"/>
          <w:sz w:val="24"/>
          <w:szCs w:val="24"/>
        </w:rPr>
        <w:t>考虑到自动驾驶、智能网联面向环境较为复杂，因设计漏洞、人员误操作、网络攻击等造成的数据安全、信息安全</w:t>
      </w:r>
      <w:r>
        <w:rPr>
          <w:rFonts w:ascii="宋体" w:eastAsia="宋体" w:hAnsi="宋体" w:hint="eastAsia"/>
          <w:sz w:val="24"/>
          <w:szCs w:val="24"/>
        </w:rPr>
        <w:t>、</w:t>
      </w:r>
      <w:r w:rsidRPr="00A52A40">
        <w:rPr>
          <w:rFonts w:ascii="宋体" w:eastAsia="宋体" w:hAnsi="宋体"/>
          <w:sz w:val="24"/>
          <w:szCs w:val="24"/>
        </w:rPr>
        <w:t>功能安全等问题已经成为</w:t>
      </w:r>
      <w:proofErr w:type="gramStart"/>
      <w:r w:rsidRPr="00A52A40">
        <w:rPr>
          <w:rFonts w:ascii="宋体" w:eastAsia="宋体" w:hAnsi="宋体"/>
          <w:sz w:val="24"/>
          <w:szCs w:val="24"/>
        </w:rPr>
        <w:t>制约车</w:t>
      </w:r>
      <w:proofErr w:type="gramEnd"/>
      <w:r w:rsidRPr="00A52A40">
        <w:rPr>
          <w:rFonts w:ascii="宋体" w:eastAsia="宋体" w:hAnsi="宋体"/>
          <w:sz w:val="24"/>
          <w:szCs w:val="24"/>
        </w:rPr>
        <w:t>联网产业发展的一大挑战，在国外一些国家，该问题甚至已经上升到国家战略。我国虽然已经陆续开展了关于车联网网络安全与数据安全等方面法律法规与标准法规的制定工作，但车联网安全问题仍需相关技术支撑才能真正得以解</w:t>
      </w:r>
      <w:r>
        <w:rPr>
          <w:rFonts w:ascii="宋体" w:eastAsia="宋体" w:hAnsi="宋体" w:hint="eastAsia"/>
          <w:sz w:val="24"/>
          <w:szCs w:val="24"/>
        </w:rPr>
        <w:t>决。</w:t>
      </w:r>
    </w:p>
    <w:p w14:paraId="150C1A96" w14:textId="061E5A99" w:rsidR="00A52A40" w:rsidRDefault="00A52A40" w:rsidP="00A52A40">
      <w:pPr>
        <w:ind w:left="420" w:firstLineChars="175" w:firstLine="420"/>
        <w:jc w:val="left"/>
        <w:rPr>
          <w:rFonts w:ascii="宋体" w:eastAsia="宋体" w:hAnsi="宋体"/>
          <w:sz w:val="24"/>
          <w:szCs w:val="24"/>
        </w:rPr>
      </w:pPr>
      <w:r>
        <w:rPr>
          <w:rFonts w:ascii="宋体" w:eastAsia="宋体" w:hAnsi="宋体" w:hint="eastAsia"/>
          <w:sz w:val="24"/>
          <w:szCs w:val="24"/>
        </w:rPr>
        <w:t>第二，</w:t>
      </w:r>
      <w:r w:rsidRPr="00A52A40">
        <w:rPr>
          <w:rFonts w:ascii="宋体" w:eastAsia="宋体" w:hAnsi="宋体"/>
          <w:sz w:val="24"/>
          <w:szCs w:val="24"/>
        </w:rPr>
        <w:t>量产落地亟待推行</w:t>
      </w:r>
      <w:r>
        <w:rPr>
          <w:rFonts w:ascii="宋体" w:eastAsia="宋体" w:hAnsi="宋体" w:hint="eastAsia"/>
          <w:sz w:val="24"/>
          <w:szCs w:val="24"/>
        </w:rPr>
        <w:t>。</w:t>
      </w:r>
      <w:r w:rsidRPr="00A52A40">
        <w:rPr>
          <w:rFonts w:ascii="宋体" w:eastAsia="宋体" w:hAnsi="宋体"/>
          <w:sz w:val="24"/>
          <w:szCs w:val="24"/>
        </w:rPr>
        <w:t>《中国互联网发展报告（2021）》数据显示， 车联网市场渗透率仅为 15%</w:t>
      </w:r>
      <w:r>
        <w:rPr>
          <w:rFonts w:ascii="宋体" w:eastAsia="宋体" w:hAnsi="宋体" w:hint="eastAsia"/>
          <w:sz w:val="24"/>
          <w:szCs w:val="24"/>
        </w:rPr>
        <w:t>。</w:t>
      </w:r>
      <w:r w:rsidRPr="00A52A40">
        <w:rPr>
          <w:rFonts w:ascii="宋体" w:eastAsia="宋体" w:hAnsi="宋体"/>
          <w:sz w:val="24"/>
          <w:szCs w:val="24"/>
        </w:rPr>
        <w:t>目前，仅少量高端 车型</w:t>
      </w:r>
      <w:proofErr w:type="gramStart"/>
      <w:r w:rsidRPr="00A52A40">
        <w:rPr>
          <w:rFonts w:ascii="宋体" w:eastAsia="宋体" w:hAnsi="宋体"/>
          <w:sz w:val="24"/>
          <w:szCs w:val="24"/>
        </w:rPr>
        <w:t>搭载车</w:t>
      </w:r>
      <w:proofErr w:type="gramEnd"/>
      <w:r w:rsidRPr="00A52A40">
        <w:rPr>
          <w:rFonts w:ascii="宋体" w:eastAsia="宋体" w:hAnsi="宋体"/>
          <w:sz w:val="24"/>
          <w:szCs w:val="24"/>
        </w:rPr>
        <w:t>联网相关产品，像</w:t>
      </w:r>
      <w:proofErr w:type="gramStart"/>
      <w:r w:rsidRPr="00A52A40">
        <w:rPr>
          <w:rFonts w:ascii="宋体" w:eastAsia="宋体" w:hAnsi="宋体"/>
          <w:sz w:val="24"/>
          <w:szCs w:val="24"/>
        </w:rPr>
        <w:t>一</w:t>
      </w:r>
      <w:proofErr w:type="gramEnd"/>
      <w:r w:rsidRPr="00A52A40">
        <w:rPr>
          <w:rFonts w:ascii="宋体" w:eastAsia="宋体" w:hAnsi="宋体"/>
          <w:sz w:val="24"/>
          <w:szCs w:val="24"/>
        </w:rPr>
        <w:t>汽红旗 E-HS9、 上汽奥迪 A7L、A6L 等车型搭载前向碰撞预警 （Forward Collision Warning, PCW）、交叉路口碰 撞预（Intersection Collision Warning, ICW）等 V2X 技术。此外，车载通信系统目前也无法满足车联网时延以及长距运输等要求。整体来看，车联网端、管、云层均尚未发展成熟，造成车联网装车量较低，</w:t>
      </w:r>
      <w:proofErr w:type="gramStart"/>
      <w:r w:rsidRPr="00A52A40">
        <w:rPr>
          <w:rFonts w:ascii="宋体" w:eastAsia="宋体" w:hAnsi="宋体"/>
          <w:sz w:val="24"/>
          <w:szCs w:val="24"/>
        </w:rPr>
        <w:t>制约车</w:t>
      </w:r>
      <w:proofErr w:type="gramEnd"/>
      <w:r w:rsidRPr="00A52A40">
        <w:rPr>
          <w:rFonts w:ascii="宋体" w:eastAsia="宋体" w:hAnsi="宋体"/>
          <w:sz w:val="24"/>
          <w:szCs w:val="24"/>
        </w:rPr>
        <w:t>联网产品量产落地。</w:t>
      </w:r>
    </w:p>
    <w:p w14:paraId="1D4CD6B3" w14:textId="0833C8FB" w:rsidR="00A52A40" w:rsidRDefault="00A52A40" w:rsidP="00A52A40">
      <w:pPr>
        <w:ind w:left="420" w:firstLineChars="175" w:firstLine="420"/>
        <w:jc w:val="left"/>
        <w:rPr>
          <w:rFonts w:ascii="宋体" w:eastAsia="宋体" w:hAnsi="宋体"/>
          <w:sz w:val="24"/>
          <w:szCs w:val="24"/>
        </w:rPr>
      </w:pPr>
      <w:r>
        <w:rPr>
          <w:rFonts w:ascii="宋体" w:eastAsia="宋体" w:hAnsi="宋体" w:hint="eastAsia"/>
          <w:sz w:val="24"/>
          <w:szCs w:val="24"/>
        </w:rPr>
        <w:t>第三，</w:t>
      </w:r>
      <w:r w:rsidRPr="00A52A40">
        <w:rPr>
          <w:rFonts w:ascii="宋体" w:eastAsia="宋体" w:hAnsi="宋体"/>
          <w:sz w:val="24"/>
          <w:szCs w:val="24"/>
        </w:rPr>
        <w:t>商业模式亟待明晰</w:t>
      </w:r>
      <w:r>
        <w:rPr>
          <w:rFonts w:ascii="宋体" w:eastAsia="宋体" w:hAnsi="宋体" w:hint="eastAsia"/>
          <w:sz w:val="24"/>
          <w:szCs w:val="24"/>
        </w:rPr>
        <w:t>。</w:t>
      </w:r>
      <w:r w:rsidRPr="00A52A40">
        <w:rPr>
          <w:rFonts w:ascii="宋体" w:eastAsia="宋体" w:hAnsi="宋体"/>
          <w:sz w:val="24"/>
          <w:szCs w:val="24"/>
        </w:rPr>
        <w:t xml:space="preserve">从面向对象来说，车联网产品定位与用户实 </w:t>
      </w:r>
      <w:proofErr w:type="gramStart"/>
      <w:r w:rsidRPr="00A52A40">
        <w:rPr>
          <w:rFonts w:ascii="宋体" w:eastAsia="宋体" w:hAnsi="宋体"/>
          <w:sz w:val="24"/>
          <w:szCs w:val="24"/>
        </w:rPr>
        <w:t>际需求</w:t>
      </w:r>
      <w:proofErr w:type="gramEnd"/>
      <w:r w:rsidRPr="00A52A40">
        <w:rPr>
          <w:rFonts w:ascii="宋体" w:eastAsia="宋体" w:hAnsi="宋体"/>
          <w:sz w:val="24"/>
          <w:szCs w:val="24"/>
        </w:rPr>
        <w:t>不相契合，用户较难理解并感知产品较强的技术属性；从投资规模来说，车联网产品实现道路全覆盖，需投入较大道路改造资金；从实施单位来说，目前智能网联、自动驾驶尚不明晰交通事故责任，加之我国不同类型的道路基础设施投资、建设和运营主体较多，因此，车联网产品如何</w:t>
      </w:r>
      <w:r w:rsidRPr="00A52A40">
        <w:rPr>
          <w:rFonts w:ascii="宋体" w:eastAsia="宋体" w:hAnsi="宋体"/>
          <w:sz w:val="24"/>
          <w:szCs w:val="24"/>
        </w:rPr>
        <w:lastRenderedPageBreak/>
        <w:t>投放等商业方案尚不明确，</w:t>
      </w:r>
      <w:proofErr w:type="gramStart"/>
      <w:r w:rsidRPr="00A52A40">
        <w:rPr>
          <w:rFonts w:ascii="宋体" w:eastAsia="宋体" w:hAnsi="宋体"/>
          <w:sz w:val="24"/>
          <w:szCs w:val="24"/>
        </w:rPr>
        <w:t>制约车</w:t>
      </w:r>
      <w:proofErr w:type="gramEnd"/>
      <w:r w:rsidRPr="00A52A40">
        <w:rPr>
          <w:rFonts w:ascii="宋体" w:eastAsia="宋体" w:hAnsi="宋体"/>
          <w:sz w:val="24"/>
          <w:szCs w:val="24"/>
        </w:rPr>
        <w:t>联网产品推广落地及大规模量产。</w:t>
      </w:r>
    </w:p>
    <w:p w14:paraId="7E50FF3D" w14:textId="77777777" w:rsidR="00271992" w:rsidRPr="00A52A40" w:rsidRDefault="00271992" w:rsidP="00A52A40">
      <w:pPr>
        <w:ind w:left="420" w:firstLineChars="175" w:firstLine="420"/>
        <w:jc w:val="left"/>
        <w:rPr>
          <w:rFonts w:ascii="宋体" w:eastAsia="宋体" w:hAnsi="宋体" w:hint="eastAsia"/>
          <w:sz w:val="24"/>
          <w:szCs w:val="24"/>
        </w:rPr>
      </w:pPr>
    </w:p>
    <w:p w14:paraId="0C2EAC61" w14:textId="3B3EC529" w:rsidR="003C0A18" w:rsidRPr="00462059" w:rsidRDefault="00164712" w:rsidP="00B263BD">
      <w:pPr>
        <w:ind w:firstLineChars="175" w:firstLine="420"/>
        <w:jc w:val="left"/>
        <w:rPr>
          <w:rFonts w:ascii="宋体" w:eastAsia="宋体" w:hAnsi="宋体"/>
          <w:b/>
          <w:bCs/>
          <w:sz w:val="24"/>
          <w:szCs w:val="24"/>
        </w:rPr>
      </w:pPr>
      <w:r>
        <w:rPr>
          <w:rFonts w:ascii="宋体" w:eastAsia="宋体" w:hAnsi="宋体"/>
          <w:sz w:val="24"/>
          <w:szCs w:val="24"/>
        </w:rPr>
        <w:tab/>
      </w:r>
      <w:r w:rsidR="00B263BD">
        <w:rPr>
          <w:rFonts w:ascii="宋体" w:eastAsia="宋体" w:hAnsi="宋体" w:hint="eastAsia"/>
          <w:sz w:val="24"/>
          <w:szCs w:val="24"/>
        </w:rPr>
        <w:t>二．</w:t>
      </w:r>
      <w:r w:rsidR="003C0A18" w:rsidRPr="00462059">
        <w:rPr>
          <w:rFonts w:ascii="宋体" w:eastAsia="宋体" w:hAnsi="宋体" w:hint="eastAsia"/>
          <w:b/>
          <w:bCs/>
          <w:sz w:val="24"/>
          <w:szCs w:val="24"/>
        </w:rPr>
        <w:t>异常检测</w:t>
      </w:r>
    </w:p>
    <w:p w14:paraId="6D9A99AF" w14:textId="77777777" w:rsidR="0058795C" w:rsidRPr="0058795C" w:rsidRDefault="0058795C" w:rsidP="00B263BD">
      <w:pPr>
        <w:numPr>
          <w:ilvl w:val="0"/>
          <w:numId w:val="12"/>
        </w:numPr>
        <w:tabs>
          <w:tab w:val="num" w:pos="720"/>
        </w:tabs>
        <w:jc w:val="left"/>
        <w:rPr>
          <w:rFonts w:ascii="宋体" w:eastAsia="宋体" w:hAnsi="宋体"/>
          <w:sz w:val="24"/>
          <w:szCs w:val="24"/>
        </w:rPr>
      </w:pPr>
      <w:r w:rsidRPr="0058795C">
        <w:rPr>
          <w:rFonts w:ascii="宋体" w:eastAsia="宋体" w:hAnsi="宋体"/>
          <w:sz w:val="24"/>
          <w:szCs w:val="24"/>
        </w:rPr>
        <w:t>基于统计的方法</w:t>
      </w:r>
    </w:p>
    <w:p w14:paraId="2BBD6D8C" w14:textId="2C175DBF" w:rsidR="0058795C" w:rsidRPr="0058795C" w:rsidRDefault="0058795C" w:rsidP="00B263BD">
      <w:pPr>
        <w:ind w:left="420" w:firstLine="420"/>
        <w:jc w:val="left"/>
        <w:rPr>
          <w:rFonts w:ascii="宋体" w:eastAsia="宋体" w:hAnsi="宋体" w:hint="eastAsia"/>
          <w:sz w:val="24"/>
          <w:szCs w:val="24"/>
        </w:rPr>
      </w:pPr>
      <w:r w:rsidRPr="0058795C">
        <w:rPr>
          <w:rFonts w:ascii="宋体" w:eastAsia="宋体" w:hAnsi="宋体"/>
          <w:sz w:val="24"/>
          <w:szCs w:val="24"/>
        </w:rPr>
        <w:t>基于统计的方法是通过对数据进行统计分析，寻找偏离正常值的数据点。</w:t>
      </w:r>
      <w:r w:rsidRPr="0058795C">
        <w:rPr>
          <w:rFonts w:ascii="宋体" w:eastAsia="宋体" w:hAnsi="宋体" w:hint="eastAsia"/>
          <w:sz w:val="24"/>
          <w:szCs w:val="24"/>
        </w:rPr>
        <w:t>使用这类方法基于的基本假设是，正常的数据是遵循特定分布形式的，并且占了很大比例，而异常点的位置和正常点相比存在比较大的偏移。</w:t>
      </w:r>
      <w:r w:rsidRPr="0058795C">
        <w:rPr>
          <w:rFonts w:ascii="宋体" w:eastAsia="宋体" w:hAnsi="宋体"/>
          <w:sz w:val="24"/>
          <w:szCs w:val="24"/>
        </w:rPr>
        <w:t>常用的统计方法包括：均值-方差方法、箱线图法、Z-score法等。</w:t>
      </w:r>
      <w:r w:rsidRPr="0058795C">
        <w:rPr>
          <w:rFonts w:ascii="宋体" w:eastAsia="宋体" w:hAnsi="宋体" w:hint="eastAsia"/>
          <w:sz w:val="24"/>
          <w:szCs w:val="24"/>
        </w:rPr>
        <w:t>使用这种方法存在的问题是，均值和方差本身都对异常值很敏感，因此如果数据本身不具备正态性，就不适合使用这种检测方法。</w:t>
      </w:r>
    </w:p>
    <w:p w14:paraId="204C1BAB" w14:textId="37698D7E" w:rsidR="0058795C" w:rsidRPr="0058795C" w:rsidRDefault="0058795C" w:rsidP="00B263BD">
      <w:pPr>
        <w:numPr>
          <w:ilvl w:val="0"/>
          <w:numId w:val="13"/>
        </w:numPr>
        <w:tabs>
          <w:tab w:val="num" w:pos="720"/>
        </w:tabs>
        <w:jc w:val="left"/>
        <w:rPr>
          <w:rFonts w:ascii="宋体" w:eastAsia="宋体" w:hAnsi="宋体"/>
          <w:sz w:val="24"/>
          <w:szCs w:val="24"/>
        </w:rPr>
      </w:pPr>
      <w:r w:rsidRPr="0058795C">
        <w:rPr>
          <w:rFonts w:ascii="宋体" w:eastAsia="宋体" w:hAnsi="宋体"/>
          <w:sz w:val="24"/>
          <w:szCs w:val="24"/>
        </w:rPr>
        <w:t>基于</w:t>
      </w:r>
      <w:r w:rsidR="003B4261">
        <w:rPr>
          <w:rFonts w:ascii="宋体" w:eastAsia="宋体" w:hAnsi="宋体" w:hint="eastAsia"/>
          <w:sz w:val="24"/>
          <w:szCs w:val="24"/>
        </w:rPr>
        <w:t>深度</w:t>
      </w:r>
      <w:r w:rsidRPr="0058795C">
        <w:rPr>
          <w:rFonts w:ascii="宋体" w:eastAsia="宋体" w:hAnsi="宋体"/>
          <w:sz w:val="24"/>
          <w:szCs w:val="24"/>
        </w:rPr>
        <w:t>的方法</w:t>
      </w:r>
    </w:p>
    <w:p w14:paraId="57716C25" w14:textId="354EA939" w:rsidR="003B4261" w:rsidRPr="0058795C" w:rsidRDefault="003B4261" w:rsidP="003B4261">
      <w:pPr>
        <w:ind w:left="420" w:firstLine="420"/>
        <w:jc w:val="left"/>
        <w:rPr>
          <w:rFonts w:ascii="宋体" w:eastAsia="宋体" w:hAnsi="宋体" w:hint="eastAsia"/>
          <w:sz w:val="24"/>
          <w:szCs w:val="24"/>
        </w:rPr>
      </w:pPr>
      <w:r w:rsidRPr="003B4261">
        <w:rPr>
          <w:rFonts w:ascii="宋体" w:eastAsia="宋体" w:hAnsi="宋体" w:hint="eastAsia"/>
          <w:sz w:val="24"/>
          <w:szCs w:val="24"/>
        </w:rPr>
        <w:t>基于深度的方法，即从点空间的边缘定位异常点，按照不同程度的需求，决定层数及异常点的个数。</w:t>
      </w:r>
    </w:p>
    <w:p w14:paraId="59A4B2A8" w14:textId="77777777" w:rsidR="0058795C" w:rsidRPr="0058795C" w:rsidRDefault="0058795C" w:rsidP="00B263BD">
      <w:pPr>
        <w:numPr>
          <w:ilvl w:val="0"/>
          <w:numId w:val="14"/>
        </w:numPr>
        <w:tabs>
          <w:tab w:val="num" w:pos="720"/>
        </w:tabs>
        <w:jc w:val="left"/>
        <w:rPr>
          <w:rFonts w:ascii="宋体" w:eastAsia="宋体" w:hAnsi="宋体"/>
          <w:sz w:val="24"/>
          <w:szCs w:val="24"/>
        </w:rPr>
      </w:pPr>
      <w:r w:rsidRPr="0058795C">
        <w:rPr>
          <w:rFonts w:ascii="宋体" w:eastAsia="宋体" w:hAnsi="宋体"/>
          <w:sz w:val="24"/>
          <w:szCs w:val="24"/>
        </w:rPr>
        <w:t>基于密度的方法</w:t>
      </w:r>
    </w:p>
    <w:p w14:paraId="1E66C46E" w14:textId="2176B31F" w:rsidR="0058795C" w:rsidRDefault="003B4261" w:rsidP="00B263BD">
      <w:pPr>
        <w:ind w:left="420" w:firstLine="420"/>
        <w:jc w:val="left"/>
        <w:rPr>
          <w:rFonts w:ascii="宋体" w:eastAsia="宋体" w:hAnsi="宋体"/>
          <w:sz w:val="24"/>
          <w:szCs w:val="24"/>
        </w:rPr>
      </w:pPr>
      <w:r w:rsidRPr="003B4261">
        <w:rPr>
          <w:rFonts w:ascii="宋体" w:eastAsia="宋体" w:hAnsi="宋体" w:hint="eastAsia"/>
          <w:sz w:val="24"/>
          <w:szCs w:val="24"/>
        </w:rPr>
        <w:t>该类方法是针对所研究的点，计算它的周围密度和其临近点的周围密度，基于这两个密度值计算出相对密度，作为异常分数。即相对密度越大，异常程度越高。基于的假设是，正常点与其近邻点的密度是相近的，而异常点的密度和周围的点存在较大差异。</w:t>
      </w:r>
    </w:p>
    <w:p w14:paraId="23C59620" w14:textId="682FF224" w:rsidR="003B4261" w:rsidRPr="003B4261" w:rsidRDefault="003B4261" w:rsidP="003B4261">
      <w:pPr>
        <w:ind w:left="420" w:firstLine="420"/>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3B4261">
        <w:rPr>
          <w:rFonts w:ascii="宋体" w:eastAsia="宋体" w:hAnsi="宋体" w:hint="eastAsia"/>
          <w:sz w:val="24"/>
          <w:szCs w:val="24"/>
        </w:rPr>
        <w:t>基于偏差的方法</w:t>
      </w:r>
    </w:p>
    <w:p w14:paraId="6C42DC4B" w14:textId="12692C85" w:rsidR="003B4261" w:rsidRPr="003B4261" w:rsidRDefault="003B4261" w:rsidP="003B4261">
      <w:pPr>
        <w:ind w:left="420" w:firstLine="420"/>
        <w:jc w:val="left"/>
        <w:rPr>
          <w:rFonts w:ascii="宋体" w:eastAsia="宋体" w:hAnsi="宋体" w:hint="eastAsia"/>
          <w:sz w:val="24"/>
          <w:szCs w:val="24"/>
        </w:rPr>
      </w:pPr>
      <w:r w:rsidRPr="003B4261">
        <w:rPr>
          <w:rFonts w:ascii="宋体" w:eastAsia="宋体" w:hAnsi="宋体" w:hint="eastAsia"/>
          <w:sz w:val="24"/>
          <w:szCs w:val="24"/>
        </w:rPr>
        <w:t>这是一种比较简单的统计方法，最初是为单维异常检测设计的。给定一个数据集后，对每个点进行检测，如果一个点自身的值与整个集合的指标存在过大的偏差，则该点为异常点。</w:t>
      </w:r>
    </w:p>
    <w:p w14:paraId="334752BD" w14:textId="5C0A0C13" w:rsidR="003B4261" w:rsidRDefault="003B4261" w:rsidP="003B4261">
      <w:pPr>
        <w:ind w:left="420" w:firstLine="420"/>
        <w:jc w:val="left"/>
        <w:rPr>
          <w:rFonts w:ascii="宋体" w:eastAsia="宋体" w:hAnsi="宋体"/>
          <w:sz w:val="24"/>
          <w:szCs w:val="24"/>
        </w:rPr>
      </w:pPr>
      <w:r w:rsidRPr="003B4261">
        <w:rPr>
          <w:rFonts w:ascii="宋体" w:eastAsia="宋体" w:hAnsi="宋体" w:hint="eastAsia"/>
          <w:sz w:val="24"/>
          <w:szCs w:val="24"/>
        </w:rPr>
        <w:t>具体的实现方法是，定义一个指标</w:t>
      </w:r>
      <w:r w:rsidRPr="003B4261">
        <w:rPr>
          <w:rFonts w:ascii="宋体" w:eastAsia="宋体" w:hAnsi="宋体"/>
          <w:sz w:val="24"/>
          <w:szCs w:val="24"/>
        </w:rPr>
        <w:t xml:space="preserve"> SF（Smooth Factor），这个指标的含义就是当把某个点从集合剔除后方差所降低的差值，我们通过设定一个阈值，与这些偏差值进行比较来确定哪些点存在异常。这个方法是由 </w:t>
      </w:r>
      <w:proofErr w:type="spellStart"/>
      <w:r w:rsidRPr="003B4261">
        <w:rPr>
          <w:rFonts w:ascii="宋体" w:eastAsia="宋体" w:hAnsi="宋体"/>
          <w:sz w:val="24"/>
          <w:szCs w:val="24"/>
        </w:rPr>
        <w:t>Arning</w:t>
      </w:r>
      <w:proofErr w:type="spellEnd"/>
      <w:r w:rsidRPr="003B4261">
        <w:rPr>
          <w:rFonts w:ascii="宋体" w:eastAsia="宋体" w:hAnsi="宋体"/>
          <w:sz w:val="24"/>
          <w:szCs w:val="24"/>
        </w:rPr>
        <w:t xml:space="preserve"> 在1996年首次提出的。</w:t>
      </w:r>
    </w:p>
    <w:p w14:paraId="7E928C90" w14:textId="39206290" w:rsidR="00271992" w:rsidRPr="00271992" w:rsidRDefault="00271992" w:rsidP="00271992">
      <w:pPr>
        <w:ind w:left="420" w:firstLine="420"/>
        <w:jc w:val="left"/>
        <w:rPr>
          <w:rFonts w:ascii="宋体" w:eastAsia="宋体" w:hAnsi="宋体"/>
          <w:sz w:val="24"/>
          <w:szCs w:val="24"/>
        </w:rPr>
      </w:pPr>
      <w:r>
        <w:rPr>
          <w:rFonts w:ascii="宋体" w:eastAsia="宋体" w:hAnsi="宋体"/>
          <w:sz w:val="24"/>
          <w:szCs w:val="24"/>
        </w:rPr>
        <w:t>5.</w:t>
      </w:r>
      <w:r w:rsidRPr="00271992">
        <w:rPr>
          <w:rFonts w:ascii="宋体" w:eastAsia="宋体" w:hAnsi="宋体"/>
          <w:sz w:val="24"/>
          <w:szCs w:val="24"/>
        </w:rPr>
        <w:t>基于距离的方法</w:t>
      </w:r>
    </w:p>
    <w:p w14:paraId="1FBDAABF" w14:textId="572775AF" w:rsidR="00271992" w:rsidRPr="0058795C" w:rsidRDefault="00271992" w:rsidP="00271992">
      <w:pPr>
        <w:ind w:left="420" w:firstLine="420"/>
        <w:jc w:val="left"/>
        <w:rPr>
          <w:rFonts w:ascii="宋体" w:eastAsia="宋体" w:hAnsi="宋体" w:hint="eastAsia"/>
          <w:sz w:val="24"/>
          <w:szCs w:val="24"/>
        </w:rPr>
      </w:pPr>
      <w:r w:rsidRPr="00271992">
        <w:rPr>
          <w:rFonts w:ascii="宋体" w:eastAsia="宋体" w:hAnsi="宋体" w:hint="eastAsia"/>
          <w:sz w:val="24"/>
          <w:szCs w:val="24"/>
        </w:rPr>
        <w:t>基于距离的方法，即计算每个点与周围点的距离，来判断一个点是不是存在异常。基于的假设是正常点的周围存在很多个近邻点，而异常点距离周围点的距离都比较远。</w:t>
      </w:r>
    </w:p>
    <w:p w14:paraId="678A6AED" w14:textId="7339B724" w:rsidR="0058795C" w:rsidRPr="0058795C" w:rsidRDefault="00271992" w:rsidP="003B4261">
      <w:pPr>
        <w:ind w:left="840"/>
        <w:jc w:val="left"/>
        <w:rPr>
          <w:rFonts w:ascii="宋体" w:eastAsia="宋体" w:hAnsi="宋体"/>
          <w:sz w:val="24"/>
          <w:szCs w:val="24"/>
        </w:rPr>
      </w:pPr>
      <w:r>
        <w:rPr>
          <w:rFonts w:ascii="宋体" w:eastAsia="宋体" w:hAnsi="宋体"/>
          <w:sz w:val="24"/>
          <w:szCs w:val="24"/>
        </w:rPr>
        <w:t>6</w:t>
      </w:r>
      <w:r w:rsidR="003B4261">
        <w:rPr>
          <w:rFonts w:ascii="宋体" w:eastAsia="宋体" w:hAnsi="宋体"/>
          <w:sz w:val="24"/>
          <w:szCs w:val="24"/>
        </w:rPr>
        <w:t>.</w:t>
      </w:r>
      <w:r w:rsidR="0058795C" w:rsidRPr="0058795C">
        <w:rPr>
          <w:rFonts w:ascii="宋体" w:eastAsia="宋体" w:hAnsi="宋体"/>
          <w:sz w:val="24"/>
          <w:szCs w:val="24"/>
        </w:rPr>
        <w:t>基于机器学习的方法</w:t>
      </w:r>
    </w:p>
    <w:p w14:paraId="4435046D" w14:textId="3709DCCF" w:rsidR="0058795C" w:rsidRDefault="0058795C" w:rsidP="00B263BD">
      <w:pPr>
        <w:ind w:left="420" w:firstLine="420"/>
        <w:jc w:val="left"/>
        <w:rPr>
          <w:rFonts w:ascii="宋体" w:eastAsia="宋体" w:hAnsi="宋体"/>
          <w:sz w:val="24"/>
          <w:szCs w:val="24"/>
        </w:rPr>
      </w:pPr>
      <w:r w:rsidRPr="0058795C">
        <w:rPr>
          <w:rFonts w:ascii="宋体" w:eastAsia="宋体" w:hAnsi="宋体"/>
          <w:sz w:val="24"/>
          <w:szCs w:val="24"/>
        </w:rPr>
        <w:t>基于机器学习的方法是利用机器学习算法对数据进行建模，然后利用模型预测哪些数据点是异常点。</w:t>
      </w:r>
    </w:p>
    <w:p w14:paraId="1185BDB9" w14:textId="77777777" w:rsidR="00271992" w:rsidRPr="0058795C" w:rsidRDefault="00271992" w:rsidP="00B263BD">
      <w:pPr>
        <w:ind w:left="420" w:firstLine="420"/>
        <w:jc w:val="left"/>
        <w:rPr>
          <w:rFonts w:ascii="宋体" w:eastAsia="宋体" w:hAnsi="宋体" w:hint="eastAsia"/>
          <w:sz w:val="24"/>
          <w:szCs w:val="24"/>
        </w:rPr>
      </w:pPr>
    </w:p>
    <w:p w14:paraId="5456996C" w14:textId="3F9E2526" w:rsidR="00DD0E87" w:rsidRPr="00462059" w:rsidRDefault="003C0A18" w:rsidP="00B263BD">
      <w:pPr>
        <w:ind w:left="420" w:firstLine="420"/>
        <w:jc w:val="left"/>
        <w:rPr>
          <w:rFonts w:ascii="宋体" w:eastAsia="宋体" w:hAnsi="宋体"/>
          <w:b/>
          <w:bCs/>
          <w:sz w:val="24"/>
          <w:szCs w:val="24"/>
        </w:rPr>
      </w:pPr>
      <w:r w:rsidRPr="00462059">
        <w:rPr>
          <w:rFonts w:ascii="宋体" w:eastAsia="宋体" w:hAnsi="宋体" w:hint="eastAsia"/>
          <w:b/>
          <w:bCs/>
          <w:sz w:val="24"/>
          <w:szCs w:val="24"/>
        </w:rPr>
        <w:t>三．常用车辆异常行为数据集</w:t>
      </w:r>
    </w:p>
    <w:p w14:paraId="07EFE341" w14:textId="77777777" w:rsidR="003B1827" w:rsidRPr="003B1827" w:rsidRDefault="003B1827" w:rsidP="00B263BD">
      <w:pPr>
        <w:numPr>
          <w:ilvl w:val="0"/>
          <w:numId w:val="7"/>
        </w:numPr>
        <w:tabs>
          <w:tab w:val="num" w:pos="720"/>
        </w:tabs>
        <w:jc w:val="left"/>
        <w:rPr>
          <w:rFonts w:ascii="宋体" w:eastAsia="宋体" w:hAnsi="宋体"/>
          <w:sz w:val="24"/>
          <w:szCs w:val="24"/>
        </w:rPr>
      </w:pPr>
      <w:r w:rsidRPr="003B1827">
        <w:rPr>
          <w:rFonts w:ascii="宋体" w:eastAsia="宋体" w:hAnsi="宋体"/>
          <w:sz w:val="24"/>
          <w:szCs w:val="24"/>
        </w:rPr>
        <w:t>UAH（Utah Automotive Dataset）</w:t>
      </w:r>
    </w:p>
    <w:p w14:paraId="18EDEBC3" w14:textId="77777777" w:rsidR="003B1827" w:rsidRPr="003B1827" w:rsidRDefault="003B1827" w:rsidP="00B263BD">
      <w:pPr>
        <w:ind w:left="360" w:firstLineChars="175" w:firstLine="420"/>
        <w:jc w:val="left"/>
        <w:rPr>
          <w:rFonts w:ascii="宋体" w:eastAsia="宋体" w:hAnsi="宋体"/>
          <w:sz w:val="24"/>
          <w:szCs w:val="24"/>
        </w:rPr>
      </w:pPr>
      <w:r w:rsidRPr="003B1827">
        <w:rPr>
          <w:rFonts w:ascii="宋体" w:eastAsia="宋体" w:hAnsi="宋体"/>
          <w:sz w:val="24"/>
          <w:szCs w:val="24"/>
        </w:rPr>
        <w:t>UAH是由美国犹他大学交通工程系和机械工程系合作开发的车辆异常行为数据集。该数据</w:t>
      </w:r>
      <w:proofErr w:type="gramStart"/>
      <w:r w:rsidRPr="003B1827">
        <w:rPr>
          <w:rFonts w:ascii="宋体" w:eastAsia="宋体" w:hAnsi="宋体"/>
          <w:sz w:val="24"/>
          <w:szCs w:val="24"/>
        </w:rPr>
        <w:t>集包括</w:t>
      </w:r>
      <w:proofErr w:type="gramEnd"/>
      <w:r w:rsidRPr="003B1827">
        <w:rPr>
          <w:rFonts w:ascii="宋体" w:eastAsia="宋体" w:hAnsi="宋体"/>
          <w:sz w:val="24"/>
          <w:szCs w:val="24"/>
        </w:rPr>
        <w:t>从多个车辆中收集的GPS轨迹数据、车速数据、加速度数据等，涵盖了急加速、急刹车、快速转弯等异常行为。该数据集可以用于车辆驾驶行为分析、驾驶员行为评估等方面。</w:t>
      </w:r>
    </w:p>
    <w:p w14:paraId="7A7A65B0" w14:textId="77777777" w:rsidR="003B1827" w:rsidRPr="003B1827" w:rsidRDefault="003B1827" w:rsidP="00B263BD">
      <w:pPr>
        <w:numPr>
          <w:ilvl w:val="0"/>
          <w:numId w:val="8"/>
        </w:numPr>
        <w:tabs>
          <w:tab w:val="num" w:pos="720"/>
        </w:tabs>
        <w:jc w:val="left"/>
        <w:rPr>
          <w:rFonts w:ascii="宋体" w:eastAsia="宋体" w:hAnsi="宋体"/>
          <w:sz w:val="24"/>
          <w:szCs w:val="24"/>
        </w:rPr>
      </w:pPr>
      <w:r w:rsidRPr="003B1827">
        <w:rPr>
          <w:rFonts w:ascii="宋体" w:eastAsia="宋体" w:hAnsi="宋体"/>
          <w:sz w:val="24"/>
          <w:szCs w:val="24"/>
        </w:rPr>
        <w:t>NGSIM（Next Generation Simulation）</w:t>
      </w:r>
    </w:p>
    <w:p w14:paraId="449C0693" w14:textId="77777777" w:rsidR="003B1827" w:rsidRPr="003B1827" w:rsidRDefault="003B1827" w:rsidP="00B263BD">
      <w:pPr>
        <w:ind w:left="420" w:firstLine="420"/>
        <w:jc w:val="left"/>
        <w:rPr>
          <w:rFonts w:ascii="宋体" w:eastAsia="宋体" w:hAnsi="宋体"/>
          <w:sz w:val="24"/>
          <w:szCs w:val="24"/>
        </w:rPr>
      </w:pPr>
      <w:r w:rsidRPr="003B1827">
        <w:rPr>
          <w:rFonts w:ascii="宋体" w:eastAsia="宋体" w:hAnsi="宋体"/>
          <w:sz w:val="24"/>
          <w:szCs w:val="24"/>
        </w:rPr>
        <w:t>NGSIM是由美国联邦公路管理局开发的车辆行驶数据集。该数据</w:t>
      </w:r>
      <w:proofErr w:type="gramStart"/>
      <w:r w:rsidRPr="003B1827">
        <w:rPr>
          <w:rFonts w:ascii="宋体" w:eastAsia="宋体" w:hAnsi="宋体"/>
          <w:sz w:val="24"/>
          <w:szCs w:val="24"/>
        </w:rPr>
        <w:t>集包括</w:t>
      </w:r>
      <w:proofErr w:type="gramEnd"/>
      <w:r w:rsidRPr="003B1827">
        <w:rPr>
          <w:rFonts w:ascii="宋体" w:eastAsia="宋体" w:hAnsi="宋体"/>
          <w:sz w:val="24"/>
          <w:szCs w:val="24"/>
        </w:rPr>
        <w:t>在美国加利福尼亚州和华盛顿州的多个高速公路和城市道路上收集的GPS轨迹数据、车速数据、加速度数据等。该数据集涵盖了变道、超车、急转</w:t>
      </w:r>
      <w:r w:rsidRPr="003B1827">
        <w:rPr>
          <w:rFonts w:ascii="宋体" w:eastAsia="宋体" w:hAnsi="宋体"/>
          <w:sz w:val="24"/>
          <w:szCs w:val="24"/>
        </w:rPr>
        <w:lastRenderedPageBreak/>
        <w:t>弯等异常行为，可以用于驾驶行为研究、交通流模拟等方面。</w:t>
      </w:r>
    </w:p>
    <w:p w14:paraId="30B51623" w14:textId="77777777" w:rsidR="003B1827" w:rsidRPr="003B1827" w:rsidRDefault="003B1827" w:rsidP="00B263BD">
      <w:pPr>
        <w:numPr>
          <w:ilvl w:val="0"/>
          <w:numId w:val="9"/>
        </w:numPr>
        <w:tabs>
          <w:tab w:val="num" w:pos="720"/>
        </w:tabs>
        <w:jc w:val="left"/>
        <w:rPr>
          <w:rFonts w:ascii="宋体" w:eastAsia="宋体" w:hAnsi="宋体"/>
          <w:sz w:val="24"/>
          <w:szCs w:val="24"/>
        </w:rPr>
      </w:pPr>
      <w:r w:rsidRPr="003B1827">
        <w:rPr>
          <w:rFonts w:ascii="宋体" w:eastAsia="宋体" w:hAnsi="宋体"/>
          <w:sz w:val="24"/>
          <w:szCs w:val="24"/>
        </w:rPr>
        <w:t>DAS（Driving Activity Study）</w:t>
      </w:r>
    </w:p>
    <w:p w14:paraId="2E1F034C" w14:textId="77777777" w:rsidR="003B1827" w:rsidRPr="003B1827" w:rsidRDefault="003B1827" w:rsidP="00B263BD">
      <w:pPr>
        <w:ind w:left="420" w:firstLine="420"/>
        <w:jc w:val="left"/>
        <w:rPr>
          <w:rFonts w:ascii="宋体" w:eastAsia="宋体" w:hAnsi="宋体"/>
          <w:sz w:val="24"/>
          <w:szCs w:val="24"/>
        </w:rPr>
      </w:pPr>
      <w:r w:rsidRPr="003B1827">
        <w:rPr>
          <w:rFonts w:ascii="宋体" w:eastAsia="宋体" w:hAnsi="宋体"/>
          <w:sz w:val="24"/>
          <w:szCs w:val="24"/>
        </w:rPr>
        <w:t>DAS是由美国国家运输安全委员会开发的车辆异常行为数据集。该数据</w:t>
      </w:r>
      <w:proofErr w:type="gramStart"/>
      <w:r w:rsidRPr="003B1827">
        <w:rPr>
          <w:rFonts w:ascii="宋体" w:eastAsia="宋体" w:hAnsi="宋体"/>
          <w:sz w:val="24"/>
          <w:szCs w:val="24"/>
        </w:rPr>
        <w:t>集包括</w:t>
      </w:r>
      <w:proofErr w:type="gramEnd"/>
      <w:r w:rsidRPr="003B1827">
        <w:rPr>
          <w:rFonts w:ascii="宋体" w:eastAsia="宋体" w:hAnsi="宋体"/>
          <w:sz w:val="24"/>
          <w:szCs w:val="24"/>
        </w:rPr>
        <w:t>从多个车辆中收集的GPS轨迹数据、车速数据、加速度数据等，涵盖了超速、急加速、急刹车等异常行为。该数据集可以用于驾驶行为分析、交通安全预警等方面。</w:t>
      </w:r>
    </w:p>
    <w:p w14:paraId="76CE587E" w14:textId="77777777" w:rsidR="003B1827" w:rsidRPr="003B1827" w:rsidRDefault="003B1827" w:rsidP="00B263BD">
      <w:pPr>
        <w:numPr>
          <w:ilvl w:val="0"/>
          <w:numId w:val="10"/>
        </w:numPr>
        <w:tabs>
          <w:tab w:val="num" w:pos="720"/>
        </w:tabs>
        <w:jc w:val="left"/>
        <w:rPr>
          <w:rFonts w:ascii="宋体" w:eastAsia="宋体" w:hAnsi="宋体"/>
          <w:sz w:val="24"/>
          <w:szCs w:val="24"/>
        </w:rPr>
      </w:pPr>
      <w:proofErr w:type="spellStart"/>
      <w:r w:rsidRPr="003B1827">
        <w:rPr>
          <w:rFonts w:ascii="宋体" w:eastAsia="宋体" w:hAnsi="宋体"/>
          <w:sz w:val="24"/>
          <w:szCs w:val="24"/>
        </w:rPr>
        <w:t>Drive&amp;Act</w:t>
      </w:r>
      <w:proofErr w:type="spellEnd"/>
    </w:p>
    <w:p w14:paraId="6525CA77" w14:textId="77777777" w:rsidR="003B1827" w:rsidRPr="003B1827" w:rsidRDefault="003B1827" w:rsidP="00B263BD">
      <w:pPr>
        <w:ind w:left="420" w:firstLine="420"/>
        <w:jc w:val="left"/>
        <w:rPr>
          <w:rFonts w:ascii="宋体" w:eastAsia="宋体" w:hAnsi="宋体"/>
          <w:sz w:val="24"/>
          <w:szCs w:val="24"/>
        </w:rPr>
      </w:pPr>
      <w:proofErr w:type="spellStart"/>
      <w:r w:rsidRPr="003B1827">
        <w:rPr>
          <w:rFonts w:ascii="宋体" w:eastAsia="宋体" w:hAnsi="宋体"/>
          <w:sz w:val="24"/>
          <w:szCs w:val="24"/>
        </w:rPr>
        <w:t>Drive&amp;Act</w:t>
      </w:r>
      <w:proofErr w:type="spellEnd"/>
      <w:r w:rsidRPr="003B1827">
        <w:rPr>
          <w:rFonts w:ascii="宋体" w:eastAsia="宋体" w:hAnsi="宋体"/>
          <w:sz w:val="24"/>
          <w:szCs w:val="24"/>
        </w:rPr>
        <w:t>是由德国联邦公路研究所开发的车辆异常行为数据集。该数据</w:t>
      </w:r>
      <w:proofErr w:type="gramStart"/>
      <w:r w:rsidRPr="003B1827">
        <w:rPr>
          <w:rFonts w:ascii="宋体" w:eastAsia="宋体" w:hAnsi="宋体"/>
          <w:sz w:val="24"/>
          <w:szCs w:val="24"/>
        </w:rPr>
        <w:t>集包括</w:t>
      </w:r>
      <w:proofErr w:type="gramEnd"/>
      <w:r w:rsidRPr="003B1827">
        <w:rPr>
          <w:rFonts w:ascii="宋体" w:eastAsia="宋体" w:hAnsi="宋体"/>
          <w:sz w:val="24"/>
          <w:szCs w:val="24"/>
        </w:rPr>
        <w:t>从多个车辆中收集的GPS轨迹数据、车速数据、加速度数据等，涵盖了急转弯、急加速、急刹车等异常行为。该数据集可以用于驾驶行为识别、行驶安全预警等方面。</w:t>
      </w:r>
    </w:p>
    <w:p w14:paraId="75D51842" w14:textId="77777777" w:rsidR="003B1827" w:rsidRPr="003B1827" w:rsidRDefault="003B1827" w:rsidP="00B263BD">
      <w:pPr>
        <w:numPr>
          <w:ilvl w:val="0"/>
          <w:numId w:val="11"/>
        </w:numPr>
        <w:tabs>
          <w:tab w:val="num" w:pos="720"/>
        </w:tabs>
        <w:jc w:val="left"/>
        <w:rPr>
          <w:rFonts w:ascii="宋体" w:eastAsia="宋体" w:hAnsi="宋体"/>
          <w:sz w:val="24"/>
          <w:szCs w:val="24"/>
        </w:rPr>
      </w:pPr>
      <w:r w:rsidRPr="003B1827">
        <w:rPr>
          <w:rFonts w:ascii="宋体" w:eastAsia="宋体" w:hAnsi="宋体"/>
          <w:sz w:val="24"/>
          <w:szCs w:val="24"/>
        </w:rPr>
        <w:t>DIDI-MASS</w:t>
      </w:r>
    </w:p>
    <w:p w14:paraId="0B10A4CD" w14:textId="77777777" w:rsidR="003B1827" w:rsidRPr="003B1827" w:rsidRDefault="003B1827" w:rsidP="00B263BD">
      <w:pPr>
        <w:ind w:left="420" w:firstLine="420"/>
        <w:jc w:val="left"/>
        <w:rPr>
          <w:rFonts w:ascii="宋体" w:eastAsia="宋体" w:hAnsi="宋体"/>
          <w:sz w:val="24"/>
          <w:szCs w:val="24"/>
        </w:rPr>
      </w:pPr>
      <w:r w:rsidRPr="003B1827">
        <w:rPr>
          <w:rFonts w:ascii="宋体" w:eastAsia="宋体" w:hAnsi="宋体"/>
          <w:sz w:val="24"/>
          <w:szCs w:val="24"/>
        </w:rPr>
        <w:t>DIDI-MASS是由中国滴滴公司开发的车辆异常行为数据集。该数据</w:t>
      </w:r>
      <w:proofErr w:type="gramStart"/>
      <w:r w:rsidRPr="003B1827">
        <w:rPr>
          <w:rFonts w:ascii="宋体" w:eastAsia="宋体" w:hAnsi="宋体"/>
          <w:sz w:val="24"/>
          <w:szCs w:val="24"/>
        </w:rPr>
        <w:t>集包括</w:t>
      </w:r>
      <w:proofErr w:type="gramEnd"/>
      <w:r w:rsidRPr="003B1827">
        <w:rPr>
          <w:rFonts w:ascii="宋体" w:eastAsia="宋体" w:hAnsi="宋体"/>
          <w:sz w:val="24"/>
          <w:szCs w:val="24"/>
        </w:rPr>
        <w:t>从多个车辆中收集的GPS轨迹数据、车速数据、加速度数据等，涵盖了超速、疲劳驾驶、急刹车等异常行为。该数据集可以用于驾驶行为分析、交通安全预警等方面。</w:t>
      </w:r>
    </w:p>
    <w:p w14:paraId="169DFCD8" w14:textId="77777777" w:rsidR="00462059" w:rsidRPr="00462059" w:rsidRDefault="00462059" w:rsidP="00B263BD">
      <w:pPr>
        <w:jc w:val="left"/>
        <w:rPr>
          <w:rFonts w:ascii="宋体" w:eastAsia="宋体" w:hAnsi="宋体" w:hint="eastAsia"/>
          <w:sz w:val="24"/>
          <w:szCs w:val="24"/>
        </w:rPr>
      </w:pPr>
    </w:p>
    <w:p w14:paraId="66AA196A" w14:textId="574AC4EE" w:rsidR="00462059" w:rsidRPr="00462059" w:rsidRDefault="003C0A18" w:rsidP="00B263BD">
      <w:pPr>
        <w:ind w:left="420" w:firstLine="420"/>
        <w:jc w:val="left"/>
        <w:rPr>
          <w:rFonts w:ascii="宋体" w:eastAsia="宋体" w:hAnsi="宋体"/>
          <w:b/>
          <w:bCs/>
          <w:sz w:val="24"/>
          <w:szCs w:val="24"/>
        </w:rPr>
      </w:pPr>
      <w:r w:rsidRPr="00462059">
        <w:rPr>
          <w:rFonts w:ascii="宋体" w:eastAsia="宋体" w:hAnsi="宋体" w:hint="eastAsia"/>
          <w:b/>
          <w:bCs/>
          <w:sz w:val="24"/>
          <w:szCs w:val="24"/>
        </w:rPr>
        <w:t>四．主流深度学习模型</w:t>
      </w:r>
    </w:p>
    <w:p w14:paraId="32DCA282" w14:textId="148234DF" w:rsidR="00B263BD" w:rsidRPr="00B263BD" w:rsidRDefault="00B263BD" w:rsidP="00B263BD">
      <w:pPr>
        <w:ind w:left="420" w:firstLine="42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B263BD">
        <w:rPr>
          <w:rFonts w:ascii="宋体" w:eastAsia="宋体" w:hAnsi="宋体" w:hint="eastAsia"/>
          <w:sz w:val="24"/>
          <w:szCs w:val="24"/>
        </w:rPr>
        <w:t>卷积神经网络（</w:t>
      </w:r>
      <w:r w:rsidRPr="00B263BD">
        <w:rPr>
          <w:rFonts w:ascii="宋体" w:eastAsia="宋体" w:hAnsi="宋体"/>
          <w:sz w:val="24"/>
          <w:szCs w:val="24"/>
        </w:rPr>
        <w:t>Convolutional Neural Network，CNN）</w:t>
      </w:r>
    </w:p>
    <w:p w14:paraId="71A66357" w14:textId="219209A2" w:rsidR="00B263BD" w:rsidRPr="00B263BD" w:rsidRDefault="00B263BD" w:rsidP="00B263BD">
      <w:pPr>
        <w:ind w:left="420" w:firstLine="420"/>
        <w:jc w:val="left"/>
        <w:rPr>
          <w:rFonts w:ascii="宋体" w:eastAsia="宋体" w:hAnsi="宋体" w:hint="eastAsia"/>
          <w:sz w:val="24"/>
          <w:szCs w:val="24"/>
        </w:rPr>
      </w:pPr>
      <w:r w:rsidRPr="00B263BD">
        <w:rPr>
          <w:rFonts w:ascii="宋体" w:eastAsia="宋体" w:hAnsi="宋体" w:hint="eastAsia"/>
          <w:sz w:val="24"/>
          <w:szCs w:val="24"/>
        </w:rPr>
        <w:t>卷积神经网络是一种广泛用于图像处理和计算机视觉的深度学习模型。</w:t>
      </w:r>
      <w:r w:rsidRPr="00B263BD">
        <w:rPr>
          <w:rFonts w:ascii="宋体" w:eastAsia="宋体" w:hAnsi="宋体"/>
          <w:sz w:val="24"/>
          <w:szCs w:val="24"/>
        </w:rPr>
        <w:t>CNN通过多层卷积和池化操作来提取图像中的特征，并用全连接层进行分类或回归。常用的CNN架构包括</w:t>
      </w:r>
      <w:proofErr w:type="spellStart"/>
      <w:r w:rsidRPr="00B263BD">
        <w:rPr>
          <w:rFonts w:ascii="宋体" w:eastAsia="宋体" w:hAnsi="宋体"/>
          <w:sz w:val="24"/>
          <w:szCs w:val="24"/>
        </w:rPr>
        <w:t>LeNet</w:t>
      </w:r>
      <w:proofErr w:type="spellEnd"/>
      <w:r w:rsidRPr="00B263BD">
        <w:rPr>
          <w:rFonts w:ascii="宋体" w:eastAsia="宋体" w:hAnsi="宋体"/>
          <w:sz w:val="24"/>
          <w:szCs w:val="24"/>
        </w:rPr>
        <w:t>、</w:t>
      </w:r>
      <w:proofErr w:type="spellStart"/>
      <w:r w:rsidRPr="00B263BD">
        <w:rPr>
          <w:rFonts w:ascii="宋体" w:eastAsia="宋体" w:hAnsi="宋体"/>
          <w:sz w:val="24"/>
          <w:szCs w:val="24"/>
        </w:rPr>
        <w:t>AlexNet</w:t>
      </w:r>
      <w:proofErr w:type="spellEnd"/>
      <w:r w:rsidRPr="00B263BD">
        <w:rPr>
          <w:rFonts w:ascii="宋体" w:eastAsia="宋体" w:hAnsi="宋体"/>
          <w:sz w:val="24"/>
          <w:szCs w:val="24"/>
        </w:rPr>
        <w:t>、VGG、</w:t>
      </w:r>
      <w:proofErr w:type="spellStart"/>
      <w:r w:rsidRPr="00B263BD">
        <w:rPr>
          <w:rFonts w:ascii="宋体" w:eastAsia="宋体" w:hAnsi="宋体"/>
          <w:sz w:val="24"/>
          <w:szCs w:val="24"/>
        </w:rPr>
        <w:t>GoogLeNet</w:t>
      </w:r>
      <w:proofErr w:type="spellEnd"/>
      <w:r w:rsidRPr="00B263BD">
        <w:rPr>
          <w:rFonts w:ascii="宋体" w:eastAsia="宋体" w:hAnsi="宋体"/>
          <w:sz w:val="24"/>
          <w:szCs w:val="24"/>
        </w:rPr>
        <w:t>、</w:t>
      </w:r>
      <w:proofErr w:type="spellStart"/>
      <w:r w:rsidRPr="00B263BD">
        <w:rPr>
          <w:rFonts w:ascii="宋体" w:eastAsia="宋体" w:hAnsi="宋体"/>
          <w:sz w:val="24"/>
          <w:szCs w:val="24"/>
        </w:rPr>
        <w:t>ResNet</w:t>
      </w:r>
      <w:proofErr w:type="spellEnd"/>
      <w:r w:rsidRPr="00B263BD">
        <w:rPr>
          <w:rFonts w:ascii="宋体" w:eastAsia="宋体" w:hAnsi="宋体"/>
          <w:sz w:val="24"/>
          <w:szCs w:val="24"/>
        </w:rPr>
        <w:t>等。</w:t>
      </w:r>
    </w:p>
    <w:p w14:paraId="173DE7DC" w14:textId="5971ECE7" w:rsidR="00B263BD" w:rsidRPr="00B263BD" w:rsidRDefault="00B263BD" w:rsidP="00B263BD">
      <w:pPr>
        <w:ind w:left="420" w:firstLine="42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B263BD">
        <w:rPr>
          <w:rFonts w:ascii="宋体" w:eastAsia="宋体" w:hAnsi="宋体" w:hint="eastAsia"/>
          <w:sz w:val="24"/>
          <w:szCs w:val="24"/>
        </w:rPr>
        <w:t>循环神经网络（</w:t>
      </w:r>
      <w:r w:rsidRPr="00B263BD">
        <w:rPr>
          <w:rFonts w:ascii="宋体" w:eastAsia="宋体" w:hAnsi="宋体"/>
          <w:sz w:val="24"/>
          <w:szCs w:val="24"/>
        </w:rPr>
        <w:t>Recurrent Neural Network，RNN）</w:t>
      </w:r>
    </w:p>
    <w:p w14:paraId="0FFB048E" w14:textId="7A884FA9" w:rsidR="00B263BD" w:rsidRPr="00B263BD" w:rsidRDefault="00B263BD" w:rsidP="00B263BD">
      <w:pPr>
        <w:ind w:left="420" w:firstLine="420"/>
        <w:jc w:val="left"/>
        <w:rPr>
          <w:rFonts w:ascii="宋体" w:eastAsia="宋体" w:hAnsi="宋体" w:hint="eastAsia"/>
          <w:sz w:val="24"/>
          <w:szCs w:val="24"/>
        </w:rPr>
      </w:pPr>
      <w:r w:rsidRPr="00B263BD">
        <w:rPr>
          <w:rFonts w:ascii="宋体" w:eastAsia="宋体" w:hAnsi="宋体" w:hint="eastAsia"/>
          <w:sz w:val="24"/>
          <w:szCs w:val="24"/>
        </w:rPr>
        <w:t>循环神经网络是一种用于处理序列数据的深度学习模型。</w:t>
      </w:r>
      <w:r w:rsidRPr="00B263BD">
        <w:rPr>
          <w:rFonts w:ascii="宋体" w:eastAsia="宋体" w:hAnsi="宋体"/>
          <w:sz w:val="24"/>
          <w:szCs w:val="24"/>
        </w:rPr>
        <w:t>RNN通过在网络中引入循环结构来处理时序依赖关系，使得网络能够记忆之前的状态并在当前状态中使用。常用的RNN架构包括基本的RNN、长短时记忆网络（LSTM）、门控循环单元（GRU）等。</w:t>
      </w:r>
    </w:p>
    <w:p w14:paraId="2BEA77E8" w14:textId="6FBAD6EA" w:rsidR="00B263BD" w:rsidRPr="00B263BD" w:rsidRDefault="00B263BD" w:rsidP="00B263BD">
      <w:pPr>
        <w:ind w:left="420" w:firstLine="42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B263BD">
        <w:rPr>
          <w:rFonts w:ascii="宋体" w:eastAsia="宋体" w:hAnsi="宋体" w:hint="eastAsia"/>
          <w:sz w:val="24"/>
          <w:szCs w:val="24"/>
        </w:rPr>
        <w:t>生成对抗网络（</w:t>
      </w:r>
      <w:r w:rsidRPr="00B263BD">
        <w:rPr>
          <w:rFonts w:ascii="宋体" w:eastAsia="宋体" w:hAnsi="宋体"/>
          <w:sz w:val="24"/>
          <w:szCs w:val="24"/>
        </w:rPr>
        <w:t>Generative Adversarial Network，GAN）</w:t>
      </w:r>
    </w:p>
    <w:p w14:paraId="66495F88" w14:textId="5A64EEFE" w:rsidR="00B263BD" w:rsidRPr="00B263BD" w:rsidRDefault="00B263BD" w:rsidP="00B263BD">
      <w:pPr>
        <w:ind w:left="420" w:firstLine="420"/>
        <w:jc w:val="left"/>
        <w:rPr>
          <w:rFonts w:ascii="宋体" w:eastAsia="宋体" w:hAnsi="宋体" w:hint="eastAsia"/>
          <w:sz w:val="24"/>
          <w:szCs w:val="24"/>
        </w:rPr>
      </w:pPr>
      <w:r w:rsidRPr="00B263BD">
        <w:rPr>
          <w:rFonts w:ascii="宋体" w:eastAsia="宋体" w:hAnsi="宋体" w:hint="eastAsia"/>
          <w:sz w:val="24"/>
          <w:szCs w:val="24"/>
        </w:rPr>
        <w:t>生成对抗网络是一种用于生成新的数据样本的深度学习模型。</w:t>
      </w:r>
      <w:r w:rsidRPr="00B263BD">
        <w:rPr>
          <w:rFonts w:ascii="宋体" w:eastAsia="宋体" w:hAnsi="宋体"/>
          <w:sz w:val="24"/>
          <w:szCs w:val="24"/>
        </w:rPr>
        <w:t>GAN由两个神经网络组成，一个生成器网络和一个</w:t>
      </w:r>
      <w:proofErr w:type="gramStart"/>
      <w:r w:rsidRPr="00B263BD">
        <w:rPr>
          <w:rFonts w:ascii="宋体" w:eastAsia="宋体" w:hAnsi="宋体"/>
          <w:sz w:val="24"/>
          <w:szCs w:val="24"/>
        </w:rPr>
        <w:t>判别器</w:t>
      </w:r>
      <w:proofErr w:type="gramEnd"/>
      <w:r w:rsidRPr="00B263BD">
        <w:rPr>
          <w:rFonts w:ascii="宋体" w:eastAsia="宋体" w:hAnsi="宋体"/>
          <w:sz w:val="24"/>
          <w:szCs w:val="24"/>
        </w:rPr>
        <w:t>网络。生成器网络从一个随机噪声中生成新的数据样本，而</w:t>
      </w:r>
      <w:proofErr w:type="gramStart"/>
      <w:r w:rsidRPr="00B263BD">
        <w:rPr>
          <w:rFonts w:ascii="宋体" w:eastAsia="宋体" w:hAnsi="宋体"/>
          <w:sz w:val="24"/>
          <w:szCs w:val="24"/>
        </w:rPr>
        <w:t>判别器网络</w:t>
      </w:r>
      <w:proofErr w:type="gramEnd"/>
      <w:r w:rsidRPr="00B263BD">
        <w:rPr>
          <w:rFonts w:ascii="宋体" w:eastAsia="宋体" w:hAnsi="宋体"/>
          <w:sz w:val="24"/>
          <w:szCs w:val="24"/>
        </w:rPr>
        <w:t>则尝试区分真实数据和生成器生成的数据。通过训练生成器网络来迫使其生成的数据与真实数据分布相似，从而达到生成新数据的目的。</w:t>
      </w:r>
    </w:p>
    <w:p w14:paraId="27E2DED7" w14:textId="70656303" w:rsidR="00B263BD" w:rsidRPr="00B263BD" w:rsidRDefault="00B263BD" w:rsidP="00B263BD">
      <w:pPr>
        <w:ind w:left="420" w:firstLine="420"/>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B263BD">
        <w:rPr>
          <w:rFonts w:ascii="宋体" w:eastAsia="宋体" w:hAnsi="宋体" w:hint="eastAsia"/>
          <w:sz w:val="24"/>
          <w:szCs w:val="24"/>
        </w:rPr>
        <w:t>注意力机制（</w:t>
      </w:r>
      <w:r w:rsidRPr="00B263BD">
        <w:rPr>
          <w:rFonts w:ascii="宋体" w:eastAsia="宋体" w:hAnsi="宋体"/>
          <w:sz w:val="24"/>
          <w:szCs w:val="24"/>
        </w:rPr>
        <w:t>Attention Mechanism）</w:t>
      </w:r>
    </w:p>
    <w:p w14:paraId="1AF75DC8" w14:textId="6D3175FD" w:rsidR="00B263BD" w:rsidRPr="00B263BD" w:rsidRDefault="00B263BD" w:rsidP="00B263BD">
      <w:pPr>
        <w:ind w:left="420" w:firstLine="420"/>
        <w:jc w:val="left"/>
        <w:rPr>
          <w:rFonts w:ascii="宋体" w:eastAsia="宋体" w:hAnsi="宋体" w:hint="eastAsia"/>
          <w:sz w:val="24"/>
          <w:szCs w:val="24"/>
        </w:rPr>
      </w:pPr>
      <w:r w:rsidRPr="00B263BD">
        <w:rPr>
          <w:rFonts w:ascii="宋体" w:eastAsia="宋体" w:hAnsi="宋体" w:hint="eastAsia"/>
          <w:sz w:val="24"/>
          <w:szCs w:val="24"/>
        </w:rPr>
        <w:t>注意力机制是一种用于处理序列数据和图像数据的深度学习模型。注意力机制通过对输入数据中不同位置或特征的重要性进行加权，使得模型能够在处理数据时更加关注重要的信息。常用的注意力机制包括序列到序列（</w:t>
      </w:r>
      <w:r w:rsidRPr="00B263BD">
        <w:rPr>
          <w:rFonts w:ascii="宋体" w:eastAsia="宋体" w:hAnsi="宋体"/>
          <w:sz w:val="24"/>
          <w:szCs w:val="24"/>
        </w:rPr>
        <w:t>Seq2Seq）模型中的注意力机制和图像分类中的空间注意力机制等。</w:t>
      </w:r>
    </w:p>
    <w:p w14:paraId="1ED57309" w14:textId="645CD563" w:rsidR="00B263BD" w:rsidRPr="00B263BD" w:rsidRDefault="00B263BD" w:rsidP="00B263BD">
      <w:pPr>
        <w:ind w:left="420" w:firstLine="420"/>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Pr="00B263BD">
        <w:rPr>
          <w:rFonts w:ascii="宋体" w:eastAsia="宋体" w:hAnsi="宋体" w:hint="eastAsia"/>
          <w:sz w:val="24"/>
          <w:szCs w:val="24"/>
        </w:rPr>
        <w:t>自编码器（</w:t>
      </w:r>
      <w:r w:rsidRPr="00B263BD">
        <w:rPr>
          <w:rFonts w:ascii="宋体" w:eastAsia="宋体" w:hAnsi="宋体"/>
          <w:sz w:val="24"/>
          <w:szCs w:val="24"/>
        </w:rPr>
        <w:t>Autoencoder）</w:t>
      </w:r>
    </w:p>
    <w:p w14:paraId="561589EE" w14:textId="77777777" w:rsidR="00B263BD" w:rsidRDefault="00B263BD" w:rsidP="00B263BD">
      <w:pPr>
        <w:ind w:left="420" w:firstLine="420"/>
        <w:jc w:val="left"/>
        <w:rPr>
          <w:rFonts w:ascii="宋体" w:eastAsia="宋体" w:hAnsi="宋体"/>
          <w:sz w:val="24"/>
          <w:szCs w:val="24"/>
        </w:rPr>
      </w:pPr>
      <w:r w:rsidRPr="00B263BD">
        <w:rPr>
          <w:rFonts w:ascii="宋体" w:eastAsia="宋体" w:hAnsi="宋体" w:hint="eastAsia"/>
          <w:sz w:val="24"/>
          <w:szCs w:val="24"/>
        </w:rPr>
        <w:t>自编码器是一种用于无监督学习和特征提取的深度学习模型。自编码器通过将输入数据编码为压缩表示，然后再将其解码为原始数据，从而使得模型能够学习到输入数据中的重要特征。常用的自编码器包括标准的自编码器、变分自编码器（</w:t>
      </w:r>
      <w:r w:rsidRPr="00B263BD">
        <w:rPr>
          <w:rFonts w:ascii="宋体" w:eastAsia="宋体" w:hAnsi="宋体"/>
          <w:sz w:val="24"/>
          <w:szCs w:val="24"/>
        </w:rPr>
        <w:t>VAE）、生成</w:t>
      </w:r>
      <w:proofErr w:type="gramStart"/>
      <w:r w:rsidRPr="00B263BD">
        <w:rPr>
          <w:rFonts w:ascii="宋体" w:eastAsia="宋体" w:hAnsi="宋体"/>
          <w:sz w:val="24"/>
          <w:szCs w:val="24"/>
        </w:rPr>
        <w:t>对抗自</w:t>
      </w:r>
      <w:proofErr w:type="gramEnd"/>
      <w:r w:rsidRPr="00B263BD">
        <w:rPr>
          <w:rFonts w:ascii="宋体" w:eastAsia="宋体" w:hAnsi="宋体"/>
          <w:sz w:val="24"/>
          <w:szCs w:val="24"/>
        </w:rPr>
        <w:t>编码器（GAN-AE）等。</w:t>
      </w:r>
    </w:p>
    <w:p w14:paraId="59522968" w14:textId="77777777" w:rsidR="00271992" w:rsidRDefault="00271992" w:rsidP="00B263BD">
      <w:pPr>
        <w:ind w:left="420" w:firstLine="420"/>
        <w:jc w:val="left"/>
        <w:rPr>
          <w:rFonts w:ascii="宋体" w:eastAsia="宋体" w:hAnsi="宋体" w:hint="eastAsia"/>
          <w:sz w:val="24"/>
          <w:szCs w:val="24"/>
        </w:rPr>
      </w:pPr>
    </w:p>
    <w:p w14:paraId="17F4DAA4" w14:textId="5873306C" w:rsidR="002A6568" w:rsidRDefault="002A6568" w:rsidP="00B263BD">
      <w:pPr>
        <w:ind w:left="420" w:firstLine="420"/>
        <w:jc w:val="left"/>
        <w:rPr>
          <w:rFonts w:ascii="宋体" w:eastAsia="宋体" w:hAnsi="宋体"/>
          <w:b/>
          <w:bCs/>
          <w:sz w:val="24"/>
          <w:szCs w:val="24"/>
        </w:rPr>
      </w:pPr>
      <w:r w:rsidRPr="002A6568">
        <w:rPr>
          <w:rFonts w:ascii="宋体" w:eastAsia="宋体" w:hAnsi="宋体" w:hint="eastAsia"/>
          <w:b/>
          <w:bCs/>
          <w:sz w:val="24"/>
          <w:szCs w:val="24"/>
        </w:rPr>
        <w:t>五.</w:t>
      </w:r>
      <w:r w:rsidRPr="002A6568">
        <w:rPr>
          <w:rFonts w:ascii="Times New Roman" w:cs="Times New Roman" w:hint="eastAsia"/>
          <w:b/>
          <w:bCs/>
          <w:color w:val="000000" w:themeColor="text1"/>
          <w:sz w:val="40"/>
          <w:szCs w:val="40"/>
        </w:rPr>
        <w:t xml:space="preserve"> </w:t>
      </w:r>
      <w:bookmarkStart w:id="0" w:name="_Hlk133796638"/>
      <w:r w:rsidRPr="002A6568">
        <w:rPr>
          <w:rFonts w:ascii="宋体" w:eastAsia="宋体" w:hAnsi="宋体" w:hint="eastAsia"/>
          <w:b/>
          <w:bCs/>
          <w:sz w:val="24"/>
          <w:szCs w:val="24"/>
        </w:rPr>
        <w:t>车联网异常检测研究</w:t>
      </w:r>
      <w:bookmarkEnd w:id="0"/>
      <w:r w:rsidRPr="002A6568">
        <w:rPr>
          <w:rFonts w:ascii="宋体" w:eastAsia="宋体" w:hAnsi="宋体" w:hint="eastAsia"/>
          <w:b/>
          <w:bCs/>
          <w:sz w:val="24"/>
          <w:szCs w:val="24"/>
        </w:rPr>
        <w:t>现状</w:t>
      </w:r>
    </w:p>
    <w:p w14:paraId="065E5158" w14:textId="77777777" w:rsidR="00EC2006" w:rsidRDefault="00A17C20" w:rsidP="00EC2006">
      <w:pPr>
        <w:ind w:left="420" w:firstLine="420"/>
        <w:jc w:val="left"/>
        <w:rPr>
          <w:rFonts w:ascii="宋体" w:eastAsia="宋体" w:hAnsi="宋体"/>
          <w:color w:val="000000"/>
          <w:spacing w:val="15"/>
          <w:sz w:val="24"/>
          <w:szCs w:val="24"/>
        </w:rPr>
      </w:pPr>
      <w:r>
        <w:rPr>
          <w:rFonts w:ascii="宋体" w:eastAsia="宋体" w:hAnsi="宋体" w:hint="eastAsia"/>
          <w:color w:val="000000"/>
          <w:spacing w:val="15"/>
          <w:sz w:val="24"/>
          <w:szCs w:val="24"/>
        </w:rPr>
        <w:t>异常</w:t>
      </w:r>
      <w:r w:rsidRPr="00A17C20">
        <w:rPr>
          <w:rFonts w:ascii="宋体" w:eastAsia="宋体" w:hAnsi="宋体" w:hint="eastAsia"/>
          <w:color w:val="000000"/>
          <w:spacing w:val="15"/>
          <w:sz w:val="24"/>
          <w:szCs w:val="24"/>
        </w:rPr>
        <w:t>行为检测系统是确保5GB车载网络安全的关键组成部分。机器学习是设计这些系统不可或缺的工具。</w:t>
      </w:r>
      <w:r w:rsidR="00EC2006">
        <w:rPr>
          <w:rFonts w:ascii="宋体" w:eastAsia="宋体" w:hAnsi="宋体" w:hint="eastAsia"/>
          <w:color w:val="000000"/>
          <w:spacing w:val="15"/>
          <w:sz w:val="24"/>
          <w:szCs w:val="24"/>
        </w:rPr>
        <w:t>目前，</w:t>
      </w:r>
      <w:r w:rsidR="00EC2006" w:rsidRPr="00EC2006">
        <w:rPr>
          <w:rFonts w:ascii="宋体" w:eastAsia="宋体" w:hAnsi="宋体" w:hint="eastAsia"/>
          <w:color w:val="000000"/>
          <w:spacing w:val="15"/>
          <w:sz w:val="24"/>
          <w:szCs w:val="24"/>
        </w:rPr>
        <w:t>用于</w:t>
      </w:r>
      <w:r w:rsidR="00EC2006" w:rsidRPr="00EC2006">
        <w:rPr>
          <w:rFonts w:ascii="宋体" w:eastAsia="宋体" w:hAnsi="宋体"/>
          <w:color w:val="000000"/>
          <w:spacing w:val="15"/>
          <w:sz w:val="24"/>
          <w:szCs w:val="24"/>
        </w:rPr>
        <w:t>5GB车载网络的基于ML的MDS仍处于开发的第一阶段</w:t>
      </w:r>
      <w:r w:rsidR="00EC2006">
        <w:rPr>
          <w:rFonts w:ascii="宋体" w:eastAsia="宋体" w:hAnsi="宋体" w:hint="eastAsia"/>
          <w:color w:val="000000"/>
          <w:spacing w:val="15"/>
          <w:sz w:val="24"/>
          <w:szCs w:val="24"/>
        </w:rPr>
        <w:t>。</w:t>
      </w:r>
    </w:p>
    <w:p w14:paraId="48D33E3B" w14:textId="77777777" w:rsidR="00EC2006" w:rsidRDefault="00EC2006" w:rsidP="00EC2006">
      <w:pPr>
        <w:ind w:left="420" w:firstLine="420"/>
        <w:jc w:val="left"/>
        <w:rPr>
          <w:rFonts w:ascii="宋体" w:eastAsia="宋体" w:hAnsi="宋体"/>
          <w:color w:val="000000"/>
          <w:spacing w:val="15"/>
          <w:sz w:val="24"/>
          <w:szCs w:val="24"/>
        </w:rPr>
      </w:pPr>
      <w:r>
        <w:rPr>
          <w:rFonts w:ascii="宋体" w:eastAsia="宋体" w:hAnsi="宋体" w:hint="eastAsia"/>
          <w:color w:val="000000"/>
          <w:spacing w:val="15"/>
          <w:sz w:val="24"/>
          <w:szCs w:val="24"/>
        </w:rPr>
        <w:t>在</w:t>
      </w:r>
      <w:r w:rsidRPr="00EC2006">
        <w:rPr>
          <w:rFonts w:ascii="宋体" w:eastAsia="宋体" w:hAnsi="宋体" w:hint="eastAsia"/>
          <w:color w:val="000000"/>
          <w:spacing w:val="15"/>
          <w:sz w:val="24"/>
          <w:szCs w:val="24"/>
        </w:rPr>
        <w:t>车联网异常检测研究</w:t>
      </w:r>
      <w:r>
        <w:rPr>
          <w:rFonts w:ascii="宋体" w:eastAsia="宋体" w:hAnsi="宋体" w:hint="eastAsia"/>
          <w:color w:val="000000"/>
          <w:spacing w:val="15"/>
          <w:sz w:val="24"/>
          <w:szCs w:val="24"/>
        </w:rPr>
        <w:t>的研究过程中，</w:t>
      </w:r>
      <w:r w:rsidRPr="00EC2006">
        <w:rPr>
          <w:rFonts w:ascii="宋体" w:eastAsia="宋体" w:hAnsi="宋体" w:hint="eastAsia"/>
          <w:color w:val="000000"/>
          <w:spacing w:val="15"/>
          <w:sz w:val="24"/>
          <w:szCs w:val="24"/>
        </w:rPr>
        <w:t>第一步可能是</w:t>
      </w:r>
      <w:r>
        <w:rPr>
          <w:rFonts w:ascii="宋体" w:eastAsia="宋体" w:hAnsi="宋体" w:hint="eastAsia"/>
          <w:color w:val="000000"/>
          <w:spacing w:val="15"/>
          <w:sz w:val="24"/>
          <w:szCs w:val="24"/>
        </w:rPr>
        <w:t>增强</w:t>
      </w:r>
      <w:r w:rsidRPr="00EC2006">
        <w:rPr>
          <w:rFonts w:ascii="宋体" w:eastAsia="宋体" w:hAnsi="宋体" w:hint="eastAsia"/>
          <w:color w:val="000000"/>
          <w:spacing w:val="15"/>
          <w:sz w:val="24"/>
          <w:szCs w:val="24"/>
        </w:rPr>
        <w:t>对</w:t>
      </w:r>
      <w:r w:rsidRPr="00EC2006">
        <w:rPr>
          <w:rFonts w:ascii="宋体" w:eastAsia="宋体" w:hAnsi="宋体"/>
          <w:color w:val="000000"/>
          <w:spacing w:val="15"/>
          <w:sz w:val="24"/>
          <w:szCs w:val="24"/>
        </w:rPr>
        <w:t>5GB环境中针对CAV的攻击及其潜在场景的了解。这一步骤对于构建真实的测试平台以生成可靠的攻击数据集至关重要，可以作为验证和比较结果的基准。</w:t>
      </w:r>
    </w:p>
    <w:p w14:paraId="0E9B7F95" w14:textId="32B69C9C" w:rsidR="00EC2006" w:rsidRPr="00EC2006" w:rsidRDefault="00EC2006" w:rsidP="003E094E">
      <w:pPr>
        <w:ind w:left="420" w:firstLine="420"/>
        <w:jc w:val="left"/>
        <w:rPr>
          <w:rFonts w:ascii="宋体" w:eastAsia="宋体" w:hAnsi="宋体" w:hint="eastAsia"/>
          <w:color w:val="000000"/>
          <w:spacing w:val="15"/>
          <w:sz w:val="24"/>
          <w:szCs w:val="24"/>
        </w:rPr>
      </w:pPr>
      <w:r w:rsidRPr="00EC2006">
        <w:rPr>
          <w:rFonts w:ascii="宋体" w:eastAsia="宋体" w:hAnsi="宋体" w:hint="eastAsia"/>
          <w:color w:val="000000"/>
          <w:spacing w:val="15"/>
          <w:sz w:val="24"/>
          <w:szCs w:val="24"/>
        </w:rPr>
        <w:t>下一步是仔细研究基于</w:t>
      </w:r>
      <w:r w:rsidRPr="00EC2006">
        <w:rPr>
          <w:rFonts w:ascii="宋体" w:eastAsia="宋体" w:hAnsi="宋体"/>
          <w:color w:val="000000"/>
          <w:spacing w:val="15"/>
          <w:sz w:val="24"/>
          <w:szCs w:val="24"/>
        </w:rPr>
        <w:t>ML的MDS的部署，考虑不同的性能指标、ML模型的安全性和激励</w:t>
      </w:r>
      <w:r w:rsidR="003E094E">
        <w:rPr>
          <w:rFonts w:ascii="宋体" w:eastAsia="宋体" w:hAnsi="宋体" w:hint="eastAsia"/>
          <w:color w:val="000000"/>
          <w:spacing w:val="15"/>
          <w:sz w:val="24"/>
          <w:szCs w:val="24"/>
        </w:rPr>
        <w:t>函数</w:t>
      </w:r>
      <w:r w:rsidRPr="00EC2006">
        <w:rPr>
          <w:rFonts w:ascii="宋体" w:eastAsia="宋体" w:hAnsi="宋体"/>
          <w:color w:val="000000"/>
          <w:spacing w:val="15"/>
          <w:sz w:val="24"/>
          <w:szCs w:val="24"/>
        </w:rPr>
        <w:t>，以确保可持续性。</w:t>
      </w:r>
      <w:proofErr w:type="spellStart"/>
      <w:r w:rsidRPr="00EC2006">
        <w:rPr>
          <w:rFonts w:ascii="宋体" w:eastAsia="宋体" w:hAnsi="宋体"/>
          <w:color w:val="000000"/>
          <w:spacing w:val="15"/>
          <w:sz w:val="24"/>
          <w:szCs w:val="24"/>
        </w:rPr>
        <w:t>MLOps</w:t>
      </w:r>
      <w:proofErr w:type="spellEnd"/>
      <w:r w:rsidRPr="00EC2006">
        <w:rPr>
          <w:rFonts w:ascii="宋体" w:eastAsia="宋体" w:hAnsi="宋体"/>
          <w:color w:val="000000"/>
          <w:spacing w:val="15"/>
          <w:sz w:val="24"/>
          <w:szCs w:val="24"/>
        </w:rPr>
        <w:t>是这个阶段的一个关键功能</w:t>
      </w:r>
      <w:r>
        <w:rPr>
          <w:rFonts w:ascii="宋体" w:eastAsia="宋体" w:hAnsi="宋体" w:hint="eastAsia"/>
          <w:color w:val="000000"/>
          <w:spacing w:val="15"/>
          <w:sz w:val="24"/>
          <w:szCs w:val="24"/>
        </w:rPr>
        <w:t>。</w:t>
      </w:r>
      <w:proofErr w:type="spellStart"/>
      <w:r w:rsidRPr="00EC2006">
        <w:rPr>
          <w:rFonts w:ascii="宋体" w:eastAsia="宋体" w:hAnsi="宋体"/>
          <w:color w:val="000000"/>
          <w:spacing w:val="15"/>
          <w:sz w:val="24"/>
          <w:szCs w:val="24"/>
        </w:rPr>
        <w:t>MLOps</w:t>
      </w:r>
      <w:proofErr w:type="spellEnd"/>
      <w:r w:rsidRPr="00EC2006">
        <w:rPr>
          <w:rFonts w:ascii="宋体" w:eastAsia="宋体" w:hAnsi="宋体"/>
          <w:color w:val="000000"/>
          <w:spacing w:val="15"/>
          <w:sz w:val="24"/>
          <w:szCs w:val="24"/>
        </w:rPr>
        <w:t>是一个开发领域，其原理和工具有助于ML项目的生命周期，尤其是数据处理、模型构建和部署。在部署基于ML的MDS时，</w:t>
      </w:r>
      <w:proofErr w:type="spellStart"/>
      <w:r w:rsidRPr="00EC2006">
        <w:rPr>
          <w:rFonts w:ascii="宋体" w:eastAsia="宋体" w:hAnsi="宋体"/>
          <w:color w:val="000000"/>
          <w:spacing w:val="15"/>
          <w:sz w:val="24"/>
          <w:szCs w:val="24"/>
        </w:rPr>
        <w:t>MLOps</w:t>
      </w:r>
      <w:proofErr w:type="spellEnd"/>
      <w:r w:rsidRPr="00EC2006">
        <w:rPr>
          <w:rFonts w:ascii="宋体" w:eastAsia="宋体" w:hAnsi="宋体"/>
          <w:color w:val="000000"/>
          <w:spacing w:val="15"/>
          <w:sz w:val="24"/>
          <w:szCs w:val="24"/>
        </w:rPr>
        <w:t>可以同时解决ML和软件工程问题。ML问题主要包括数据和概念漂移。</w:t>
      </w:r>
      <w:r w:rsidRPr="00EC2006">
        <w:rPr>
          <w:rFonts w:ascii="宋体" w:eastAsia="宋体" w:hAnsi="宋体" w:hint="eastAsia"/>
          <w:color w:val="000000"/>
          <w:spacing w:val="15"/>
          <w:sz w:val="24"/>
          <w:szCs w:val="24"/>
        </w:rPr>
        <w:t>另一方面，</w:t>
      </w:r>
      <w:proofErr w:type="spellStart"/>
      <w:r w:rsidRPr="00EC2006">
        <w:rPr>
          <w:rFonts w:ascii="宋体" w:eastAsia="宋体" w:hAnsi="宋体"/>
          <w:color w:val="000000"/>
          <w:spacing w:val="15"/>
          <w:sz w:val="24"/>
          <w:szCs w:val="24"/>
        </w:rPr>
        <w:t>MLOps</w:t>
      </w:r>
      <w:proofErr w:type="spellEnd"/>
      <w:r w:rsidRPr="00EC2006">
        <w:rPr>
          <w:rFonts w:ascii="宋体" w:eastAsia="宋体" w:hAnsi="宋体"/>
          <w:color w:val="000000"/>
          <w:spacing w:val="15"/>
          <w:sz w:val="24"/>
          <w:szCs w:val="24"/>
        </w:rPr>
        <w:t>可以帮助解决软件工程问题。根据检测到的攻击，</w:t>
      </w:r>
      <w:proofErr w:type="spellStart"/>
      <w:r w:rsidRPr="00EC2006">
        <w:rPr>
          <w:rFonts w:ascii="宋体" w:eastAsia="宋体" w:hAnsi="宋体"/>
          <w:color w:val="000000"/>
          <w:spacing w:val="15"/>
          <w:sz w:val="24"/>
          <w:szCs w:val="24"/>
        </w:rPr>
        <w:t>MLOps</w:t>
      </w:r>
      <w:proofErr w:type="spellEnd"/>
      <w:r w:rsidRPr="00EC2006">
        <w:rPr>
          <w:rFonts w:ascii="宋体" w:eastAsia="宋体" w:hAnsi="宋体"/>
          <w:color w:val="000000"/>
          <w:spacing w:val="15"/>
          <w:sz w:val="24"/>
          <w:szCs w:val="24"/>
        </w:rPr>
        <w:t>可以帮助决定是部署基于ML的MDS来进行实时检测还是批量检测，以及部署基于ML的MDS的最佳位置。此外，</w:t>
      </w:r>
      <w:proofErr w:type="spellStart"/>
      <w:r w:rsidRPr="00EC2006">
        <w:rPr>
          <w:rFonts w:ascii="宋体" w:eastAsia="宋体" w:hAnsi="宋体"/>
          <w:color w:val="000000"/>
          <w:spacing w:val="15"/>
          <w:sz w:val="24"/>
          <w:szCs w:val="24"/>
        </w:rPr>
        <w:t>MLOps</w:t>
      </w:r>
      <w:proofErr w:type="spellEnd"/>
      <w:r w:rsidRPr="00EC2006">
        <w:rPr>
          <w:rFonts w:ascii="宋体" w:eastAsia="宋体" w:hAnsi="宋体"/>
          <w:color w:val="000000"/>
          <w:spacing w:val="15"/>
          <w:sz w:val="24"/>
          <w:szCs w:val="24"/>
        </w:rPr>
        <w:t>工具允许监控基于ML的MDS消耗处理和内存资源的数量。</w:t>
      </w:r>
      <w:r w:rsidRPr="00EC2006">
        <w:rPr>
          <w:rFonts w:ascii="宋体" w:eastAsia="宋体" w:hAnsi="宋体" w:hint="eastAsia"/>
          <w:color w:val="000000"/>
          <w:spacing w:val="15"/>
          <w:sz w:val="24"/>
          <w:szCs w:val="24"/>
        </w:rPr>
        <w:t>还可以监控其他实时软件工程</w:t>
      </w:r>
      <w:r w:rsidR="003E094E">
        <w:rPr>
          <w:rFonts w:ascii="宋体" w:eastAsia="宋体" w:hAnsi="宋体" w:hint="eastAsia"/>
          <w:color w:val="000000"/>
          <w:spacing w:val="15"/>
          <w:sz w:val="24"/>
          <w:szCs w:val="24"/>
        </w:rPr>
        <w:t>的性能</w:t>
      </w:r>
      <w:r w:rsidRPr="00EC2006">
        <w:rPr>
          <w:rFonts w:ascii="宋体" w:eastAsia="宋体" w:hAnsi="宋体" w:hint="eastAsia"/>
          <w:color w:val="000000"/>
          <w:spacing w:val="15"/>
          <w:sz w:val="24"/>
          <w:szCs w:val="24"/>
        </w:rPr>
        <w:t>，如延迟和吞吐量。</w:t>
      </w:r>
      <w:proofErr w:type="spellStart"/>
      <w:r w:rsidRPr="00EC2006">
        <w:rPr>
          <w:rFonts w:ascii="宋体" w:eastAsia="宋体" w:hAnsi="宋体"/>
          <w:color w:val="000000"/>
          <w:spacing w:val="15"/>
          <w:sz w:val="24"/>
          <w:szCs w:val="24"/>
        </w:rPr>
        <w:t>MLOps</w:t>
      </w:r>
      <w:proofErr w:type="spellEnd"/>
      <w:r w:rsidRPr="00EC2006">
        <w:rPr>
          <w:rFonts w:ascii="宋体" w:eastAsia="宋体" w:hAnsi="宋体"/>
          <w:color w:val="000000"/>
          <w:spacing w:val="15"/>
          <w:sz w:val="24"/>
          <w:szCs w:val="24"/>
        </w:rPr>
        <w:t>还提供了记录数据以进行分析和审查的服务，并为重新训练基于ML的MDS提供了更多数据。</w:t>
      </w:r>
      <w:r w:rsidRPr="00EC2006">
        <w:rPr>
          <w:rFonts w:ascii="宋体" w:eastAsia="宋体" w:hAnsi="宋体" w:hint="eastAsia"/>
          <w:color w:val="000000"/>
          <w:spacing w:val="15"/>
          <w:sz w:val="24"/>
          <w:szCs w:val="24"/>
        </w:rPr>
        <w:t>关于安全和隐私，</w:t>
      </w:r>
      <w:proofErr w:type="spellStart"/>
      <w:r w:rsidRPr="00EC2006">
        <w:rPr>
          <w:rFonts w:ascii="宋体" w:eastAsia="宋体" w:hAnsi="宋体"/>
          <w:color w:val="000000"/>
          <w:spacing w:val="15"/>
          <w:sz w:val="24"/>
          <w:szCs w:val="24"/>
        </w:rPr>
        <w:t>MLOps</w:t>
      </w:r>
      <w:proofErr w:type="spellEnd"/>
      <w:r w:rsidRPr="00EC2006">
        <w:rPr>
          <w:rFonts w:ascii="宋体" w:eastAsia="宋体" w:hAnsi="宋体"/>
          <w:color w:val="000000"/>
          <w:spacing w:val="15"/>
          <w:sz w:val="24"/>
          <w:szCs w:val="24"/>
        </w:rPr>
        <w:t>可以帮助根据数据敏感性和监管要求在基于ML的MDS上定制适当的安全和隐私级别。</w:t>
      </w:r>
    </w:p>
    <w:p w14:paraId="0DDBA92B" w14:textId="09981081" w:rsidR="003B4261" w:rsidRDefault="003B4261" w:rsidP="00B263BD">
      <w:pPr>
        <w:ind w:left="420" w:firstLine="420"/>
        <w:jc w:val="left"/>
        <w:rPr>
          <w:rFonts w:ascii="宋体" w:eastAsia="宋体" w:hAnsi="宋体"/>
          <w:color w:val="000000"/>
          <w:spacing w:val="15"/>
          <w:sz w:val="24"/>
          <w:szCs w:val="24"/>
        </w:rPr>
      </w:pPr>
      <w:r w:rsidRPr="003B4261">
        <w:rPr>
          <w:rFonts w:ascii="宋体" w:eastAsia="宋体" w:hAnsi="宋体" w:hint="eastAsia"/>
          <w:color w:val="000000"/>
          <w:spacing w:val="15"/>
          <w:sz w:val="24"/>
          <w:szCs w:val="24"/>
        </w:rPr>
        <w:t>最后</w:t>
      </w:r>
      <w:r>
        <w:rPr>
          <w:rFonts w:ascii="宋体" w:eastAsia="宋体" w:hAnsi="宋体" w:hint="eastAsia"/>
          <w:color w:val="000000"/>
          <w:spacing w:val="15"/>
          <w:sz w:val="24"/>
          <w:szCs w:val="24"/>
        </w:rPr>
        <w:t>一步</w:t>
      </w:r>
      <w:r w:rsidRPr="003B4261">
        <w:rPr>
          <w:rFonts w:ascii="宋体" w:eastAsia="宋体" w:hAnsi="宋体" w:hint="eastAsia"/>
          <w:color w:val="000000"/>
          <w:spacing w:val="15"/>
          <w:sz w:val="24"/>
          <w:szCs w:val="24"/>
        </w:rPr>
        <w:t>，浓缩标准化活动将有助于加速行业对基于</w:t>
      </w:r>
      <w:r w:rsidRPr="003B4261">
        <w:rPr>
          <w:rFonts w:ascii="宋体" w:eastAsia="宋体" w:hAnsi="宋体"/>
          <w:color w:val="000000"/>
          <w:spacing w:val="15"/>
          <w:sz w:val="24"/>
          <w:szCs w:val="24"/>
        </w:rPr>
        <w:t>ML的MDS的采用。更具体地说，需要在当前标准规定的合理性检查的基础上，定义一种检测不当行为的ML方法。此外，标准化机构应进一步关注检测合作感知服务中的不当行为。定义标准规范将使基于ML的MDS在5GB车辆网络中创造新的商业机会。</w:t>
      </w:r>
    </w:p>
    <w:p w14:paraId="741466A7" w14:textId="77777777" w:rsidR="00271992" w:rsidRDefault="00271992" w:rsidP="00B263BD">
      <w:pPr>
        <w:ind w:left="420" w:firstLine="420"/>
        <w:jc w:val="left"/>
        <w:rPr>
          <w:rFonts w:ascii="宋体" w:eastAsia="宋体" w:hAnsi="宋体" w:hint="eastAsia"/>
          <w:color w:val="000000"/>
          <w:spacing w:val="15"/>
          <w:sz w:val="24"/>
          <w:szCs w:val="24"/>
        </w:rPr>
      </w:pPr>
    </w:p>
    <w:p w14:paraId="7F850D83" w14:textId="61156BF6" w:rsidR="00777BD5" w:rsidRDefault="00777BD5" w:rsidP="00B263BD">
      <w:pPr>
        <w:ind w:left="420" w:firstLine="420"/>
        <w:jc w:val="left"/>
        <w:rPr>
          <w:rFonts w:ascii="宋体" w:eastAsia="宋体" w:hAnsi="宋体"/>
          <w:b/>
          <w:bCs/>
          <w:sz w:val="24"/>
          <w:szCs w:val="24"/>
        </w:rPr>
      </w:pPr>
      <w:r>
        <w:rPr>
          <w:rFonts w:ascii="宋体" w:eastAsia="宋体" w:hAnsi="宋体" w:hint="eastAsia"/>
          <w:b/>
          <w:bCs/>
          <w:sz w:val="24"/>
          <w:szCs w:val="24"/>
        </w:rPr>
        <w:t>六．不足之处</w:t>
      </w:r>
    </w:p>
    <w:p w14:paraId="2A717A34" w14:textId="1A154215" w:rsidR="00777BD5" w:rsidRPr="00777BD5" w:rsidRDefault="00777BD5" w:rsidP="00777BD5">
      <w:pPr>
        <w:ind w:left="420" w:firstLine="42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777BD5">
        <w:rPr>
          <w:rFonts w:ascii="宋体" w:eastAsia="宋体" w:hAnsi="宋体" w:hint="eastAsia"/>
          <w:sz w:val="24"/>
          <w:szCs w:val="24"/>
        </w:rPr>
        <w:t>数据不完整和标注不准确</w:t>
      </w:r>
    </w:p>
    <w:p w14:paraId="20A16753" w14:textId="07C7E3A4" w:rsidR="00777BD5" w:rsidRPr="00777BD5" w:rsidRDefault="00777BD5" w:rsidP="00777BD5">
      <w:pPr>
        <w:ind w:left="420" w:firstLine="420"/>
        <w:jc w:val="left"/>
        <w:rPr>
          <w:rFonts w:ascii="宋体" w:eastAsia="宋体" w:hAnsi="宋体" w:hint="eastAsia"/>
          <w:sz w:val="24"/>
          <w:szCs w:val="24"/>
        </w:rPr>
      </w:pPr>
      <w:r w:rsidRPr="00777BD5">
        <w:rPr>
          <w:rFonts w:ascii="宋体" w:eastAsia="宋体" w:hAnsi="宋体" w:hint="eastAsia"/>
          <w:sz w:val="24"/>
          <w:szCs w:val="24"/>
        </w:rPr>
        <w:t>车联网数据的获取和标注比较困难，数据的质量和数量都受到很大的限制。数据不完整和标注不</w:t>
      </w:r>
      <w:proofErr w:type="gramStart"/>
      <w:r w:rsidRPr="00777BD5">
        <w:rPr>
          <w:rFonts w:ascii="宋体" w:eastAsia="宋体" w:hAnsi="宋体" w:hint="eastAsia"/>
          <w:sz w:val="24"/>
          <w:szCs w:val="24"/>
        </w:rPr>
        <w:t>准确会</w:t>
      </w:r>
      <w:proofErr w:type="gramEnd"/>
      <w:r w:rsidRPr="00777BD5">
        <w:rPr>
          <w:rFonts w:ascii="宋体" w:eastAsia="宋体" w:hAnsi="宋体" w:hint="eastAsia"/>
          <w:sz w:val="24"/>
          <w:szCs w:val="24"/>
        </w:rPr>
        <w:t>严重影响异常检测模型的性能和可靠性。</w:t>
      </w:r>
    </w:p>
    <w:p w14:paraId="6B05A9AD" w14:textId="347F03F7" w:rsidR="00777BD5" w:rsidRPr="00777BD5" w:rsidRDefault="00777BD5" w:rsidP="00777BD5">
      <w:pPr>
        <w:ind w:left="420" w:firstLine="42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777BD5">
        <w:rPr>
          <w:rFonts w:ascii="宋体" w:eastAsia="宋体" w:hAnsi="宋体" w:hint="eastAsia"/>
          <w:sz w:val="24"/>
          <w:szCs w:val="24"/>
        </w:rPr>
        <w:t>模型泛化能力差</w:t>
      </w:r>
    </w:p>
    <w:p w14:paraId="534B3979" w14:textId="77777777" w:rsidR="00777BD5" w:rsidRPr="00777BD5" w:rsidRDefault="00777BD5" w:rsidP="00777BD5">
      <w:pPr>
        <w:ind w:left="420" w:firstLine="420"/>
        <w:jc w:val="left"/>
        <w:rPr>
          <w:rFonts w:ascii="宋体" w:eastAsia="宋体" w:hAnsi="宋体"/>
          <w:sz w:val="24"/>
          <w:szCs w:val="24"/>
        </w:rPr>
      </w:pPr>
      <w:r w:rsidRPr="00777BD5">
        <w:rPr>
          <w:rFonts w:ascii="宋体" w:eastAsia="宋体" w:hAnsi="宋体" w:hint="eastAsia"/>
          <w:sz w:val="24"/>
          <w:szCs w:val="24"/>
        </w:rPr>
        <w:t>车联网异常检测模型的训练数据往往只来自于某些特定场景或条件，这会导致模型的泛化能力较差，难以适应未知场景和条件下的异常检测任务。</w:t>
      </w:r>
    </w:p>
    <w:p w14:paraId="0609C5D1" w14:textId="1F3B9681" w:rsidR="00777BD5" w:rsidRPr="00777BD5" w:rsidRDefault="00777BD5" w:rsidP="00777BD5">
      <w:pPr>
        <w:ind w:left="420" w:firstLine="420"/>
        <w:jc w:val="left"/>
        <w:rPr>
          <w:rFonts w:ascii="宋体" w:eastAsia="宋体" w:hAnsi="宋体"/>
          <w:sz w:val="24"/>
          <w:szCs w:val="24"/>
        </w:rPr>
      </w:pPr>
      <w:r>
        <w:rPr>
          <w:rFonts w:ascii="宋体" w:eastAsia="宋体" w:hAnsi="宋体"/>
          <w:sz w:val="24"/>
          <w:szCs w:val="24"/>
        </w:rPr>
        <w:t>3.</w:t>
      </w:r>
      <w:r w:rsidRPr="00777BD5">
        <w:rPr>
          <w:rFonts w:ascii="宋体" w:eastAsia="宋体" w:hAnsi="宋体" w:hint="eastAsia"/>
          <w:sz w:val="24"/>
          <w:szCs w:val="24"/>
        </w:rPr>
        <w:t>缺乏有效特征和算法</w:t>
      </w:r>
    </w:p>
    <w:p w14:paraId="742DE57B" w14:textId="73BDC116" w:rsidR="00777BD5" w:rsidRPr="00777BD5" w:rsidRDefault="00777BD5" w:rsidP="00777BD5">
      <w:pPr>
        <w:ind w:left="420" w:firstLine="420"/>
        <w:jc w:val="left"/>
        <w:rPr>
          <w:rFonts w:ascii="宋体" w:eastAsia="宋体" w:hAnsi="宋体" w:hint="eastAsia"/>
          <w:sz w:val="24"/>
          <w:szCs w:val="24"/>
        </w:rPr>
      </w:pPr>
      <w:r w:rsidRPr="00777BD5">
        <w:rPr>
          <w:rFonts w:ascii="宋体" w:eastAsia="宋体" w:hAnsi="宋体" w:hint="eastAsia"/>
          <w:sz w:val="24"/>
          <w:szCs w:val="24"/>
        </w:rPr>
        <w:t>车联网异常检测中，数据</w:t>
      </w:r>
      <w:r w:rsidR="00D71563" w:rsidRPr="00777BD5">
        <w:rPr>
          <w:rFonts w:ascii="宋体" w:eastAsia="宋体" w:hAnsi="宋体" w:hint="eastAsia"/>
          <w:sz w:val="24"/>
          <w:szCs w:val="24"/>
        </w:rPr>
        <w:t>复杂多变</w:t>
      </w:r>
      <w:r w:rsidR="00D71563">
        <w:rPr>
          <w:rFonts w:ascii="宋体" w:eastAsia="宋体" w:hAnsi="宋体" w:hint="eastAsia"/>
          <w:sz w:val="24"/>
          <w:szCs w:val="24"/>
        </w:rPr>
        <w:t>,</w:t>
      </w:r>
      <w:r w:rsidR="00D71563" w:rsidRPr="00D71563">
        <w:rPr>
          <w:rFonts w:ascii="宋体" w:eastAsia="宋体" w:hAnsi="宋体" w:hint="eastAsia"/>
          <w:sz w:val="24"/>
          <w:szCs w:val="24"/>
        </w:rPr>
        <w:t xml:space="preserve"> </w:t>
      </w:r>
      <w:r w:rsidR="00D71563" w:rsidRPr="00777BD5">
        <w:rPr>
          <w:rFonts w:ascii="宋体" w:eastAsia="宋体" w:hAnsi="宋体" w:hint="eastAsia"/>
          <w:sz w:val="24"/>
          <w:szCs w:val="24"/>
        </w:rPr>
        <w:t>从</w:t>
      </w:r>
      <w:r w:rsidRPr="00777BD5">
        <w:rPr>
          <w:rFonts w:ascii="宋体" w:eastAsia="宋体" w:hAnsi="宋体" w:hint="eastAsia"/>
          <w:sz w:val="24"/>
          <w:szCs w:val="24"/>
        </w:rPr>
        <w:t>中提取出有效的特征来进行异常检测</w:t>
      </w:r>
      <w:r w:rsidR="00D71563">
        <w:rPr>
          <w:rFonts w:ascii="宋体" w:eastAsia="宋体" w:hAnsi="宋体" w:hint="eastAsia"/>
          <w:sz w:val="24"/>
          <w:szCs w:val="24"/>
        </w:rPr>
        <w:t>十分困难</w:t>
      </w:r>
      <w:r w:rsidRPr="00777BD5">
        <w:rPr>
          <w:rFonts w:ascii="宋体" w:eastAsia="宋体" w:hAnsi="宋体" w:hint="eastAsia"/>
          <w:sz w:val="24"/>
          <w:szCs w:val="24"/>
        </w:rPr>
        <w:t>。当前的特征提取方法和算法在</w:t>
      </w:r>
      <w:proofErr w:type="gramStart"/>
      <w:r w:rsidRPr="00777BD5">
        <w:rPr>
          <w:rFonts w:ascii="宋体" w:eastAsia="宋体" w:hAnsi="宋体" w:hint="eastAsia"/>
          <w:sz w:val="24"/>
          <w:szCs w:val="24"/>
        </w:rPr>
        <w:t>处理车</w:t>
      </w:r>
      <w:proofErr w:type="gramEnd"/>
      <w:r w:rsidRPr="00777BD5">
        <w:rPr>
          <w:rFonts w:ascii="宋体" w:eastAsia="宋体" w:hAnsi="宋体" w:hint="eastAsia"/>
          <w:sz w:val="24"/>
          <w:szCs w:val="24"/>
        </w:rPr>
        <w:t>联网数据时仍存在一定的局限性，需要进一步改进和优化。</w:t>
      </w:r>
    </w:p>
    <w:p w14:paraId="1FC99519" w14:textId="18F9A2C4" w:rsidR="00777BD5" w:rsidRPr="00777BD5" w:rsidRDefault="00777BD5" w:rsidP="00777BD5">
      <w:pPr>
        <w:ind w:left="420" w:firstLine="420"/>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777BD5">
        <w:rPr>
          <w:rFonts w:ascii="宋体" w:eastAsia="宋体" w:hAnsi="宋体" w:hint="eastAsia"/>
          <w:sz w:val="24"/>
          <w:szCs w:val="24"/>
        </w:rPr>
        <w:t>缺乏统一标准和评价指标</w:t>
      </w:r>
    </w:p>
    <w:p w14:paraId="1369ABD6" w14:textId="77777777" w:rsidR="00777BD5" w:rsidRPr="00777BD5" w:rsidRDefault="00777BD5" w:rsidP="00777BD5">
      <w:pPr>
        <w:ind w:left="420" w:firstLine="420"/>
        <w:jc w:val="left"/>
        <w:rPr>
          <w:rFonts w:ascii="宋体" w:eastAsia="宋体" w:hAnsi="宋体"/>
          <w:sz w:val="24"/>
          <w:szCs w:val="24"/>
        </w:rPr>
      </w:pPr>
      <w:r w:rsidRPr="00777BD5">
        <w:rPr>
          <w:rFonts w:ascii="宋体" w:eastAsia="宋体" w:hAnsi="宋体" w:hint="eastAsia"/>
          <w:sz w:val="24"/>
          <w:szCs w:val="24"/>
        </w:rPr>
        <w:t>目前车联网异常检测领域缺乏统一的标准和评价指标，不同研究者使用的数据集和评价方法不一致，难以进行模型性能的比较和评价。</w:t>
      </w:r>
    </w:p>
    <w:p w14:paraId="7978FFB9" w14:textId="7DB2EC85" w:rsidR="00777BD5" w:rsidRPr="00777BD5" w:rsidRDefault="00777BD5" w:rsidP="00777BD5">
      <w:pPr>
        <w:ind w:left="840"/>
        <w:jc w:val="left"/>
        <w:rPr>
          <w:rFonts w:ascii="宋体" w:eastAsia="宋体" w:hAnsi="宋体"/>
          <w:sz w:val="24"/>
          <w:szCs w:val="24"/>
        </w:rPr>
      </w:pPr>
      <w:r>
        <w:rPr>
          <w:rFonts w:ascii="宋体" w:eastAsia="宋体" w:hAnsi="宋体" w:hint="eastAsia"/>
          <w:sz w:val="24"/>
          <w:szCs w:val="24"/>
        </w:rPr>
        <w:lastRenderedPageBreak/>
        <w:t>5</w:t>
      </w:r>
      <w:r>
        <w:rPr>
          <w:rFonts w:ascii="宋体" w:eastAsia="宋体" w:hAnsi="宋体"/>
          <w:sz w:val="24"/>
          <w:szCs w:val="24"/>
        </w:rPr>
        <w:t>.</w:t>
      </w:r>
      <w:r w:rsidRPr="00777BD5">
        <w:rPr>
          <w:rFonts w:ascii="宋体" w:eastAsia="宋体" w:hAnsi="宋体" w:hint="eastAsia"/>
          <w:sz w:val="24"/>
          <w:szCs w:val="24"/>
        </w:rPr>
        <w:t>隐私和安全问题</w:t>
      </w:r>
    </w:p>
    <w:p w14:paraId="7F21BEB6" w14:textId="31F75717" w:rsidR="00777BD5" w:rsidRDefault="00777BD5" w:rsidP="00777BD5">
      <w:pPr>
        <w:ind w:left="420" w:firstLine="420"/>
        <w:jc w:val="left"/>
        <w:rPr>
          <w:rFonts w:ascii="宋体" w:eastAsia="宋体" w:hAnsi="宋体"/>
          <w:sz w:val="24"/>
          <w:szCs w:val="24"/>
        </w:rPr>
      </w:pPr>
      <w:r w:rsidRPr="00777BD5">
        <w:rPr>
          <w:rFonts w:ascii="宋体" w:eastAsia="宋体" w:hAnsi="宋体" w:hint="eastAsia"/>
          <w:sz w:val="24"/>
          <w:szCs w:val="24"/>
        </w:rPr>
        <w:t>车联网数据涉及到个人隐私和车辆安全等方面的问题，这在异常检测研究中也是一个重要的难点。如何在保证数据隐私和车辆安全的前提下，进行有效的异常检测仍需要进一步研究和探索。</w:t>
      </w:r>
    </w:p>
    <w:p w14:paraId="6973E959" w14:textId="77777777" w:rsidR="00271992" w:rsidRDefault="00271992" w:rsidP="00777BD5">
      <w:pPr>
        <w:ind w:left="420" w:firstLine="420"/>
        <w:jc w:val="left"/>
        <w:rPr>
          <w:rFonts w:ascii="宋体" w:eastAsia="宋体" w:hAnsi="宋体" w:hint="eastAsia"/>
          <w:sz w:val="24"/>
          <w:szCs w:val="24"/>
        </w:rPr>
      </w:pPr>
    </w:p>
    <w:p w14:paraId="1CF32A0E" w14:textId="77777777" w:rsidR="00777BD5" w:rsidRPr="00777BD5" w:rsidRDefault="00777BD5" w:rsidP="00777BD5">
      <w:pPr>
        <w:ind w:left="420" w:firstLine="420"/>
        <w:jc w:val="left"/>
        <w:rPr>
          <w:rFonts w:ascii="宋体" w:eastAsia="宋体" w:hAnsi="宋体"/>
          <w:b/>
          <w:bCs/>
          <w:sz w:val="24"/>
          <w:szCs w:val="24"/>
        </w:rPr>
      </w:pPr>
      <w:r w:rsidRPr="00777BD5">
        <w:rPr>
          <w:rFonts w:ascii="宋体" w:eastAsia="宋体" w:hAnsi="宋体" w:hint="eastAsia"/>
          <w:b/>
          <w:bCs/>
          <w:sz w:val="24"/>
          <w:szCs w:val="24"/>
        </w:rPr>
        <w:t>七．可能存在的创新点</w:t>
      </w:r>
    </w:p>
    <w:p w14:paraId="717BB369" w14:textId="4BBAA3D8" w:rsidR="00777BD5" w:rsidRDefault="00D71563" w:rsidP="00777BD5">
      <w:pPr>
        <w:ind w:left="420" w:firstLine="42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777BD5" w:rsidRPr="00777BD5">
        <w:rPr>
          <w:rFonts w:ascii="宋体" w:eastAsia="宋体" w:hAnsi="宋体" w:hint="eastAsia"/>
          <w:sz w:val="24"/>
          <w:szCs w:val="24"/>
        </w:rPr>
        <w:t>目前车联网异常检测主要使用车载传感器数据进行分析和检测，而忽略了其他数据源的潜在价值。未来可以探索如何将车载传感器数据与其他数据源（如路况、天气、交通状况等）进行融合，提高异常检测的准确性和鲁棒性。</w:t>
      </w:r>
    </w:p>
    <w:p w14:paraId="0FF021C5" w14:textId="097CD244" w:rsidR="00D71563" w:rsidRDefault="00D71563" w:rsidP="00777BD5">
      <w:pPr>
        <w:ind w:left="420" w:firstLine="420"/>
        <w:jc w:val="left"/>
        <w:rPr>
          <w:rFonts w:ascii="宋体" w:eastAsia="宋体" w:hAnsi="宋体" w:hint="eastAsia"/>
          <w:b/>
          <w:bCs/>
          <w:sz w:val="24"/>
          <w:szCs w:val="24"/>
        </w:rPr>
      </w:pPr>
      <w:r>
        <w:rPr>
          <w:rFonts w:ascii="宋体" w:eastAsia="宋体" w:hAnsi="宋体" w:hint="eastAsia"/>
          <w:sz w:val="24"/>
          <w:szCs w:val="24"/>
        </w:rPr>
        <w:t>2</w:t>
      </w:r>
      <w:r>
        <w:rPr>
          <w:rFonts w:ascii="宋体" w:eastAsia="宋体" w:hAnsi="宋体"/>
          <w:sz w:val="24"/>
          <w:szCs w:val="24"/>
        </w:rPr>
        <w:t>.</w:t>
      </w:r>
      <w:r w:rsidRPr="00D71563">
        <w:rPr>
          <w:rFonts w:hint="eastAsia"/>
        </w:rPr>
        <w:t xml:space="preserve"> </w:t>
      </w:r>
      <w:r w:rsidRPr="00D71563">
        <w:rPr>
          <w:rFonts w:ascii="宋体" w:eastAsia="宋体" w:hAnsi="宋体" w:hint="eastAsia"/>
          <w:sz w:val="24"/>
          <w:szCs w:val="24"/>
        </w:rPr>
        <w:t>车联网数据具有时变性和非稳态性等特点，需要能够自适应地调整模型参数和学习策略。未来可以探索如何设计自适应学习方法来应对车联网异常检测任务中的时变性和非稳态性问题。</w:t>
      </w:r>
    </w:p>
    <w:p w14:paraId="28522631" w14:textId="77777777" w:rsidR="00572BEB" w:rsidRPr="00572BEB" w:rsidRDefault="00572BEB" w:rsidP="00462059">
      <w:pPr>
        <w:ind w:left="420" w:firstLine="420"/>
        <w:jc w:val="left"/>
        <w:rPr>
          <w:rFonts w:ascii="宋体" w:eastAsia="宋体" w:hAnsi="宋体" w:hint="eastAsia"/>
          <w:b/>
          <w:bCs/>
          <w:sz w:val="24"/>
          <w:szCs w:val="24"/>
        </w:rPr>
      </w:pPr>
    </w:p>
    <w:p w14:paraId="42CC8C0F" w14:textId="5EE4BB84" w:rsidR="00462059" w:rsidRPr="003C0A18" w:rsidRDefault="00462059" w:rsidP="00462059">
      <w:pPr>
        <w:jc w:val="left"/>
        <w:rPr>
          <w:b/>
          <w:bCs/>
        </w:rPr>
      </w:pPr>
    </w:p>
    <w:sectPr w:rsidR="00462059" w:rsidRPr="003C0A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30F"/>
    <w:multiLevelType w:val="hybridMultilevel"/>
    <w:tmpl w:val="E0548F62"/>
    <w:lvl w:ilvl="0" w:tplc="3280E1E0">
      <w:start w:val="1"/>
      <w:numFmt w:val="japaneseCounting"/>
      <w:lvlText w:val="%1．"/>
      <w:lvlJc w:val="left"/>
      <w:pPr>
        <w:ind w:left="1293" w:hanging="432"/>
      </w:pPr>
      <w:rPr>
        <w:rFonts w:hint="default"/>
      </w:rPr>
    </w:lvl>
    <w:lvl w:ilvl="1" w:tplc="04090019" w:tentative="1">
      <w:start w:val="1"/>
      <w:numFmt w:val="lowerLetter"/>
      <w:lvlText w:val="%2)"/>
      <w:lvlJc w:val="left"/>
      <w:pPr>
        <w:ind w:left="1741" w:hanging="440"/>
      </w:pPr>
    </w:lvl>
    <w:lvl w:ilvl="2" w:tplc="0409001B" w:tentative="1">
      <w:start w:val="1"/>
      <w:numFmt w:val="lowerRoman"/>
      <w:lvlText w:val="%3."/>
      <w:lvlJc w:val="right"/>
      <w:pPr>
        <w:ind w:left="2181" w:hanging="440"/>
      </w:pPr>
    </w:lvl>
    <w:lvl w:ilvl="3" w:tplc="0409000F" w:tentative="1">
      <w:start w:val="1"/>
      <w:numFmt w:val="decimal"/>
      <w:lvlText w:val="%4."/>
      <w:lvlJc w:val="left"/>
      <w:pPr>
        <w:ind w:left="2621" w:hanging="440"/>
      </w:pPr>
    </w:lvl>
    <w:lvl w:ilvl="4" w:tplc="04090019" w:tentative="1">
      <w:start w:val="1"/>
      <w:numFmt w:val="lowerLetter"/>
      <w:lvlText w:val="%5)"/>
      <w:lvlJc w:val="left"/>
      <w:pPr>
        <w:ind w:left="3061" w:hanging="440"/>
      </w:pPr>
    </w:lvl>
    <w:lvl w:ilvl="5" w:tplc="0409001B" w:tentative="1">
      <w:start w:val="1"/>
      <w:numFmt w:val="lowerRoman"/>
      <w:lvlText w:val="%6."/>
      <w:lvlJc w:val="right"/>
      <w:pPr>
        <w:ind w:left="3501" w:hanging="440"/>
      </w:pPr>
    </w:lvl>
    <w:lvl w:ilvl="6" w:tplc="0409000F" w:tentative="1">
      <w:start w:val="1"/>
      <w:numFmt w:val="decimal"/>
      <w:lvlText w:val="%7."/>
      <w:lvlJc w:val="left"/>
      <w:pPr>
        <w:ind w:left="3941" w:hanging="440"/>
      </w:pPr>
    </w:lvl>
    <w:lvl w:ilvl="7" w:tplc="04090019" w:tentative="1">
      <w:start w:val="1"/>
      <w:numFmt w:val="lowerLetter"/>
      <w:lvlText w:val="%8)"/>
      <w:lvlJc w:val="left"/>
      <w:pPr>
        <w:ind w:left="4381" w:hanging="440"/>
      </w:pPr>
    </w:lvl>
    <w:lvl w:ilvl="8" w:tplc="0409001B" w:tentative="1">
      <w:start w:val="1"/>
      <w:numFmt w:val="lowerRoman"/>
      <w:lvlText w:val="%9."/>
      <w:lvlJc w:val="right"/>
      <w:pPr>
        <w:ind w:left="4821" w:hanging="440"/>
      </w:pPr>
    </w:lvl>
  </w:abstractNum>
  <w:abstractNum w:abstractNumId="1" w15:restartNumberingAfterBreak="0">
    <w:nsid w:val="16F90F2B"/>
    <w:multiLevelType w:val="multilevel"/>
    <w:tmpl w:val="2D707E88"/>
    <w:lvl w:ilvl="0">
      <w:start w:val="2"/>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 w15:restartNumberingAfterBreak="0">
    <w:nsid w:val="24B55BC8"/>
    <w:multiLevelType w:val="multilevel"/>
    <w:tmpl w:val="AEFC715A"/>
    <w:lvl w:ilvl="0">
      <w:start w:val="3"/>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3" w15:restartNumberingAfterBreak="0">
    <w:nsid w:val="26900962"/>
    <w:multiLevelType w:val="multilevel"/>
    <w:tmpl w:val="4650F55E"/>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4" w15:restartNumberingAfterBreak="0">
    <w:nsid w:val="28312874"/>
    <w:multiLevelType w:val="multilevel"/>
    <w:tmpl w:val="5CF487F8"/>
    <w:lvl w:ilvl="0">
      <w:start w:val="5"/>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5" w15:restartNumberingAfterBreak="0">
    <w:nsid w:val="2B3A15BC"/>
    <w:multiLevelType w:val="multilevel"/>
    <w:tmpl w:val="0C5EEC56"/>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6" w15:restartNumberingAfterBreak="0">
    <w:nsid w:val="2C0452E2"/>
    <w:multiLevelType w:val="hybridMultilevel"/>
    <w:tmpl w:val="1EC0F11E"/>
    <w:lvl w:ilvl="0" w:tplc="F1B8B59E">
      <w:start w:val="1"/>
      <w:numFmt w:val="japaneseCounting"/>
      <w:lvlText w:val="%1．"/>
      <w:lvlJc w:val="left"/>
      <w:pPr>
        <w:ind w:left="1581" w:hanging="720"/>
      </w:pPr>
      <w:rPr>
        <w:rFonts w:hint="default"/>
      </w:rPr>
    </w:lvl>
    <w:lvl w:ilvl="1" w:tplc="04090019" w:tentative="1">
      <w:start w:val="1"/>
      <w:numFmt w:val="lowerLetter"/>
      <w:lvlText w:val="%2)"/>
      <w:lvlJc w:val="left"/>
      <w:pPr>
        <w:ind w:left="1741" w:hanging="440"/>
      </w:pPr>
    </w:lvl>
    <w:lvl w:ilvl="2" w:tplc="0409001B" w:tentative="1">
      <w:start w:val="1"/>
      <w:numFmt w:val="lowerRoman"/>
      <w:lvlText w:val="%3."/>
      <w:lvlJc w:val="right"/>
      <w:pPr>
        <w:ind w:left="2181" w:hanging="440"/>
      </w:pPr>
    </w:lvl>
    <w:lvl w:ilvl="3" w:tplc="0409000F" w:tentative="1">
      <w:start w:val="1"/>
      <w:numFmt w:val="decimal"/>
      <w:lvlText w:val="%4."/>
      <w:lvlJc w:val="left"/>
      <w:pPr>
        <w:ind w:left="2621" w:hanging="440"/>
      </w:pPr>
    </w:lvl>
    <w:lvl w:ilvl="4" w:tplc="04090019" w:tentative="1">
      <w:start w:val="1"/>
      <w:numFmt w:val="lowerLetter"/>
      <w:lvlText w:val="%5)"/>
      <w:lvlJc w:val="left"/>
      <w:pPr>
        <w:ind w:left="3061" w:hanging="440"/>
      </w:pPr>
    </w:lvl>
    <w:lvl w:ilvl="5" w:tplc="0409001B" w:tentative="1">
      <w:start w:val="1"/>
      <w:numFmt w:val="lowerRoman"/>
      <w:lvlText w:val="%6."/>
      <w:lvlJc w:val="right"/>
      <w:pPr>
        <w:ind w:left="3501" w:hanging="440"/>
      </w:pPr>
    </w:lvl>
    <w:lvl w:ilvl="6" w:tplc="0409000F" w:tentative="1">
      <w:start w:val="1"/>
      <w:numFmt w:val="decimal"/>
      <w:lvlText w:val="%7."/>
      <w:lvlJc w:val="left"/>
      <w:pPr>
        <w:ind w:left="3941" w:hanging="440"/>
      </w:pPr>
    </w:lvl>
    <w:lvl w:ilvl="7" w:tplc="04090019" w:tentative="1">
      <w:start w:val="1"/>
      <w:numFmt w:val="lowerLetter"/>
      <w:lvlText w:val="%8)"/>
      <w:lvlJc w:val="left"/>
      <w:pPr>
        <w:ind w:left="4381" w:hanging="440"/>
      </w:pPr>
    </w:lvl>
    <w:lvl w:ilvl="8" w:tplc="0409001B" w:tentative="1">
      <w:start w:val="1"/>
      <w:numFmt w:val="lowerRoman"/>
      <w:lvlText w:val="%9."/>
      <w:lvlJc w:val="right"/>
      <w:pPr>
        <w:ind w:left="4821" w:hanging="440"/>
      </w:pPr>
    </w:lvl>
  </w:abstractNum>
  <w:abstractNum w:abstractNumId="7" w15:restartNumberingAfterBreak="0">
    <w:nsid w:val="2E791E6D"/>
    <w:multiLevelType w:val="hybridMultilevel"/>
    <w:tmpl w:val="E6D063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237DBA"/>
    <w:multiLevelType w:val="multilevel"/>
    <w:tmpl w:val="553A29C4"/>
    <w:lvl w:ilvl="0">
      <w:start w:val="5"/>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9" w15:restartNumberingAfterBreak="0">
    <w:nsid w:val="352E5AF4"/>
    <w:multiLevelType w:val="hybridMultilevel"/>
    <w:tmpl w:val="FA984D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D2A0AE6"/>
    <w:multiLevelType w:val="hybridMultilevel"/>
    <w:tmpl w:val="5E18380C"/>
    <w:lvl w:ilvl="0" w:tplc="5942AFDE">
      <w:start w:val="1"/>
      <w:numFmt w:val="japaneseCounting"/>
      <w:lvlText w:val="%1．"/>
      <w:lvlJc w:val="left"/>
      <w:pPr>
        <w:ind w:left="2301" w:hanging="720"/>
      </w:pPr>
      <w:rPr>
        <w:rFonts w:hint="default"/>
      </w:rPr>
    </w:lvl>
    <w:lvl w:ilvl="1" w:tplc="04090019" w:tentative="1">
      <w:start w:val="1"/>
      <w:numFmt w:val="lowerLetter"/>
      <w:lvlText w:val="%2)"/>
      <w:lvlJc w:val="left"/>
      <w:pPr>
        <w:ind w:left="2461" w:hanging="440"/>
      </w:pPr>
    </w:lvl>
    <w:lvl w:ilvl="2" w:tplc="0409001B" w:tentative="1">
      <w:start w:val="1"/>
      <w:numFmt w:val="lowerRoman"/>
      <w:lvlText w:val="%3."/>
      <w:lvlJc w:val="right"/>
      <w:pPr>
        <w:ind w:left="2901" w:hanging="440"/>
      </w:pPr>
    </w:lvl>
    <w:lvl w:ilvl="3" w:tplc="0409000F" w:tentative="1">
      <w:start w:val="1"/>
      <w:numFmt w:val="decimal"/>
      <w:lvlText w:val="%4."/>
      <w:lvlJc w:val="left"/>
      <w:pPr>
        <w:ind w:left="3341" w:hanging="440"/>
      </w:pPr>
    </w:lvl>
    <w:lvl w:ilvl="4" w:tplc="04090019" w:tentative="1">
      <w:start w:val="1"/>
      <w:numFmt w:val="lowerLetter"/>
      <w:lvlText w:val="%5)"/>
      <w:lvlJc w:val="left"/>
      <w:pPr>
        <w:ind w:left="3781" w:hanging="440"/>
      </w:pPr>
    </w:lvl>
    <w:lvl w:ilvl="5" w:tplc="0409001B" w:tentative="1">
      <w:start w:val="1"/>
      <w:numFmt w:val="lowerRoman"/>
      <w:lvlText w:val="%6."/>
      <w:lvlJc w:val="right"/>
      <w:pPr>
        <w:ind w:left="4221" w:hanging="440"/>
      </w:pPr>
    </w:lvl>
    <w:lvl w:ilvl="6" w:tplc="0409000F" w:tentative="1">
      <w:start w:val="1"/>
      <w:numFmt w:val="decimal"/>
      <w:lvlText w:val="%7."/>
      <w:lvlJc w:val="left"/>
      <w:pPr>
        <w:ind w:left="4661" w:hanging="440"/>
      </w:pPr>
    </w:lvl>
    <w:lvl w:ilvl="7" w:tplc="04090019" w:tentative="1">
      <w:start w:val="1"/>
      <w:numFmt w:val="lowerLetter"/>
      <w:lvlText w:val="%8)"/>
      <w:lvlJc w:val="left"/>
      <w:pPr>
        <w:ind w:left="5101" w:hanging="440"/>
      </w:pPr>
    </w:lvl>
    <w:lvl w:ilvl="8" w:tplc="0409001B" w:tentative="1">
      <w:start w:val="1"/>
      <w:numFmt w:val="lowerRoman"/>
      <w:lvlText w:val="%9."/>
      <w:lvlJc w:val="right"/>
      <w:pPr>
        <w:ind w:left="5541" w:hanging="440"/>
      </w:pPr>
    </w:lvl>
  </w:abstractNum>
  <w:abstractNum w:abstractNumId="11" w15:restartNumberingAfterBreak="0">
    <w:nsid w:val="54616581"/>
    <w:multiLevelType w:val="multilevel"/>
    <w:tmpl w:val="C4B61778"/>
    <w:lvl w:ilvl="0">
      <w:start w:val="2"/>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12" w15:restartNumberingAfterBreak="0">
    <w:nsid w:val="54B86110"/>
    <w:multiLevelType w:val="hybridMultilevel"/>
    <w:tmpl w:val="D60AE890"/>
    <w:lvl w:ilvl="0" w:tplc="ACC226BC">
      <w:start w:val="1"/>
      <w:numFmt w:val="chineseCountingThousand"/>
      <w:lvlText w:val="%1、"/>
      <w:lvlJc w:val="left"/>
      <w:pPr>
        <w:ind w:left="1418" w:hanging="284"/>
      </w:pPr>
      <w:rPr>
        <w:rFonts w:hint="eastAsia"/>
      </w:rPr>
    </w:lvl>
    <w:lvl w:ilvl="1" w:tplc="04090019">
      <w:start w:val="1"/>
      <w:numFmt w:val="lowerLetter"/>
      <w:lvlText w:val="%2)"/>
      <w:lvlJc w:val="left"/>
      <w:pPr>
        <w:ind w:left="-1105" w:hanging="440"/>
      </w:pPr>
    </w:lvl>
    <w:lvl w:ilvl="2" w:tplc="0409001B">
      <w:start w:val="1"/>
      <w:numFmt w:val="lowerRoman"/>
      <w:lvlText w:val="%3."/>
      <w:lvlJc w:val="right"/>
      <w:pPr>
        <w:ind w:left="-665" w:hanging="440"/>
      </w:pPr>
    </w:lvl>
    <w:lvl w:ilvl="3" w:tplc="0409000F">
      <w:start w:val="1"/>
      <w:numFmt w:val="decimal"/>
      <w:lvlText w:val="%4."/>
      <w:lvlJc w:val="left"/>
      <w:pPr>
        <w:ind w:left="-225" w:hanging="440"/>
      </w:pPr>
    </w:lvl>
    <w:lvl w:ilvl="4" w:tplc="04090019">
      <w:start w:val="1"/>
      <w:numFmt w:val="lowerLetter"/>
      <w:lvlText w:val="%5)"/>
      <w:lvlJc w:val="left"/>
      <w:pPr>
        <w:ind w:left="215" w:hanging="440"/>
      </w:pPr>
    </w:lvl>
    <w:lvl w:ilvl="5" w:tplc="0409001B">
      <w:start w:val="1"/>
      <w:numFmt w:val="lowerRoman"/>
      <w:lvlText w:val="%6."/>
      <w:lvlJc w:val="right"/>
      <w:pPr>
        <w:ind w:left="655" w:hanging="440"/>
      </w:pPr>
    </w:lvl>
    <w:lvl w:ilvl="6" w:tplc="0409000F">
      <w:start w:val="1"/>
      <w:numFmt w:val="decimal"/>
      <w:lvlText w:val="%7."/>
      <w:lvlJc w:val="left"/>
      <w:pPr>
        <w:ind w:left="1095" w:hanging="440"/>
      </w:pPr>
    </w:lvl>
    <w:lvl w:ilvl="7" w:tplc="04090019">
      <w:start w:val="1"/>
      <w:numFmt w:val="lowerLetter"/>
      <w:lvlText w:val="%8)"/>
      <w:lvlJc w:val="left"/>
      <w:pPr>
        <w:ind w:left="1535" w:hanging="440"/>
      </w:pPr>
    </w:lvl>
    <w:lvl w:ilvl="8" w:tplc="0409001B">
      <w:start w:val="1"/>
      <w:numFmt w:val="lowerRoman"/>
      <w:lvlText w:val="%9."/>
      <w:lvlJc w:val="right"/>
      <w:pPr>
        <w:ind w:left="1975" w:hanging="440"/>
      </w:pPr>
    </w:lvl>
  </w:abstractNum>
  <w:abstractNum w:abstractNumId="13" w15:restartNumberingAfterBreak="0">
    <w:nsid w:val="5676233F"/>
    <w:multiLevelType w:val="hybridMultilevel"/>
    <w:tmpl w:val="34921276"/>
    <w:lvl w:ilvl="0" w:tplc="DE644E6E">
      <w:start w:val="2"/>
      <w:numFmt w:val="japaneseCounting"/>
      <w:lvlText w:val="%1．"/>
      <w:lvlJc w:val="left"/>
      <w:pPr>
        <w:ind w:left="1272" w:hanging="432"/>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4" w15:restartNumberingAfterBreak="0">
    <w:nsid w:val="697C7DA1"/>
    <w:multiLevelType w:val="hybridMultilevel"/>
    <w:tmpl w:val="CCD0D1D0"/>
    <w:lvl w:ilvl="0" w:tplc="04090013">
      <w:start w:val="1"/>
      <w:numFmt w:val="chineseCountingThousand"/>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6F0F52D6"/>
    <w:multiLevelType w:val="multilevel"/>
    <w:tmpl w:val="39524F72"/>
    <w:lvl w:ilvl="0">
      <w:start w:val="3"/>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6" w15:restartNumberingAfterBreak="0">
    <w:nsid w:val="71801A0B"/>
    <w:multiLevelType w:val="multilevel"/>
    <w:tmpl w:val="888276B4"/>
    <w:lvl w:ilvl="0">
      <w:start w:val="4"/>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7" w15:restartNumberingAfterBreak="0">
    <w:nsid w:val="76031615"/>
    <w:multiLevelType w:val="multilevel"/>
    <w:tmpl w:val="BEECD382"/>
    <w:lvl w:ilvl="0">
      <w:start w:val="4"/>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num w:numId="1" w16cid:durableId="1112093404">
    <w:abstractNumId w:val="12"/>
  </w:num>
  <w:num w:numId="2" w16cid:durableId="561061774">
    <w:abstractNumId w:val="9"/>
  </w:num>
  <w:num w:numId="3" w16cid:durableId="1139499333">
    <w:abstractNumId w:val="14"/>
  </w:num>
  <w:num w:numId="4" w16cid:durableId="1691906199">
    <w:abstractNumId w:val="7"/>
  </w:num>
  <w:num w:numId="5" w16cid:durableId="1861622928">
    <w:abstractNumId w:val="13"/>
  </w:num>
  <w:num w:numId="6" w16cid:durableId="1234581581">
    <w:abstractNumId w:val="0"/>
  </w:num>
  <w:num w:numId="7" w16cid:durableId="1276447368">
    <w:abstractNumId w:val="3"/>
  </w:num>
  <w:num w:numId="8" w16cid:durableId="1118063171">
    <w:abstractNumId w:val="1"/>
  </w:num>
  <w:num w:numId="9" w16cid:durableId="738595117">
    <w:abstractNumId w:val="15"/>
  </w:num>
  <w:num w:numId="10" w16cid:durableId="642387498">
    <w:abstractNumId w:val="16"/>
  </w:num>
  <w:num w:numId="11" w16cid:durableId="64763722">
    <w:abstractNumId w:val="8"/>
  </w:num>
  <w:num w:numId="12" w16cid:durableId="2115830975">
    <w:abstractNumId w:val="5"/>
  </w:num>
  <w:num w:numId="13" w16cid:durableId="1215968319">
    <w:abstractNumId w:val="11"/>
  </w:num>
  <w:num w:numId="14" w16cid:durableId="560025409">
    <w:abstractNumId w:val="2"/>
  </w:num>
  <w:num w:numId="15" w16cid:durableId="1078671424">
    <w:abstractNumId w:val="17"/>
  </w:num>
  <w:num w:numId="16" w16cid:durableId="1035348021">
    <w:abstractNumId w:val="4"/>
  </w:num>
  <w:num w:numId="17" w16cid:durableId="1300309093">
    <w:abstractNumId w:val="6"/>
  </w:num>
  <w:num w:numId="18" w16cid:durableId="14923295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F1"/>
    <w:rsid w:val="00164712"/>
    <w:rsid w:val="00271992"/>
    <w:rsid w:val="002A6568"/>
    <w:rsid w:val="003B1827"/>
    <w:rsid w:val="003B4261"/>
    <w:rsid w:val="003C0A18"/>
    <w:rsid w:val="003E094E"/>
    <w:rsid w:val="00462059"/>
    <w:rsid w:val="00572BEB"/>
    <w:rsid w:val="005756BF"/>
    <w:rsid w:val="0058795C"/>
    <w:rsid w:val="00777BD5"/>
    <w:rsid w:val="00931DBE"/>
    <w:rsid w:val="009A233C"/>
    <w:rsid w:val="00A17C20"/>
    <w:rsid w:val="00A52A40"/>
    <w:rsid w:val="00AF2271"/>
    <w:rsid w:val="00B263BD"/>
    <w:rsid w:val="00CF582D"/>
    <w:rsid w:val="00D71563"/>
    <w:rsid w:val="00DD0E87"/>
    <w:rsid w:val="00EC2006"/>
    <w:rsid w:val="00FA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6830"/>
  <w15:chartTrackingRefBased/>
  <w15:docId w15:val="{D9276556-AECC-463E-8717-42705C05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E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755">
      <w:bodyDiv w:val="1"/>
      <w:marLeft w:val="0"/>
      <w:marRight w:val="0"/>
      <w:marTop w:val="0"/>
      <w:marBottom w:val="0"/>
      <w:divBdr>
        <w:top w:val="none" w:sz="0" w:space="0" w:color="auto"/>
        <w:left w:val="none" w:sz="0" w:space="0" w:color="auto"/>
        <w:bottom w:val="none" w:sz="0" w:space="0" w:color="auto"/>
        <w:right w:val="none" w:sz="0" w:space="0" w:color="auto"/>
      </w:divBdr>
    </w:div>
    <w:div w:id="190847360">
      <w:bodyDiv w:val="1"/>
      <w:marLeft w:val="0"/>
      <w:marRight w:val="0"/>
      <w:marTop w:val="0"/>
      <w:marBottom w:val="0"/>
      <w:divBdr>
        <w:top w:val="none" w:sz="0" w:space="0" w:color="auto"/>
        <w:left w:val="none" w:sz="0" w:space="0" w:color="auto"/>
        <w:bottom w:val="none" w:sz="0" w:space="0" w:color="auto"/>
        <w:right w:val="none" w:sz="0" w:space="0" w:color="auto"/>
      </w:divBdr>
    </w:div>
    <w:div w:id="174483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zhongshi</dc:creator>
  <cp:keywords/>
  <dc:description/>
  <cp:lastModifiedBy>fan zhongshi</cp:lastModifiedBy>
  <cp:revision>9</cp:revision>
  <dcterms:created xsi:type="dcterms:W3CDTF">2023-04-02T15:13:00Z</dcterms:created>
  <dcterms:modified xsi:type="dcterms:W3CDTF">2023-04-30T17:47:00Z</dcterms:modified>
</cp:coreProperties>
</file>