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74.0" w:type="dxa"/>
        <w:jc w:val="left"/>
        <w:tblInd w:w="-993.0" w:type="dxa"/>
        <w:tblLayout w:type="fixed"/>
        <w:tblLook w:val="0000"/>
      </w:tblPr>
      <w:tblGrid>
        <w:gridCol w:w="4537"/>
        <w:gridCol w:w="6237"/>
        <w:tblGridChange w:id="0">
          <w:tblGrid>
            <w:gridCol w:w="4537"/>
            <w:gridCol w:w="6237"/>
          </w:tblGrid>
        </w:tblGridChange>
      </w:tblGrid>
      <w:tr>
        <w:trPr>
          <w:cantSplit w:val="0"/>
          <w:tblHeader w:val="0"/>
        </w:trPr>
        <w:tc>
          <w:tcPr>
            <w:vAlign w:val="top"/>
          </w:tcPr>
          <w:p w:rsidR="00000000" w:rsidDel="00000000" w:rsidP="00000000" w:rsidRDefault="00000000" w:rsidRPr="00000000" w14:paraId="00000002">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BỘ GIÁO DỤC VÀ ĐÀO TẠO</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0"/>
                <w:color w:val="000000"/>
                <w:sz w:val="28"/>
                <w:szCs w:val="28"/>
                <w:vertAlign w:val="baseline"/>
              </w:rPr>
            </w:pPr>
            <w:r w:rsidDel="00000000" w:rsidR="00000000" w:rsidRPr="00000000">
              <w:rPr>
                <w:rFonts w:ascii="Times New Roman" w:cs="Times New Roman" w:eastAsia="Times New Roman" w:hAnsi="Times New Roman"/>
                <w:b w:val="1"/>
                <w:color w:val="000000"/>
                <w:sz w:val="28"/>
                <w:szCs w:val="28"/>
                <w:vertAlign w:val="baseline"/>
                <w:rtl w:val="0"/>
              </w:rPr>
              <w:t xml:space="preserve">Trường Đại học GTVT</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Khoa: Công nghệ Thông tin</w:t>
            </w:r>
          </w:p>
        </w:tc>
        <w:tc>
          <w:tcPr>
            <w:vAlign w:val="top"/>
          </w:tcPr>
          <w:p w:rsidR="00000000" w:rsidDel="00000000" w:rsidP="00000000" w:rsidRDefault="00000000" w:rsidRPr="00000000" w14:paraId="00000005">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MINISTRY OF EDUCATION AND TRAINING</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0"/>
                <w:color w:val="000000"/>
                <w:sz w:val="28"/>
                <w:szCs w:val="28"/>
                <w:vertAlign w:val="baseline"/>
              </w:rPr>
            </w:pPr>
            <w:r w:rsidDel="00000000" w:rsidR="00000000" w:rsidRPr="00000000">
              <w:rPr>
                <w:rFonts w:ascii="Times New Roman" w:cs="Times New Roman" w:eastAsia="Times New Roman" w:hAnsi="Times New Roman"/>
                <w:b w:val="1"/>
                <w:color w:val="000000"/>
                <w:sz w:val="28"/>
                <w:szCs w:val="28"/>
                <w:vertAlign w:val="baseline"/>
                <w:rtl w:val="0"/>
              </w:rPr>
              <w:t xml:space="preserve">University of Transport and Communications</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Faculty of Information Technology</w:t>
            </w:r>
          </w:p>
        </w:tc>
      </w:tr>
    </w:tbl>
    <w:p w:rsidR="00000000" w:rsidDel="00000000" w:rsidP="00000000" w:rsidRDefault="00000000" w:rsidRPr="00000000" w14:paraId="00000008">
      <w:pPr>
        <w:rPr>
          <w:color w:val="000000"/>
          <w:vertAlign w:val="baseline"/>
        </w:rPr>
      </w:pPr>
      <w:r w:rsidDel="00000000" w:rsidR="00000000" w:rsidRPr="00000000">
        <w:rPr>
          <w:rtl w:val="0"/>
        </w:rPr>
      </w:r>
    </w:p>
    <w:p w:rsidR="00000000" w:rsidDel="00000000" w:rsidP="00000000" w:rsidRDefault="00000000" w:rsidRPr="00000000" w14:paraId="00000009">
      <w:pPr>
        <w:rPr>
          <w:color w:val="000000"/>
          <w:vertAlign w:val="baselin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0"/>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CHƯƠNG TRÌNH ĐÀO TẠO THẠC SĨ NGHIÊN CỨU/ ỨNG DỤNG</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ĐỀ CƯƠNG HỌC PHẦN </w:t>
      </w:r>
    </w:p>
    <w:p w:rsidR="00000000" w:rsidDel="00000000" w:rsidP="00000000" w:rsidRDefault="00000000" w:rsidRPr="00000000" w14:paraId="0000000C">
      <w:pPr>
        <w:jc w:val="center"/>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CÁC NGUYÊN LÝ NGÔN NGỮ LẬP TRÌNH</w:t>
      </w:r>
    </w:p>
    <w:p w:rsidR="00000000" w:rsidDel="00000000" w:rsidP="00000000" w:rsidRDefault="00000000" w:rsidRPr="00000000" w14:paraId="0000000D">
      <w:pPr>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             PRINCIPLES OF PROGRAMMING LANGUAGES</w:t>
      </w:r>
    </w:p>
    <w:p w:rsidR="00000000" w:rsidDel="00000000" w:rsidP="00000000" w:rsidRDefault="00000000" w:rsidRPr="00000000" w14:paraId="0000000E">
      <w:pPr>
        <w:jc w:val="center"/>
        <w:rPr>
          <w:rFonts w:ascii="Times New Roman" w:cs="Times New Roman" w:eastAsia="Times New Roman" w:hAnsi="Times New Roman"/>
          <w:i w:val="0"/>
          <w:color w:val="ff0000"/>
          <w:sz w:val="28"/>
          <w:szCs w:val="28"/>
          <w:vertAlign w:val="baseline"/>
        </w:rPr>
      </w:pPr>
      <w:r w:rsidDel="00000000" w:rsidR="00000000" w:rsidRPr="00000000">
        <w:rPr>
          <w:rFonts w:ascii="Times New Roman" w:cs="Times New Roman" w:eastAsia="Times New Roman" w:hAnsi="Times New Roman"/>
          <w:i w:val="1"/>
          <w:color w:val="ff0000"/>
          <w:sz w:val="28"/>
          <w:szCs w:val="28"/>
          <w:vertAlign w:val="baseline"/>
          <w:rtl w:val="0"/>
        </w:rPr>
        <w:t xml:space="preserve">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1. Thông tin tổng quát </w:t>
      </w:r>
      <w:r w:rsidDel="00000000" w:rsidR="00000000" w:rsidRPr="00000000">
        <w:rPr>
          <w:rFonts w:ascii="Times New Roman" w:cs="Times New Roman" w:eastAsia="Times New Roman" w:hAnsi="Times New Roman"/>
          <w:i w:val="1"/>
          <w:color w:val="000000"/>
          <w:sz w:val="24"/>
          <w:szCs w:val="24"/>
          <w:vertAlign w:val="baseline"/>
          <w:rtl w:val="0"/>
        </w:rPr>
        <w:t xml:space="preserve">(general information)</w:t>
      </w:r>
      <w:r w:rsidDel="00000000" w:rsidR="00000000" w:rsidRPr="00000000">
        <w:rPr>
          <w:rtl w:val="0"/>
        </w:rPr>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2"/>
        <w:gridCol w:w="4670"/>
        <w:tblGridChange w:id="0">
          <w:tblGrid>
            <w:gridCol w:w="4402"/>
            <w:gridCol w:w="4670"/>
          </w:tblGrid>
        </w:tblGridChange>
      </w:tblGrid>
      <w:tr>
        <w:trPr>
          <w:cantSplit w:val="0"/>
          <w:tblHeader w:val="0"/>
        </w:trPr>
        <w:tc>
          <w:tcPr>
            <w:tcMar>
              <w:left w:w="108.0" w:type="dxa"/>
              <w:right w:w="0.0" w:type="dxa"/>
            </w:tcMar>
            <w:vAlign w:val="top"/>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học phần:</w:t>
            </w:r>
          </w:p>
        </w:tc>
        <w:tc>
          <w:tcPr>
            <w:tcMar>
              <w:left w:w="108.0" w:type="dxa"/>
              <w:right w:w="0.0" w:type="dxa"/>
            </w:tcMar>
            <w:vAlign w:val="top"/>
          </w:tcPr>
          <w:p w:rsidR="00000000" w:rsidDel="00000000" w:rsidP="00000000" w:rsidRDefault="00000000" w:rsidRPr="00000000" w14:paraId="00000011">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Các nguyên lý ngôn ngữ lập trình</w:t>
            </w:r>
          </w:p>
        </w:tc>
      </w:tr>
      <w:tr>
        <w:trPr>
          <w:cantSplit w:val="0"/>
          <w:tblHeader w:val="0"/>
        </w:trPr>
        <w:tc>
          <w:tcPr>
            <w:tcMar>
              <w:left w:w="108.0" w:type="dxa"/>
              <w:right w:w="0.0" w:type="dxa"/>
            </w:tcMar>
            <w:vAlign w:val="top"/>
          </w:tcPr>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số học phần:</w:t>
            </w:r>
          </w:p>
        </w:tc>
        <w:tc>
          <w:tcPr>
            <w:tcMar>
              <w:left w:w="108.0" w:type="dxa"/>
              <w:right w:w="0.0" w:type="dxa"/>
            </w:tcMa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IT1.644.3</w:t>
            </w:r>
          </w:p>
        </w:tc>
      </w:tr>
      <w:tr>
        <w:trPr>
          <w:cantSplit w:val="0"/>
          <w:tblHeader w:val="0"/>
        </w:trPr>
        <w:tc>
          <w:tcPr>
            <w:tcMar>
              <w:left w:w="108.0" w:type="dxa"/>
              <w:right w:w="0.0" w:type="dxa"/>
            </w:tcMar>
            <w:vAlign w:val="top"/>
          </w:tcPr>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Ngành/Chuyên ngành đào tạo</w:t>
            </w:r>
          </w:p>
        </w:tc>
        <w:tc>
          <w:tcPr>
            <w:tcMar>
              <w:left w:w="108.0" w:type="dxa"/>
              <w:right w:w="0.0" w:type="dxa"/>
            </w:tcMa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Công nghệ Thông tin</w:t>
            </w:r>
          </w:p>
        </w:tc>
      </w:tr>
      <w:tr>
        <w:trPr>
          <w:cantSplit w:val="0"/>
          <w:tblHeader w:val="0"/>
        </w:trPr>
        <w:tc>
          <w:tcPr>
            <w:gridSpan w:val="2"/>
            <w:tcMar>
              <w:left w:w="108.0" w:type="dxa"/>
              <w:right w:w="0.0" w:type="dxa"/>
            </w:tcMar>
            <w:vAlign w:val="top"/>
          </w:tcPr>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Thuộc khối kiến thức/ kỹ năng:</w:t>
            </w:r>
          </w:p>
          <w:p w:rsidR="00000000" w:rsidDel="00000000" w:rsidP="00000000" w:rsidRDefault="00000000" w:rsidRPr="00000000" w14:paraId="00000017">
            <w:pPr>
              <w:jc w:val="left"/>
              <w:rPr>
                <w:rFonts w:ascii="Times New Roman" w:cs="Times New Roman" w:eastAsia="Times New Roman" w:hAnsi="Times New Roman"/>
                <w:color w:val="000000"/>
                <w:sz w:val="24"/>
                <w:szCs w:val="24"/>
                <w:vertAlign w:val="baseline"/>
              </w:rPr>
            </w:pPr>
            <w:r w:rsidDel="00000000" w:rsidR="00000000" w:rsidRPr="00000000">
              <w:rPr>
                <w:rFonts w:ascii="Wingdings" w:cs="Wingdings" w:eastAsia="Wingdings" w:hAnsi="Wingdings"/>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Kiến thức cơ sở ngành          </w:t>
            </w:r>
            <w:r w:rsidDel="00000000" w:rsidR="00000000" w:rsidRPr="00000000">
              <w:rPr>
                <w:rFonts w:ascii="Wingdings" w:cs="Wingdings" w:eastAsia="Wingdings" w:hAnsi="Wingdings"/>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Kiến thức chuyên môn ngành nâng cao</w:t>
            </w:r>
          </w:p>
          <w:p w:rsidR="00000000" w:rsidDel="00000000" w:rsidP="00000000" w:rsidRDefault="00000000" w:rsidRPr="00000000" w14:paraId="00000018">
            <w:pPr>
              <w:jc w:val="left"/>
              <w:rPr>
                <w:rFonts w:ascii="Times New Roman" w:cs="Times New Roman" w:eastAsia="Times New Roman" w:hAnsi="Times New Roman"/>
                <w:color w:val="000000"/>
                <w:sz w:val="24"/>
                <w:szCs w:val="24"/>
                <w:vertAlign w:val="baseline"/>
              </w:rPr>
            </w:pPr>
            <w:r w:rsidDel="00000000" w:rsidR="00000000" w:rsidRPr="00000000">
              <w:rPr>
                <w:rFonts w:ascii="Wingdings" w:cs="Wingdings" w:eastAsia="Wingdings" w:hAnsi="Wingdings"/>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Kiến thức chuyên ngành        </w:t>
            </w:r>
            <w:r w:rsidDel="00000000" w:rsidR="00000000" w:rsidRPr="00000000">
              <w:rPr>
                <w:rFonts w:ascii="Wingdings" w:cs="Wingdings" w:eastAsia="Wingdings" w:hAnsi="Wingdings"/>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Kiến thức chuyên môn sâu về nguyên lý, lý thuyết</w:t>
            </w:r>
          </w:p>
        </w:tc>
      </w:tr>
      <w:tr>
        <w:trPr>
          <w:cantSplit w:val="0"/>
          <w:tblHeader w:val="0"/>
        </w:trPr>
        <w:tc>
          <w:tcPr>
            <w:tcMar>
              <w:left w:w="108.0" w:type="dxa"/>
              <w:right w:w="0.0" w:type="dxa"/>
            </w:tcMar>
            <w:vAlign w:val="top"/>
          </w:tcPr>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tín chỉ: </w:t>
            </w:r>
          </w:p>
        </w:tc>
        <w:tc>
          <w:tcPr>
            <w:tcMar>
              <w:left w:w="108.0" w:type="dxa"/>
              <w:right w:w="0.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blHeader w:val="0"/>
        </w:trPr>
        <w:tc>
          <w:tcPr>
            <w:tcMar>
              <w:left w:w="108.0" w:type="dxa"/>
              <w:right w:w="0.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Số tiết lý thuyết học trực tiếp (LT):</w:t>
            </w:r>
          </w:p>
        </w:tc>
        <w:tc>
          <w:tcPr>
            <w:tcMar>
              <w:left w:w="108.0" w:type="dxa"/>
              <w:right w:w="0.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r>
      <w:tr>
        <w:trPr>
          <w:cantSplit w:val="0"/>
          <w:tblHeader w:val="0"/>
        </w:trPr>
        <w:tc>
          <w:tcPr>
            <w:tcMar>
              <w:left w:w="108.0" w:type="dxa"/>
              <w:right w:w="0.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Số tiết học trực tuyến nếu có (TT):</w:t>
            </w:r>
            <w:r w:rsidDel="00000000" w:rsidR="00000000" w:rsidRPr="00000000">
              <w:rPr>
                <w:rtl w:val="0"/>
              </w:rPr>
            </w:r>
          </w:p>
        </w:tc>
        <w:tc>
          <w:tcPr>
            <w:tcMar>
              <w:left w:w="108.0" w:type="dxa"/>
              <w:right w:w="0.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r>
      <w:tr>
        <w:trPr>
          <w:cantSplit w:val="0"/>
          <w:tblHeader w:val="0"/>
        </w:trPr>
        <w:tc>
          <w:tcPr>
            <w:tcMar>
              <w:left w:w="108.0" w:type="dxa"/>
              <w:right w:w="0.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BTL</w:t>
            </w:r>
          </w:p>
        </w:tc>
        <w:tc>
          <w:tcPr>
            <w:tcMar>
              <w:left w:w="108.0" w:type="dxa"/>
              <w:right w:w="0.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left w:w="108.0" w:type="dxa"/>
              <w:right w:w="0.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Thiết kế môn học</w:t>
            </w:r>
          </w:p>
        </w:tc>
        <w:tc>
          <w:tcPr>
            <w:tcMar>
              <w:left w:w="108.0" w:type="dxa"/>
              <w:right w:w="0.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left w:w="108.0" w:type="dxa"/>
              <w:right w:w="0.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Số tiết Thảo luận,Bài tập </w:t>
            </w:r>
          </w:p>
        </w:tc>
        <w:tc>
          <w:tcPr>
            <w:tcMar>
              <w:left w:w="108.0" w:type="dxa"/>
              <w:right w:w="0.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r>
      <w:tr>
        <w:trPr>
          <w:cantSplit w:val="0"/>
          <w:tblHeader w:val="0"/>
        </w:trPr>
        <w:tc>
          <w:tcPr>
            <w:tcMar>
              <w:left w:w="108.0" w:type="dxa"/>
              <w:right w:w="0.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Số tiết,thực hành,thí nghiệm (TN/TH):</w:t>
            </w:r>
          </w:p>
        </w:tc>
        <w:tc>
          <w:tcPr>
            <w:tcMar>
              <w:left w:w="108.0" w:type="dxa"/>
              <w:right w:w="0.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r>
      <w:tr>
        <w:trPr>
          <w:cantSplit w:val="0"/>
          <w:tblHeader w:val="0"/>
        </w:trPr>
        <w:tc>
          <w:tcPr>
            <w:tcMar>
              <w:left w:w="108.0" w:type="dxa"/>
              <w:right w:w="0.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Số tiết tự học (TH):</w:t>
            </w:r>
          </w:p>
        </w:tc>
        <w:tc>
          <w:tcPr>
            <w:tcMar>
              <w:left w:w="108.0" w:type="dxa"/>
              <w:right w:w="0.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w:t>
            </w:r>
          </w:p>
        </w:tc>
      </w:tr>
      <w:tr>
        <w:trPr>
          <w:cantSplit w:val="0"/>
          <w:tblHeader w:val="0"/>
        </w:trPr>
        <w:tc>
          <w:tcPr>
            <w:tcMar>
              <w:left w:w="108.0" w:type="dxa"/>
              <w:right w:w="0.0" w:type="dxa"/>
            </w:tcMar>
            <w:vAlign w:val="top"/>
          </w:tcPr>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phần tiên quyết: </w:t>
            </w:r>
          </w:p>
        </w:tc>
        <w:tc>
          <w:tcPr>
            <w:tcMar>
              <w:left w:w="108.0" w:type="dxa"/>
              <w:right w:w="0.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left w:w="108.0" w:type="dxa"/>
              <w:right w:w="0.0" w:type="dxa"/>
            </w:tcMar>
            <w:vAlign w:val="top"/>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phần học trước:</w:t>
            </w:r>
          </w:p>
        </w:tc>
        <w:tc>
          <w:tcPr>
            <w:tcMar>
              <w:left w:w="108.0" w:type="dxa"/>
              <w:right w:w="0.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left w:w="108.0" w:type="dxa"/>
              <w:right w:w="0.0" w:type="dxa"/>
            </w:tcMar>
            <w:vAlign w:val="top"/>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phần song hành: </w:t>
            </w:r>
          </w:p>
        </w:tc>
        <w:tc>
          <w:tcPr>
            <w:tcMar>
              <w:left w:w="108.0" w:type="dxa"/>
              <w:right w:w="0.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left w:w="108.0" w:type="dxa"/>
              <w:right w:w="0.0" w:type="dxa"/>
            </w:tcMar>
            <w:vAlign w:val="top"/>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285"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khác đối với học phần:</w:t>
            </w:r>
          </w:p>
        </w:tc>
        <w:tc>
          <w:tcPr>
            <w:tcMar>
              <w:left w:w="108.0" w:type="dxa"/>
              <w:right w:w="0.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Phòng học có máy chiếu/Bảng thông minh</w:t>
            </w:r>
          </w:p>
        </w:tc>
      </w:tr>
    </w:tbl>
    <w:p w:rsidR="00000000" w:rsidDel="00000000" w:rsidP="00000000" w:rsidRDefault="00000000" w:rsidRPr="00000000" w14:paraId="00000032">
      <w:pPr>
        <w:rPr>
          <w:rFonts w:ascii="Times New Roman" w:cs="Times New Roman" w:eastAsia="Times New Roman" w:hAnsi="Times New Roman"/>
          <w:i w:val="0"/>
          <w:color w:val="000000"/>
          <w:sz w:val="24"/>
          <w:szCs w:val="24"/>
          <w:vertAlign w:val="baselin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2. Mô tả học phần</w:t>
      </w:r>
      <w:r w:rsidDel="00000000" w:rsidR="00000000" w:rsidRPr="00000000">
        <w:rPr>
          <w:rFonts w:ascii="Times New Roman" w:cs="Times New Roman" w:eastAsia="Times New Roman" w:hAnsi="Times New Roman"/>
          <w:b w:val="1"/>
          <w:i w:val="1"/>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000000"/>
          <w:sz w:val="24"/>
          <w:szCs w:val="24"/>
          <w:vertAlign w:val="baseline"/>
          <w:rtl w:val="0"/>
        </w:rPr>
        <w:t xml:space="preserve">(course descriptions)</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(Vai trò của học phần trong ngành/chuyên ngành/ CTĐT và nội dung chính yếu của học phần.) </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Môn học Các nguyên lý ngôn ngữ lập trình cung cấp cho người học những kiến thức cơ bản về các đặc trưng và nguyên lý của các ngôn ngữ lập trình gắn với phương pháp cài đặt xây dựng chương trình của chúng. Cung cấp cho người học kiến thức bao gồm các xu thế lập trình như: cấu trúc, hàm, hướng đối tượng, song song, kịch bản, logic; trình bày các khái niệm chung của mọi ngôn ngữ lập trình như cú pháp, văn phạm, phân tích từ vựng, phân tích cú pháp, phân tích ngữ nghĩa, biến, phạm vi, kiểu, đệ qui, trừu tượng thành phần và những khác biệt riêng của từng loại ngôn ngữ như: kế thừa, luồng, mệnh đề, hỗ trợ thành phần, thư viện, môi trường thực thi. Từ đó đưa ra phân tích ưu, nhược điểm của các chương trình, phần mềm được cài đặt trên các ngôn ngữ khác nhau như: chí phí xây dựng, tính tái sử dụng, khả năng hỗ trợ, bảo trì, mở rộng, thay đổi của phần mềm trong quá trình phát triển và triển khai trên thực tế. Ngoài ra môn học cũng cung cấp một số mẫu thiết kế hướng đối tượng giúp người học có thêm kinh nghiệm thiết kế và lập trình hướng đối tượng. </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3. Nguồn học liệu </w:t>
      </w:r>
      <w:r w:rsidDel="00000000" w:rsidR="00000000" w:rsidRPr="00000000">
        <w:rPr>
          <w:rFonts w:ascii="Times New Roman" w:cs="Times New Roman" w:eastAsia="Times New Roman" w:hAnsi="Times New Roman"/>
          <w:i w:val="1"/>
          <w:color w:val="000000"/>
          <w:sz w:val="24"/>
          <w:szCs w:val="24"/>
          <w:vertAlign w:val="baseline"/>
          <w:rtl w:val="0"/>
        </w:rPr>
        <w:t xml:space="preserve">(learning resources: course books, reference books, and softwares)  </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(Các giáo trình, tài liệu tham khảo, các phần mềm, không quá 5 cuốn)</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Bài giảng:</w:t>
      </w:r>
      <w:r w:rsidDel="00000000" w:rsidR="00000000" w:rsidRPr="00000000">
        <w:rPr>
          <w:rtl w:val="0"/>
        </w:rPr>
      </w:r>
    </w:p>
    <w:p w:rsidR="00000000" w:rsidDel="00000000" w:rsidP="00000000" w:rsidRDefault="00000000" w:rsidRPr="00000000" w14:paraId="0000003A">
      <w:pPr>
        <w:widowControl w:val="1"/>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 Trần Văn Dũng. Các nguyên lý ngôn ngữ lập trình. 2015.</w:t>
      </w:r>
      <w:r w:rsidDel="00000000" w:rsidR="00000000" w:rsidRPr="00000000">
        <w:rPr>
          <w:rtl w:val="0"/>
        </w:rPr>
      </w:r>
    </w:p>
    <w:bookmarkStart w:colFirst="0" w:colLast="0" w:name="bookmark=id.gjdgxs" w:id="0"/>
    <w:bookmarkEnd w:id="0"/>
    <w:p w:rsidR="00000000" w:rsidDel="00000000" w:rsidP="00000000" w:rsidRDefault="00000000" w:rsidRPr="00000000" w14:paraId="0000003B">
      <w:pPr>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Tài liệu khác:</w:t>
      </w:r>
      <w:r w:rsidDel="00000000" w:rsidR="00000000" w:rsidRPr="00000000">
        <w:rPr>
          <w:rtl w:val="0"/>
        </w:rPr>
      </w:r>
    </w:p>
    <w:p w:rsidR="00000000" w:rsidDel="00000000" w:rsidP="00000000" w:rsidRDefault="00000000" w:rsidRPr="00000000" w14:paraId="0000003C">
      <w:pPr>
        <w:widowControl w:val="1"/>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John, Mitchell. Concepts in Programming Languages. Cambridge University Press. 2003.</w:t>
      </w:r>
      <w:r w:rsidDel="00000000" w:rsidR="00000000" w:rsidRPr="00000000">
        <w:rPr>
          <w:rtl w:val="0"/>
        </w:rPr>
      </w:r>
    </w:p>
    <w:p w:rsidR="00000000" w:rsidDel="00000000" w:rsidP="00000000" w:rsidRDefault="00000000" w:rsidRPr="00000000" w14:paraId="0000003D">
      <w:pPr>
        <w:widowControl w:val="1"/>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Robert Sebesta. Concepts of Programming Languages. Pearson, 2015.</w:t>
      </w:r>
    </w:p>
    <w:p w:rsidR="00000000" w:rsidDel="00000000" w:rsidP="00000000" w:rsidRDefault="00000000" w:rsidRPr="00000000" w14:paraId="0000003E">
      <w:pP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4. Mục tiêu học phần </w:t>
      </w:r>
      <w:r w:rsidDel="00000000" w:rsidR="00000000" w:rsidRPr="00000000">
        <w:rPr>
          <w:rFonts w:ascii="Times New Roman" w:cs="Times New Roman" w:eastAsia="Times New Roman" w:hAnsi="Times New Roman"/>
          <w:i w:val="1"/>
          <w:color w:val="000000"/>
          <w:sz w:val="24"/>
          <w:szCs w:val="24"/>
          <w:vertAlign w:val="baseline"/>
          <w:rtl w:val="0"/>
        </w:rPr>
        <w:t xml:space="preserve">(course goals)</w:t>
      </w:r>
      <w:r w:rsidDel="00000000" w:rsidR="00000000" w:rsidRPr="00000000">
        <w:rPr>
          <w:rtl w:val="0"/>
        </w:rPr>
      </w:r>
    </w:p>
    <w:tbl>
      <w:tblPr>
        <w:tblStyle w:val="Table3"/>
        <w:tblW w:w="9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8"/>
        <w:gridCol w:w="5975"/>
        <w:gridCol w:w="2201"/>
        <w:tblGridChange w:id="0">
          <w:tblGrid>
            <w:gridCol w:w="1048"/>
            <w:gridCol w:w="5975"/>
            <w:gridCol w:w="2201"/>
          </w:tblGrid>
        </w:tblGridChange>
      </w:tblGrid>
      <w:tr>
        <w:trPr>
          <w:cantSplit w:val="0"/>
          <w:trHeight w:val="545" w:hRule="atLeast"/>
          <w:tblHeader w:val="0"/>
        </w:trPr>
        <w:tc>
          <w:tcPr>
            <w:tcMar>
              <w:left w:w="45.0" w:type="dxa"/>
              <w:right w:w="45.0" w:type="dxa"/>
            </w:tcMar>
            <w:vAlign w:val="center"/>
          </w:tcPr>
          <w:p w:rsidR="00000000" w:rsidDel="00000000" w:rsidP="00000000" w:rsidRDefault="00000000" w:rsidRPr="00000000" w14:paraId="00000040">
            <w:pPr>
              <w:ind w:hanging="4"/>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Mục tiêu (G.x) </w:t>
            </w:r>
            <w:r w:rsidDel="00000000" w:rsidR="00000000" w:rsidRPr="00000000">
              <w:rPr>
                <w:rtl w:val="0"/>
              </w:rPr>
            </w:r>
          </w:p>
        </w:tc>
        <w:tc>
          <w:tcPr>
            <w:tcMar>
              <w:left w:w="45.0" w:type="dxa"/>
              <w:right w:w="45.0" w:type="dxa"/>
            </w:tcMar>
            <w:vAlign w:val="center"/>
          </w:tcPr>
          <w:p w:rsidR="00000000" w:rsidDel="00000000" w:rsidP="00000000" w:rsidRDefault="00000000" w:rsidRPr="00000000" w14:paraId="00000041">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Mô tả mục tiêu </w:t>
            </w:r>
            <w:r w:rsidDel="00000000" w:rsidR="00000000" w:rsidRPr="00000000">
              <w:rPr>
                <w:rtl w:val="0"/>
              </w:rPr>
            </w:r>
          </w:p>
        </w:tc>
        <w:tc>
          <w:tcPr>
            <w:vAlign w:val="center"/>
          </w:tcPr>
          <w:p w:rsidR="00000000" w:rsidDel="00000000" w:rsidP="00000000" w:rsidRDefault="00000000" w:rsidRPr="00000000" w14:paraId="00000042">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CĐR liên quan của CTĐT </w:t>
            </w:r>
            <w:r w:rsidDel="00000000" w:rsidR="00000000" w:rsidRPr="00000000">
              <w:rPr>
                <w:rtl w:val="0"/>
              </w:rPr>
            </w:r>
          </w:p>
        </w:tc>
      </w:tr>
      <w:tr>
        <w:trPr>
          <w:cantSplit w:val="0"/>
          <w:trHeight w:val="390" w:hRule="atLeast"/>
          <w:tblHeader w:val="0"/>
        </w:trPr>
        <w:tc>
          <w:tcPr>
            <w:tcMar>
              <w:left w:w="45.0" w:type="dxa"/>
              <w:right w:w="45.0" w:type="dxa"/>
            </w:tcMar>
            <w:vAlign w:val="center"/>
          </w:tcPr>
          <w:p w:rsidR="00000000" w:rsidDel="00000000" w:rsidP="00000000" w:rsidRDefault="00000000" w:rsidRPr="00000000" w14:paraId="00000043">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G.1</w:t>
            </w:r>
            <w:r w:rsidDel="00000000" w:rsidR="00000000" w:rsidRPr="00000000">
              <w:rPr>
                <w:rtl w:val="0"/>
              </w:rPr>
            </w:r>
          </w:p>
        </w:tc>
        <w:tc>
          <w:tcPr>
            <w:tcMar>
              <w:left w:w="45.0" w:type="dxa"/>
              <w:right w:w="45.0" w:type="dxa"/>
            </w:tcMar>
            <w:vAlign w:val="top"/>
          </w:tcPr>
          <w:p w:rsidR="00000000" w:rsidDel="00000000" w:rsidP="00000000" w:rsidRDefault="00000000" w:rsidRPr="00000000" w14:paraId="00000044">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Hiểu, áp dụng và phân tích được</w:t>
            </w:r>
            <w:r w:rsidDel="00000000" w:rsidR="00000000" w:rsidRPr="00000000">
              <w:rPr>
                <w:rFonts w:ascii="Times New Roman" w:cs="Times New Roman" w:eastAsia="Times New Roman" w:hAnsi="Times New Roman"/>
                <w:color w:val="000000"/>
                <w:sz w:val="24"/>
                <w:szCs w:val="24"/>
                <w:vertAlign w:val="baseline"/>
                <w:rtl w:val="0"/>
              </w:rPr>
              <w:t xml:space="preserve"> các đặc trưng của ngôn ngữ lập trình, các thành phần trừu tượng và các phương pháp lập trình khác nhau; </w:t>
            </w:r>
          </w:p>
          <w:p w:rsidR="00000000" w:rsidDel="00000000" w:rsidP="00000000" w:rsidRDefault="00000000" w:rsidRPr="00000000" w14:paraId="00000045">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Biết cách sử dụng ngôn ngữ lập trình để tách phần mềm ra thành các thành phần và cài đặt và kiểm thử các thành phần đó một cách hiệu quả  </w:t>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TUA4</w:t>
            </w:r>
          </w:p>
        </w:tc>
      </w:tr>
      <w:tr>
        <w:trPr>
          <w:cantSplit w:val="0"/>
          <w:trHeight w:val="390" w:hRule="atLeast"/>
          <w:tblHeader w:val="0"/>
        </w:trPr>
        <w:tc>
          <w:tcPr>
            <w:tcMar>
              <w:left w:w="45.0" w:type="dxa"/>
              <w:right w:w="45.0" w:type="dxa"/>
            </w:tcMar>
            <w:vAlign w:val="center"/>
          </w:tcPr>
          <w:p w:rsidR="00000000" w:rsidDel="00000000" w:rsidP="00000000" w:rsidRDefault="00000000" w:rsidRPr="00000000" w14:paraId="00000047">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G.2</w:t>
            </w:r>
            <w:r w:rsidDel="00000000" w:rsidR="00000000" w:rsidRPr="00000000">
              <w:rPr>
                <w:rtl w:val="0"/>
              </w:rPr>
            </w:r>
          </w:p>
        </w:tc>
        <w:tc>
          <w:tcPr>
            <w:tcMar>
              <w:left w:w="45.0" w:type="dxa"/>
              <w:right w:w="45.0" w:type="dxa"/>
            </w:tcMar>
            <w:vAlign w:val="top"/>
          </w:tcPr>
          <w:p w:rsidR="00000000" w:rsidDel="00000000" w:rsidP="00000000" w:rsidRDefault="00000000" w:rsidRPr="00000000" w14:paraId="00000048">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Diễn giải được</w:t>
            </w:r>
            <w:r w:rsidDel="00000000" w:rsidR="00000000" w:rsidRPr="00000000">
              <w:rPr>
                <w:rFonts w:ascii="Times New Roman" w:cs="Times New Roman" w:eastAsia="Times New Roman" w:hAnsi="Times New Roman"/>
                <w:color w:val="000000"/>
                <w:sz w:val="24"/>
                <w:szCs w:val="24"/>
                <w:vertAlign w:val="baseline"/>
                <w:rtl w:val="0"/>
              </w:rPr>
              <w:t xml:space="preserve"> v</w:t>
            </w:r>
            <w:r w:rsidDel="00000000" w:rsidR="00000000" w:rsidRPr="00000000">
              <w:rPr>
                <w:rFonts w:ascii="Times New Roman" w:cs="Times New Roman" w:eastAsia="Times New Roman" w:hAnsi="Times New Roman"/>
                <w:sz w:val="24"/>
                <w:szCs w:val="24"/>
                <w:vertAlign w:val="baseline"/>
                <w:rtl w:val="0"/>
              </w:rPr>
              <w:t xml:space="preserve">ị</w:t>
            </w:r>
            <w:r w:rsidDel="00000000" w:rsidR="00000000" w:rsidRPr="00000000">
              <w:rPr>
                <w:rFonts w:ascii="Times New Roman" w:cs="Times New Roman" w:eastAsia="Times New Roman" w:hAnsi="Times New Roman"/>
                <w:color w:val="000000"/>
                <w:sz w:val="24"/>
                <w:szCs w:val="24"/>
                <w:vertAlign w:val="baseline"/>
                <w:rtl w:val="0"/>
              </w:rPr>
              <w:t xml:space="preserve"> trí, vai trò của các ngôn ngữ lập trình, tương ứng với các phương pháp lập trình của chúng trong việc phát triển ứng dụng phần mềm  </w:t>
            </w:r>
          </w:p>
          <w:p w:rsidR="00000000" w:rsidDel="00000000" w:rsidP="00000000" w:rsidRDefault="00000000" w:rsidRPr="00000000" w14:paraId="00000049">
            <w:pPr>
              <w:tabs>
                <w:tab w:val="left" w:pos="3893"/>
              </w:tabs>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Đánh giá được hiệu quả kinh tế của việc lựa chọn ngôn ngữ lập trình và ảnh hưởng của chúng khi tái sử dụng, mở rộng, thay đổi, bảo trì thiết kế ban đầu của phần mềm.   </w:t>
            </w:r>
          </w:p>
        </w:tc>
        <w:tc>
          <w:tcP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ind w:left="630" w:hanging="720"/>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TUA5</w:t>
            </w:r>
          </w:p>
        </w:tc>
      </w:tr>
    </w:tbl>
    <w:p w:rsidR="00000000" w:rsidDel="00000000" w:rsidP="00000000" w:rsidRDefault="00000000" w:rsidRPr="00000000" w14:paraId="0000004B">
      <w:pP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5. Chuẩn đầu ra học phần </w:t>
      </w:r>
      <w:r w:rsidDel="00000000" w:rsidR="00000000" w:rsidRPr="00000000">
        <w:rPr>
          <w:rFonts w:ascii="Times New Roman" w:cs="Times New Roman" w:eastAsia="Times New Roman" w:hAnsi="Times New Roman"/>
          <w:i w:val="1"/>
          <w:color w:val="000000"/>
          <w:sz w:val="24"/>
          <w:szCs w:val="24"/>
          <w:vertAlign w:val="baseline"/>
          <w:rtl w:val="0"/>
        </w:rPr>
        <w:t xml:space="preserve">(course learning outcomes) </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(Mô tả sau khi học xong </w:t>
      </w:r>
      <w:r w:rsidDel="00000000" w:rsidR="00000000" w:rsidRPr="00000000">
        <w:rPr>
          <w:rFonts w:ascii="Times New Roman" w:cs="Times New Roman" w:eastAsia="Times New Roman" w:hAnsi="Times New Roman"/>
          <w:b w:val="1"/>
          <w:i w:val="1"/>
          <w:color w:val="000000"/>
          <w:sz w:val="24"/>
          <w:szCs w:val="24"/>
          <w:vertAlign w:val="baseline"/>
          <w:rtl w:val="0"/>
        </w:rPr>
        <w:t xml:space="preserve">người học phải đạt được gì</w:t>
      </w:r>
      <w:r w:rsidDel="00000000" w:rsidR="00000000" w:rsidRPr="00000000">
        <w:rPr>
          <w:rFonts w:ascii="Times New Roman" w:cs="Times New Roman" w:eastAsia="Times New Roman" w:hAnsi="Times New Roman"/>
          <w:i w:val="1"/>
          <w:color w:val="000000"/>
          <w:sz w:val="24"/>
          <w:szCs w:val="24"/>
          <w:vertAlign w:val="baseline"/>
          <w:rtl w:val="0"/>
        </w:rPr>
        <w:t xml:space="preserve"> về kiến thức, kỹ năng và thái độ)</w:t>
      </w:r>
      <w:r w:rsidDel="00000000" w:rsidR="00000000" w:rsidRPr="00000000">
        <w:rPr>
          <w:rtl w:val="0"/>
        </w:rPr>
      </w:r>
    </w:p>
    <w:tbl>
      <w:tblPr>
        <w:tblStyle w:val="Table4"/>
        <w:tblW w:w="9185.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6"/>
        <w:gridCol w:w="8009"/>
        <w:tblGridChange w:id="0">
          <w:tblGrid>
            <w:gridCol w:w="1176"/>
            <w:gridCol w:w="8009"/>
          </w:tblGrid>
        </w:tblGridChange>
      </w:tblGrid>
      <w:tr>
        <w:trPr>
          <w:cantSplit w:val="1"/>
          <w:trHeight w:val="360" w:hRule="atLeast"/>
          <w:tblHeader w:val="0"/>
        </w:trPr>
        <w:tc>
          <w:tcPr>
            <w:vMerge w:val="restart"/>
            <w:tcMar>
              <w:left w:w="57.0" w:type="dxa"/>
              <w:right w:w="57.0" w:type="dxa"/>
            </w:tcMar>
            <w:vAlign w:val="center"/>
          </w:tcPr>
          <w:p w:rsidR="00000000" w:rsidDel="00000000" w:rsidP="00000000" w:rsidRDefault="00000000" w:rsidRPr="00000000" w14:paraId="0000004E">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CĐR HP cấp độ 3 </w:t>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(G.x.y) </w:t>
            </w:r>
            <w:r w:rsidDel="00000000" w:rsidR="00000000" w:rsidRPr="00000000">
              <w:rPr>
                <w:rtl w:val="0"/>
              </w:rPr>
            </w:r>
          </w:p>
        </w:tc>
        <w:tc>
          <w:tcPr>
            <w:vMerge w:val="restart"/>
            <w:tcMar>
              <w:left w:w="57.0" w:type="dxa"/>
              <w:right w:w="57.0" w:type="dxa"/>
            </w:tcMar>
            <w:vAlign w:val="center"/>
          </w:tcPr>
          <w:p w:rsidR="00000000" w:rsidDel="00000000" w:rsidP="00000000" w:rsidRDefault="00000000" w:rsidRPr="00000000" w14:paraId="00000050">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Mô tả CĐR học phần</w:t>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0"/>
                <w:color w:val="ff0000"/>
                <w:sz w:val="24"/>
                <w:szCs w:val="24"/>
                <w:u w:val="single"/>
                <w:vertAlign w:val="baseline"/>
              </w:rPr>
            </w:pPr>
            <w:r w:rsidDel="00000000" w:rsidR="00000000" w:rsidRPr="00000000">
              <w:rPr>
                <w:rtl w:val="0"/>
              </w:rPr>
            </w:r>
          </w:p>
        </w:tc>
      </w:tr>
      <w:tr>
        <w:trPr>
          <w:cantSplit w:val="1"/>
          <w:trHeight w:val="360" w:hRule="atLeast"/>
          <w:tblHeader w:val="0"/>
        </w:trPr>
        <w:tc>
          <w:tcPr>
            <w:vMerge w:val="continue"/>
            <w:tcMar>
              <w:left w:w="57.0" w:type="dxa"/>
              <w:right w:w="57.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ff0000"/>
                <w:sz w:val="24"/>
                <w:szCs w:val="24"/>
                <w:u w:val="single"/>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ff0000"/>
                <w:sz w:val="24"/>
                <w:szCs w:val="24"/>
                <w:u w:val="single"/>
                <w:vertAlign w:val="baseline"/>
              </w:rPr>
            </w:pPr>
            <w:r w:rsidDel="00000000" w:rsidR="00000000" w:rsidRPr="00000000">
              <w:rPr>
                <w:rtl w:val="0"/>
              </w:rPr>
            </w:r>
          </w:p>
        </w:tc>
      </w:tr>
      <w:tr>
        <w:trPr>
          <w:cantSplit w:val="0"/>
          <w:tblHeader w:val="0"/>
        </w:trPr>
        <w:tc>
          <w:tcPr>
            <w:tcMar>
              <w:left w:w="57.0" w:type="dxa"/>
              <w:right w:w="57.0" w:type="dxa"/>
            </w:tcMar>
            <w:vAlign w:val="center"/>
          </w:tcPr>
          <w:p w:rsidR="00000000" w:rsidDel="00000000" w:rsidP="00000000" w:rsidRDefault="00000000" w:rsidRPr="00000000" w14:paraId="00000054">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G.1.1</w:t>
            </w:r>
          </w:p>
        </w:tc>
        <w:tc>
          <w:tcPr>
            <w:tcMar>
              <w:left w:w="57.0" w:type="dxa"/>
              <w:right w:w="57.0" w:type="dxa"/>
            </w:tcMar>
            <w:vAlign w:val="top"/>
          </w:tcPr>
          <w:p w:rsidR="00000000" w:rsidDel="00000000" w:rsidP="00000000" w:rsidRDefault="00000000" w:rsidRPr="00000000" w14:paraId="00000055">
            <w:pPr>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Mô tả</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phân tích</w:t>
            </w:r>
            <w:r w:rsidDel="00000000" w:rsidR="00000000" w:rsidRPr="00000000">
              <w:rPr>
                <w:rFonts w:ascii="Times New Roman" w:cs="Times New Roman" w:eastAsia="Times New Roman" w:hAnsi="Times New Roman"/>
                <w:color w:val="000000"/>
                <w:sz w:val="24"/>
                <w:szCs w:val="24"/>
                <w:vertAlign w:val="baseline"/>
                <w:rtl w:val="0"/>
              </w:rPr>
              <w:t xml:space="preserve"> được các phương pháp lập trình, ưu nhược điểm của từng phương pháp và ngôn ngữ lập trình. </w:t>
            </w:r>
          </w:p>
          <w:p w:rsidR="00000000" w:rsidDel="00000000" w:rsidP="00000000" w:rsidRDefault="00000000" w:rsidRPr="00000000" w14:paraId="00000056">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Hiểu, áp dụng và phân tích được</w:t>
            </w:r>
            <w:r w:rsidDel="00000000" w:rsidR="00000000" w:rsidRPr="00000000">
              <w:rPr>
                <w:rFonts w:ascii="Times New Roman" w:cs="Times New Roman" w:eastAsia="Times New Roman" w:hAnsi="Times New Roman"/>
                <w:sz w:val="24"/>
                <w:szCs w:val="24"/>
                <w:vertAlign w:val="baseline"/>
                <w:rtl w:val="0"/>
              </w:rPr>
              <w:t xml:space="preserve"> các cách viết chương trình khác nhau sẽ hỗ trợ quá trình tái sử dụng, bảo trì, thay đổi, mở rộng phần mềm. </w:t>
            </w:r>
            <w:r w:rsidDel="00000000" w:rsidR="00000000" w:rsidRPr="00000000">
              <w:rPr>
                <w:rFonts w:ascii="Times New Roman" w:cs="Times New Roman" w:eastAsia="Times New Roman" w:hAnsi="Times New Roman"/>
                <w:color w:val="000000"/>
                <w:sz w:val="24"/>
                <w:szCs w:val="24"/>
                <w:vertAlign w:val="baseline"/>
                <w:rtl w:val="0"/>
              </w:rPr>
              <w:t xml:space="preserve">  </w:t>
            </w:r>
          </w:p>
        </w:tc>
      </w:tr>
      <w:tr>
        <w:trPr>
          <w:cantSplit w:val="0"/>
          <w:tblHeader w:val="0"/>
        </w:trPr>
        <w:tc>
          <w:tcPr>
            <w:tcMar>
              <w:left w:w="57.0" w:type="dxa"/>
              <w:right w:w="57.0" w:type="dxa"/>
            </w:tcMar>
            <w:vAlign w:val="center"/>
          </w:tcPr>
          <w:p w:rsidR="00000000" w:rsidDel="00000000" w:rsidP="00000000" w:rsidRDefault="00000000" w:rsidRPr="00000000" w14:paraId="00000057">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G.1.2</w:t>
            </w:r>
          </w:p>
        </w:tc>
        <w:tc>
          <w:tcPr>
            <w:tcMar>
              <w:left w:w="57.0" w:type="dxa"/>
              <w:right w:w="57.0" w:type="dxa"/>
            </w:tcMar>
            <w:vAlign w:val="top"/>
          </w:tcPr>
          <w:p w:rsidR="00000000" w:rsidDel="00000000" w:rsidP="00000000" w:rsidRDefault="00000000" w:rsidRPr="00000000" w14:paraId="00000058">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Hiểu, áp dụng </w:t>
            </w:r>
            <w:r w:rsidDel="00000000" w:rsidR="00000000" w:rsidRPr="00000000">
              <w:rPr>
                <w:rFonts w:ascii="Times New Roman" w:cs="Times New Roman" w:eastAsia="Times New Roman" w:hAnsi="Times New Roman"/>
                <w:sz w:val="24"/>
                <w:szCs w:val="24"/>
                <w:vertAlign w:val="baseline"/>
                <w:rtl w:val="0"/>
              </w:rPr>
              <w:t xml:space="preserve">cài đặt</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các chương trình cho các thuật toán thông dụng trên một số ngôn ngữ lập trình với các phong cách lập trình khác nhau, phân tích, đánh giá ưu, nhược điểm của từng lựa chọn trong các bối cảnh khác nhau của quá trình phát triển phần mềm.</w:t>
            </w:r>
            <w:r w:rsidDel="00000000" w:rsidR="00000000" w:rsidRPr="00000000">
              <w:rPr>
                <w:rtl w:val="0"/>
              </w:rPr>
            </w:r>
          </w:p>
        </w:tc>
      </w:tr>
      <w:tr>
        <w:trPr>
          <w:cantSplit w:val="0"/>
          <w:tblHeader w:val="0"/>
        </w:trPr>
        <w:tc>
          <w:tcPr>
            <w:tcMar>
              <w:left w:w="57.0" w:type="dxa"/>
              <w:right w:w="57.0" w:type="dxa"/>
            </w:tcMar>
            <w:vAlign w:val="center"/>
          </w:tcPr>
          <w:p w:rsidR="00000000" w:rsidDel="00000000" w:rsidP="00000000" w:rsidRDefault="00000000" w:rsidRPr="00000000" w14:paraId="00000059">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G.1.3</w:t>
            </w:r>
          </w:p>
        </w:tc>
        <w:tc>
          <w:tcPr>
            <w:tcMar>
              <w:left w:w="57.0" w:type="dxa"/>
              <w:right w:w="57.0" w:type="dxa"/>
            </w:tcMar>
            <w:vAlign w:val="top"/>
          </w:tcPr>
          <w:p w:rsidR="00000000" w:rsidDel="00000000" w:rsidP="00000000" w:rsidRDefault="00000000" w:rsidRPr="00000000" w14:paraId="0000005A">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Giải thích</w:t>
            </w:r>
            <w:r w:rsidDel="00000000" w:rsidR="00000000" w:rsidRPr="00000000">
              <w:rPr>
                <w:rFonts w:ascii="Times New Roman" w:cs="Times New Roman" w:eastAsia="Times New Roman" w:hAnsi="Times New Roman"/>
                <w:color w:val="000000"/>
                <w:sz w:val="24"/>
                <w:szCs w:val="24"/>
                <w:vertAlign w:val="baseline"/>
                <w:rtl w:val="0"/>
              </w:rPr>
              <w:t xml:space="preserve"> và </w:t>
            </w:r>
            <w:r w:rsidDel="00000000" w:rsidR="00000000" w:rsidRPr="00000000">
              <w:rPr>
                <w:rFonts w:ascii="Times New Roman" w:cs="Times New Roman" w:eastAsia="Times New Roman" w:hAnsi="Times New Roman"/>
                <w:b w:val="1"/>
                <w:color w:val="000000"/>
                <w:sz w:val="24"/>
                <w:szCs w:val="24"/>
                <w:vertAlign w:val="baseline"/>
                <w:rtl w:val="0"/>
              </w:rPr>
              <w:t xml:space="preserve">áp dụng</w:t>
            </w:r>
            <w:r w:rsidDel="00000000" w:rsidR="00000000" w:rsidRPr="00000000">
              <w:rPr>
                <w:rFonts w:ascii="Times New Roman" w:cs="Times New Roman" w:eastAsia="Times New Roman" w:hAnsi="Times New Roman"/>
                <w:color w:val="000000"/>
                <w:sz w:val="24"/>
                <w:szCs w:val="24"/>
                <w:vertAlign w:val="baseline"/>
                <w:rtl w:val="0"/>
              </w:rPr>
              <w:t xml:space="preserve"> được v</w:t>
            </w:r>
            <w:r w:rsidDel="00000000" w:rsidR="00000000" w:rsidRPr="00000000">
              <w:rPr>
                <w:rFonts w:ascii="Times New Roman" w:cs="Times New Roman" w:eastAsia="Times New Roman" w:hAnsi="Times New Roman"/>
                <w:sz w:val="24"/>
                <w:szCs w:val="24"/>
                <w:vertAlign w:val="baseline"/>
                <w:rtl w:val="0"/>
              </w:rPr>
              <w:t xml:space="preserve">ị</w:t>
            </w:r>
            <w:r w:rsidDel="00000000" w:rsidR="00000000" w:rsidRPr="00000000">
              <w:rPr>
                <w:rFonts w:ascii="Times New Roman" w:cs="Times New Roman" w:eastAsia="Times New Roman" w:hAnsi="Times New Roman"/>
                <w:color w:val="000000"/>
                <w:sz w:val="24"/>
                <w:szCs w:val="24"/>
                <w:vertAlign w:val="baseline"/>
                <w:rtl w:val="0"/>
              </w:rPr>
              <w:t xml:space="preserve"> trí, vai trò của các kiểu dữ liệu, các cấu trúc thành phần như hàm, thủ tục, lớp, giao diện, quan hệ, module của ngôn ngữ lập trình.</w:t>
            </w:r>
          </w:p>
        </w:tc>
      </w:tr>
      <w:tr>
        <w:trPr>
          <w:cantSplit w:val="0"/>
          <w:tblHeader w:val="0"/>
        </w:trPr>
        <w:tc>
          <w:tcPr>
            <w:tcMar>
              <w:left w:w="57.0" w:type="dxa"/>
              <w:right w:w="57.0" w:type="dxa"/>
            </w:tcMar>
            <w:vAlign w:val="center"/>
          </w:tcPr>
          <w:p w:rsidR="00000000" w:rsidDel="00000000" w:rsidP="00000000" w:rsidRDefault="00000000" w:rsidRPr="00000000" w14:paraId="0000005B">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 2.1</w:t>
            </w:r>
          </w:p>
        </w:tc>
        <w:tc>
          <w:tcPr>
            <w:tcMar>
              <w:left w:w="57.0" w:type="dxa"/>
              <w:right w:w="57.0" w:type="dxa"/>
            </w:tcMar>
            <w:vAlign w:val="top"/>
          </w:tcPr>
          <w:p w:rsidR="00000000" w:rsidDel="00000000" w:rsidP="00000000" w:rsidRDefault="00000000" w:rsidRPr="00000000" w14:paraId="0000005C">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Phân tích</w:t>
            </w:r>
            <w:r w:rsidDel="00000000" w:rsidR="00000000" w:rsidRPr="00000000">
              <w:rPr>
                <w:rFonts w:ascii="Times New Roman" w:cs="Times New Roman" w:eastAsia="Times New Roman" w:hAnsi="Times New Roman"/>
                <w:color w:val="000000"/>
                <w:sz w:val="24"/>
                <w:szCs w:val="24"/>
                <w:vertAlign w:val="baseline"/>
                <w:rtl w:val="0"/>
              </w:rPr>
              <w:t xml:space="preserve"> và </w:t>
            </w:r>
            <w:r w:rsidDel="00000000" w:rsidR="00000000" w:rsidRPr="00000000">
              <w:rPr>
                <w:rFonts w:ascii="Times New Roman" w:cs="Times New Roman" w:eastAsia="Times New Roman" w:hAnsi="Times New Roman"/>
                <w:b w:val="1"/>
                <w:color w:val="000000"/>
                <w:sz w:val="24"/>
                <w:szCs w:val="24"/>
                <w:vertAlign w:val="baseline"/>
                <w:rtl w:val="0"/>
              </w:rPr>
              <w:t xml:space="preserve">cài đặt</w:t>
            </w:r>
            <w:r w:rsidDel="00000000" w:rsidR="00000000" w:rsidRPr="00000000">
              <w:rPr>
                <w:rFonts w:ascii="Times New Roman" w:cs="Times New Roman" w:eastAsia="Times New Roman" w:hAnsi="Times New Roman"/>
                <w:color w:val="000000"/>
                <w:sz w:val="24"/>
                <w:szCs w:val="24"/>
                <w:vertAlign w:val="baseline"/>
                <w:rtl w:val="0"/>
              </w:rPr>
              <w:t xml:space="preserve"> một số khung chương trình ứng dụng áp dụng các mẫu thiết kế trong lập trình hướng đối tượng để đảm bảo tính ưu việt của ngôn ngữ lập trình.  </w:t>
            </w:r>
          </w:p>
        </w:tc>
      </w:tr>
      <w:tr>
        <w:trPr>
          <w:cantSplit w:val="0"/>
          <w:tblHeader w:val="0"/>
        </w:trPr>
        <w:tc>
          <w:tcPr>
            <w:tcMar>
              <w:left w:w="57.0" w:type="dxa"/>
              <w:right w:w="57.0" w:type="dxa"/>
            </w:tcMar>
            <w:vAlign w:val="center"/>
          </w:tcPr>
          <w:p w:rsidR="00000000" w:rsidDel="00000000" w:rsidP="00000000" w:rsidRDefault="00000000" w:rsidRPr="00000000" w14:paraId="0000005D">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G2.2</w:t>
            </w:r>
          </w:p>
        </w:tc>
        <w:tc>
          <w:tcPr>
            <w:tcMar>
              <w:left w:w="57.0" w:type="dxa"/>
              <w:right w:w="57.0" w:type="dxa"/>
            </w:tcMar>
            <w:vAlign w:val="top"/>
          </w:tcPr>
          <w:p w:rsidR="00000000" w:rsidDel="00000000" w:rsidP="00000000" w:rsidRDefault="00000000" w:rsidRPr="00000000" w14:paraId="0000005E">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Cài đặt một số chương trình cơ bản sử dụng phương pháp lập trình song song.</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Đánh giá học phần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(course assessment)</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0"/>
          <w:color w:val="000000"/>
          <w:sz w:val="24"/>
          <w:szCs w:val="24"/>
          <w:vertAlign w:val="baseline"/>
        </w:rPr>
      </w:pPr>
      <w:r w:rsidDel="00000000" w:rsidR="00000000" w:rsidRPr="00000000">
        <w:rPr>
          <w:rtl w:val="0"/>
        </w:rPr>
      </w:r>
    </w:p>
    <w:tbl>
      <w:tblPr>
        <w:tblStyle w:val="Table5"/>
        <w:tblW w:w="9185.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9"/>
        <w:gridCol w:w="1870"/>
        <w:gridCol w:w="1245"/>
        <w:gridCol w:w="3228"/>
        <w:gridCol w:w="1473"/>
        <w:tblGridChange w:id="0">
          <w:tblGrid>
            <w:gridCol w:w="1369"/>
            <w:gridCol w:w="1870"/>
            <w:gridCol w:w="1245"/>
            <w:gridCol w:w="3228"/>
            <w:gridCol w:w="1473"/>
          </w:tblGrid>
        </w:tblGridChange>
      </w:tblGrid>
      <w:tr>
        <w:trPr>
          <w:cantSplit w:val="0"/>
          <w:trHeight w:val="470" w:hRule="atLeast"/>
          <w:tblHeader w:val="0"/>
        </w:trPr>
        <w:tc>
          <w:tcPr>
            <w:tcMar>
              <w:left w:w="57.0" w:type="dxa"/>
              <w:right w:w="57.0" w:type="dxa"/>
            </w:tcMar>
            <w:vAlign w:val="center"/>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Thành phần đánh giá </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Hình thức đánh giá (A.x.y) </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CĐR học phần (G.x.y) </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65">
            <w:pPr>
              <w:tabs>
                <w:tab w:val="center" w:pos="4680"/>
                <w:tab w:val="right" w:pos="9360"/>
              </w:tabs>
              <w:ind w:left="-108" w:right="-108" w:firstLine="0"/>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Tiêu chí</w:t>
            </w:r>
            <w:r w:rsidDel="00000000" w:rsidR="00000000" w:rsidRPr="00000000">
              <w:rPr>
                <w:rtl w:val="0"/>
              </w:rPr>
            </w:r>
          </w:p>
          <w:p w:rsidR="00000000" w:rsidDel="00000000" w:rsidP="00000000" w:rsidRDefault="00000000" w:rsidRPr="00000000" w14:paraId="00000066">
            <w:pPr>
              <w:tabs>
                <w:tab w:val="center" w:pos="4680"/>
                <w:tab w:val="right" w:pos="9360"/>
              </w:tabs>
              <w:ind w:left="-108" w:right="-108" w:firstLine="0"/>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đánh giá </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tabs>
                <w:tab w:val="center" w:pos="4320"/>
                <w:tab w:val="right" w:pos="8640"/>
              </w:tabs>
              <w:ind w:left="-108" w:right="-108" w:firstLine="0"/>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Tỷ lệ (%)</w:t>
            </w:r>
            <w:r w:rsidDel="00000000" w:rsidR="00000000" w:rsidRPr="00000000">
              <w:rPr>
                <w:rtl w:val="0"/>
              </w:rPr>
            </w:r>
          </w:p>
        </w:tc>
      </w:tr>
      <w:tr>
        <w:trPr>
          <w:cantSplit w:val="1"/>
          <w:tblHeader w:val="0"/>
        </w:trPr>
        <w:tc>
          <w:tcPr>
            <w:vMerge w:val="restart"/>
            <w:tcMar>
              <w:left w:w="57.0" w:type="dxa"/>
              <w:right w:w="57.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tabs>
                <w:tab w:val="center" w:pos="4320"/>
                <w:tab w:val="right" w:pos="8640"/>
              </w:tabs>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A1. Đánh giá quá trình</w:t>
            </w:r>
          </w:p>
        </w:tc>
        <w:tc>
          <w:tcPr>
            <w:tcMar>
              <w:left w:w="57.0" w:type="dxa"/>
              <w:right w:w="57.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tabs>
                <w:tab w:val="center" w:pos="4320"/>
                <w:tab w:val="right" w:pos="8640"/>
              </w:tabs>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A1.1 Điểm danh và thái độ học trong lớp </w:t>
            </w:r>
          </w:p>
        </w:tc>
        <w:tc>
          <w:tcPr>
            <w:tcMar>
              <w:left w:w="57.0" w:type="dxa"/>
              <w:right w:w="57.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tabs>
                <w:tab w:val="center" w:pos="4320"/>
                <w:tab w:val="right" w:pos="8640"/>
              </w:tabs>
              <w:ind w:right="-108"/>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G.1.1</w:t>
            </w:r>
          </w:p>
        </w:tc>
        <w:tc>
          <w:tcPr>
            <w:tcMar>
              <w:left w:w="57.0" w:type="dxa"/>
              <w:right w:w="57.0"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tabs>
                <w:tab w:val="center" w:pos="4320"/>
                <w:tab w:val="right" w:pos="8640"/>
              </w:tabs>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Số lần đi học và tích cực đóng góp xây dựng bài giảng trong các buổi học trên lớp. </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tabs>
                <w:tab w:val="center" w:pos="4320"/>
                <w:tab w:val="right" w:pos="8640"/>
              </w:tabs>
              <w:ind w:left="-108" w:right="-108" w:firstLine="0"/>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10%</w:t>
            </w:r>
          </w:p>
        </w:tc>
      </w:tr>
      <w:tr>
        <w:trPr>
          <w:cantSplit w:val="1"/>
          <w:trHeight w:val="691" w:hRule="atLeast"/>
          <w:tblHeader w:val="0"/>
        </w:trPr>
        <w:tc>
          <w:tcPr>
            <w:vMerge w:val="continue"/>
            <w:tcMar>
              <w:left w:w="57.0" w:type="dxa"/>
              <w:right w:w="57.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vertAlign w:val="baseline"/>
              </w:rPr>
            </w:pPr>
            <w:r w:rsidDel="00000000" w:rsidR="00000000" w:rsidRPr="00000000">
              <w:rPr>
                <w:rtl w:val="0"/>
              </w:rPr>
            </w:r>
          </w:p>
        </w:tc>
        <w:tc>
          <w:tcPr>
            <w:tcMar>
              <w:left w:w="57.0" w:type="dxa"/>
              <w:right w:w="57.0" w:type="dxa"/>
            </w:tcMar>
            <w:vAlign w:val="top"/>
          </w:tcPr>
          <w:p w:rsidR="00000000" w:rsidDel="00000000" w:rsidP="00000000" w:rsidRDefault="00000000" w:rsidRPr="00000000" w14:paraId="0000006E">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A1.2 Thực hành  </w:t>
            </w:r>
          </w:p>
        </w:tc>
        <w:tc>
          <w:tcPr>
            <w:tcMar>
              <w:left w:w="57.0" w:type="dxa"/>
              <w:right w:w="57.0"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G.1.2</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G.2.1</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G.2.2</w:t>
            </w:r>
          </w:p>
        </w:tc>
        <w:tc>
          <w:tcPr>
            <w:tcMar>
              <w:left w:w="57.0" w:type="dxa"/>
              <w:right w:w="57.0"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tabs>
                <w:tab w:val="center" w:pos="4320"/>
                <w:tab w:val="right" w:pos="8640"/>
              </w:tabs>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Lập trình: cài đặt một số thuật toán theo các phương pháp  lập trình và trên các ngôn ngữ lập trình khác nhau.</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15%</w:t>
            </w:r>
          </w:p>
        </w:tc>
      </w:tr>
      <w:tr>
        <w:trPr>
          <w:cantSplit w:val="1"/>
          <w:trHeight w:val="825" w:hRule="atLeast"/>
          <w:tblHeader w:val="0"/>
        </w:trPr>
        <w:tc>
          <w:tcPr>
            <w:vMerge w:val="continue"/>
            <w:tcMar>
              <w:left w:w="57.0" w:type="dxa"/>
              <w:right w:w="57.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vertAlign w:val="baseline"/>
              </w:rPr>
            </w:pPr>
            <w:r w:rsidDel="00000000" w:rsidR="00000000" w:rsidRPr="00000000">
              <w:rPr>
                <w:rtl w:val="0"/>
              </w:rPr>
            </w:r>
          </w:p>
        </w:tc>
        <w:tc>
          <w:tcPr>
            <w:tcMar>
              <w:left w:w="57.0" w:type="dxa"/>
              <w:right w:w="57.0" w:type="dxa"/>
            </w:tcMar>
            <w:vAlign w:val="top"/>
          </w:tcPr>
          <w:p w:rsidR="00000000" w:rsidDel="00000000" w:rsidP="00000000" w:rsidRDefault="00000000" w:rsidRPr="00000000" w14:paraId="00000075">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A1.3 Thực hành</w:t>
            </w:r>
          </w:p>
        </w:tc>
        <w:tc>
          <w:tcPr>
            <w:tcMar>
              <w:left w:w="57.0" w:type="dxa"/>
              <w:right w:w="57.0"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G.1.3</w:t>
            </w: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G.2.1</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G.2.2</w:t>
            </w:r>
          </w:p>
        </w:tc>
        <w:tc>
          <w:tcPr>
            <w:tcMar>
              <w:left w:w="57.0" w:type="dxa"/>
              <w:right w:w="57.0" w:type="dxa"/>
            </w:tcMar>
            <w:vAlign w:val="top"/>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tabs>
                <w:tab w:val="center" w:pos="4320"/>
                <w:tab w:val="right" w:pos="8640"/>
              </w:tabs>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Chương trình ứng dụng sử dụng một số mẫu thiết kế và các thuật toán xử lý xâu.</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15%</w:t>
            </w:r>
          </w:p>
        </w:tc>
      </w:tr>
      <w:tr>
        <w:trPr>
          <w:cantSplit w:val="0"/>
          <w:trHeight w:val="250" w:hRule="atLeast"/>
          <w:tblHeader w:val="0"/>
        </w:trPr>
        <w:tc>
          <w:tcPr>
            <w:tcMar>
              <w:left w:w="57.0" w:type="dxa"/>
              <w:right w:w="57.0" w:type="dxa"/>
            </w:tcMar>
            <w:vAlign w:val="top"/>
          </w:tcPr>
          <w:p w:rsidR="00000000" w:rsidDel="00000000" w:rsidP="00000000" w:rsidRDefault="00000000" w:rsidRPr="00000000" w14:paraId="0000007B">
            <w:pPr>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A2. Đánh giá kết thúc học phần ít nhất 50%) </w:t>
            </w:r>
          </w:p>
        </w:tc>
        <w:tc>
          <w:tcPr>
            <w:tcMar>
              <w:left w:w="57.0" w:type="dxa"/>
              <w:right w:w="57.0" w:type="dxa"/>
            </w:tcMar>
            <w:vAlign w:val="top"/>
          </w:tcPr>
          <w:p w:rsidR="00000000" w:rsidDel="00000000" w:rsidP="00000000" w:rsidRDefault="00000000" w:rsidRPr="00000000" w14:paraId="0000007C">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A.2.1 Viết báo cáo   </w:t>
            </w:r>
          </w:p>
        </w:tc>
        <w:tc>
          <w:tcPr>
            <w:tcMar>
              <w:left w:w="57.0" w:type="dxa"/>
              <w:right w:w="57.0" w:type="dxa"/>
            </w:tcMar>
            <w:vAlign w:val="top"/>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G.1.(1-3)</w:t>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G.2.3</w:t>
            </w:r>
          </w:p>
        </w:tc>
        <w:tc>
          <w:tcPr>
            <w:tcMar>
              <w:left w:w="57.0" w:type="dxa"/>
              <w:right w:w="57.0" w:type="dxa"/>
            </w:tcMar>
            <w:vAlign w:val="top"/>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tabs>
                <w:tab w:val="left" w:pos="535"/>
              </w:tabs>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Lựa chọn một ngôn ngữ lập trình: nêu các đặc trưng, ưu, nhược điểm, phương pháp lập trình tương ứng, môi trường hỗ trợ xây dựng chương trình.</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tabs>
                <w:tab w:val="left" w:pos="535"/>
              </w:tabs>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Thiết kế một bài toán ứng dụng: nêu các thành phần của chương trình và cài đặt một mudule trên ngôn ngữ lập trình đã lựa chọn. </w:t>
            </w:r>
          </w:p>
        </w:tc>
        <w:tc>
          <w:tcPr>
            <w:tcMar>
              <w:left w:w="57.0" w:type="dxa"/>
              <w:right w:w="57.0" w:type="dxa"/>
            </w:tcMar>
            <w:vAlign w:val="center"/>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tabs>
                <w:tab w:val="center" w:pos="4320"/>
                <w:tab w:val="right" w:pos="8640"/>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60%</w:t>
            </w:r>
          </w:p>
        </w:tc>
      </w:tr>
    </w:tbl>
    <w:p w:rsidR="00000000" w:rsidDel="00000000" w:rsidP="00000000" w:rsidRDefault="00000000" w:rsidRPr="00000000" w14:paraId="00000083">
      <w:pP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7. Khung kế hoạch giảng dạy</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(Các nội dung giảng dạy theo chương mục, thể hiện sự liên quan với các CĐR của học phần  và các bài đánh giá của học phần.)</w:t>
      </w:r>
      <w:r w:rsidDel="00000000" w:rsidR="00000000" w:rsidRPr="00000000">
        <w:rPr>
          <w:rFonts w:ascii="Times New Roman" w:cs="Times New Roman" w:eastAsia="Times New Roman" w:hAnsi="Times New Roman"/>
          <w:color w:val="000000"/>
          <w:sz w:val="24"/>
          <w:szCs w:val="24"/>
          <w:vertAlign w:val="baseline"/>
          <w:rtl w:val="0"/>
        </w:rPr>
        <w:t xml:space="preserve">. </w:t>
      </w:r>
    </w:p>
    <w:tbl>
      <w:tblPr>
        <w:tblStyle w:val="Table6"/>
        <w:tblW w:w="91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4040"/>
        <w:gridCol w:w="1339"/>
        <w:gridCol w:w="1417"/>
        <w:gridCol w:w="1527"/>
        <w:tblGridChange w:id="0">
          <w:tblGrid>
            <w:gridCol w:w="840"/>
            <w:gridCol w:w="4040"/>
            <w:gridCol w:w="1339"/>
            <w:gridCol w:w="1417"/>
            <w:gridCol w:w="1527"/>
          </w:tblGrid>
        </w:tblGridChange>
      </w:tblGrid>
      <w:tr>
        <w:trPr>
          <w:cantSplit w:val="1"/>
          <w:tblHeader w:val="0"/>
        </w:trPr>
        <w:tc>
          <w:tcPr>
            <w:vAlign w:val="top"/>
          </w:tcPr>
          <w:p w:rsidR="00000000" w:rsidDel="00000000" w:rsidP="00000000" w:rsidRDefault="00000000" w:rsidRPr="00000000" w14:paraId="0000008B">
            <w:pPr>
              <w:jc w:val="center"/>
              <w:rPr>
                <w:rFonts w:ascii="Times New Roman" w:cs="Times New Roman" w:eastAsia="Times New Roman" w:hAnsi="Times New Roman"/>
                <w:b w:val="0"/>
                <w:color w:val="00b050"/>
                <w:sz w:val="24"/>
                <w:szCs w:val="24"/>
                <w:vertAlign w:val="baseline"/>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TT</w:t>
            </w:r>
            <w:r w:rsidDel="00000000" w:rsidR="00000000" w:rsidRPr="00000000">
              <w:rPr>
                <w:rtl w:val="0"/>
              </w:rPr>
            </w:r>
          </w:p>
        </w:tc>
        <w:tc>
          <w:tcPr>
            <w:vAlign w:val="center"/>
          </w:tcPr>
          <w:p w:rsidR="00000000" w:rsidDel="00000000" w:rsidP="00000000" w:rsidRDefault="00000000" w:rsidRPr="00000000" w14:paraId="0000008D">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Nội dung </w:t>
            </w:r>
            <w:r w:rsidDel="00000000" w:rsidR="00000000" w:rsidRPr="00000000">
              <w:rPr>
                <w:rtl w:val="0"/>
              </w:rPr>
            </w:r>
          </w:p>
        </w:tc>
        <w:tc>
          <w:tcPr>
            <w:vAlign w:val="top"/>
          </w:tcPr>
          <w:p w:rsidR="00000000" w:rsidDel="00000000" w:rsidP="00000000" w:rsidRDefault="00000000" w:rsidRPr="00000000" w14:paraId="0000008E">
            <w:pPr>
              <w:tabs>
                <w:tab w:val="left" w:pos="1708"/>
              </w:tabs>
              <w:jc w:val="center"/>
              <w:rPr>
                <w:rFonts w:ascii="Times New Roman" w:cs="Times New Roman" w:eastAsia="Times New Roman" w:hAnsi="Times New Roman"/>
                <w:b w:val="0"/>
                <w:color w:val="000000"/>
                <w:sz w:val="24"/>
                <w:szCs w:val="24"/>
                <w:highlight w:val="yellow"/>
                <w:vertAlign w:val="baseline"/>
              </w:rPr>
            </w:pPr>
            <w:r w:rsidDel="00000000" w:rsidR="00000000" w:rsidRPr="00000000">
              <w:rPr>
                <w:rtl w:val="0"/>
              </w:rPr>
            </w:r>
          </w:p>
          <w:p w:rsidR="00000000" w:rsidDel="00000000" w:rsidP="00000000" w:rsidRDefault="00000000" w:rsidRPr="00000000" w14:paraId="0000008F">
            <w:pPr>
              <w:tabs>
                <w:tab w:val="left" w:pos="1708"/>
              </w:tabs>
              <w:jc w:val="center"/>
              <w:rPr>
                <w:rFonts w:ascii="Times New Roman" w:cs="Times New Roman" w:eastAsia="Times New Roman" w:hAnsi="Times New Roman"/>
                <w:b w:val="0"/>
                <w:color w:val="000000"/>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Số tiết</w:t>
            </w:r>
            <w:r w:rsidDel="00000000" w:rsidR="00000000" w:rsidRPr="00000000">
              <w:rPr>
                <w:rtl w:val="0"/>
              </w:rPr>
            </w:r>
          </w:p>
        </w:tc>
        <w:tc>
          <w:tcPr>
            <w:vAlign w:val="center"/>
          </w:tcPr>
          <w:p w:rsidR="00000000" w:rsidDel="00000000" w:rsidP="00000000" w:rsidRDefault="00000000" w:rsidRPr="00000000" w14:paraId="00000090">
            <w:pPr>
              <w:tabs>
                <w:tab w:val="left" w:pos="1708"/>
              </w:tabs>
              <w:jc w:val="center"/>
              <w:rPr>
                <w:rFonts w:ascii="Times New Roman" w:cs="Times New Roman" w:eastAsia="Times New Roman" w:hAnsi="Times New Roman"/>
                <w:b w:val="0"/>
                <w:color w:val="000000"/>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CĐR HP </w:t>
            </w:r>
            <w:r w:rsidDel="00000000" w:rsidR="00000000" w:rsidRPr="00000000">
              <w:rPr>
                <w:rtl w:val="0"/>
              </w:rPr>
            </w:r>
          </w:p>
        </w:tc>
        <w:tc>
          <w:tcPr>
            <w:vAlign w:val="center"/>
          </w:tcPr>
          <w:p w:rsidR="00000000" w:rsidDel="00000000" w:rsidP="00000000" w:rsidRDefault="00000000" w:rsidRPr="00000000" w14:paraId="00000091">
            <w:pPr>
              <w:tabs>
                <w:tab w:val="left" w:pos="1708"/>
              </w:tabs>
              <w:jc w:val="center"/>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Bài đánh giá</w:t>
            </w:r>
            <w:r w:rsidDel="00000000" w:rsidR="00000000" w:rsidRPr="00000000">
              <w:rPr>
                <w:rtl w:val="0"/>
              </w:rPr>
            </w:r>
          </w:p>
        </w:tc>
      </w:tr>
      <w:tr>
        <w:trPr>
          <w:cantSplit w:val="1"/>
          <w:tblHeader w:val="1"/>
        </w:trPr>
        <w:tc>
          <w:tcPr>
            <w:vAlign w:val="top"/>
          </w:tcPr>
          <w:p w:rsidR="00000000" w:rsidDel="00000000" w:rsidP="00000000" w:rsidRDefault="00000000" w:rsidRPr="00000000" w14:paraId="00000092">
            <w:pPr>
              <w:tabs>
                <w:tab w:val="left" w:pos="1708"/>
              </w:tabs>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093">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Chương 1:  </w:t>
            </w:r>
            <w:r w:rsidDel="00000000" w:rsidR="00000000" w:rsidRPr="00000000">
              <w:rPr>
                <w:rFonts w:ascii="Times New Roman" w:cs="Times New Roman" w:eastAsia="Times New Roman" w:hAnsi="Times New Roman"/>
                <w:sz w:val="24"/>
                <w:szCs w:val="24"/>
                <w:vertAlign w:val="baseline"/>
                <w:rtl w:val="0"/>
              </w:rPr>
              <w:t xml:space="preserve">Các khái niệm cơ bản</w:t>
            </w:r>
          </w:p>
          <w:p w:rsidR="00000000" w:rsidDel="00000000" w:rsidP="00000000" w:rsidRDefault="00000000" w:rsidRPr="00000000" w14:paraId="00000094">
            <w:pPr>
              <w:numPr>
                <w:ilvl w:val="1"/>
                <w:numId w:val="2"/>
              </w:numPr>
              <w:ind w:left="360" w:hanging="36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Mở đầu</w:t>
            </w:r>
          </w:p>
          <w:p w:rsidR="00000000" w:rsidDel="00000000" w:rsidP="00000000" w:rsidRDefault="00000000" w:rsidRPr="00000000" w14:paraId="00000095">
            <w:pPr>
              <w:numPr>
                <w:ilvl w:val="1"/>
                <w:numId w:val="2"/>
              </w:numPr>
              <w:ind w:left="360" w:hanging="36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Môi trường thực thi</w:t>
            </w:r>
          </w:p>
          <w:p w:rsidR="00000000" w:rsidDel="00000000" w:rsidP="00000000" w:rsidRDefault="00000000" w:rsidRPr="00000000" w14:paraId="00000096">
            <w:pPr>
              <w:numPr>
                <w:ilvl w:val="1"/>
                <w:numId w:val="2"/>
              </w:numPr>
              <w:ind w:left="360" w:hanging="36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Biến và phạm vi</w:t>
            </w:r>
          </w:p>
        </w:tc>
        <w:tc>
          <w:tcPr>
            <w:vAlign w:val="top"/>
          </w:tcPr>
          <w:p w:rsidR="00000000" w:rsidDel="00000000" w:rsidP="00000000" w:rsidRDefault="00000000" w:rsidRPr="00000000" w14:paraId="00000097">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LT;</w:t>
            </w:r>
          </w:p>
          <w:p w:rsidR="00000000" w:rsidDel="00000000" w:rsidP="00000000" w:rsidRDefault="00000000" w:rsidRPr="00000000" w14:paraId="00000098">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0 TT;</w:t>
            </w:r>
          </w:p>
          <w:p w:rsidR="00000000" w:rsidDel="00000000" w:rsidP="00000000" w:rsidRDefault="00000000" w:rsidRPr="00000000" w14:paraId="00000099">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3 BT</w:t>
            </w:r>
          </w:p>
          <w:p w:rsidR="00000000" w:rsidDel="00000000" w:rsidP="00000000" w:rsidRDefault="00000000" w:rsidRPr="00000000" w14:paraId="0000009A">
            <w:pPr>
              <w:ind w:left="360" w:firstLine="0"/>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9B">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G1.1</w:t>
            </w:r>
          </w:p>
        </w:tc>
        <w:tc>
          <w:tcPr>
            <w:vAlign w:val="top"/>
          </w:tcPr>
          <w:p w:rsidR="00000000" w:rsidDel="00000000" w:rsidP="00000000" w:rsidRDefault="00000000" w:rsidRPr="00000000" w14:paraId="0000009C">
            <w:pPr>
              <w:tabs>
                <w:tab w:val="left" w:pos="1708"/>
              </w:tabs>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A1.1</w:t>
            </w:r>
          </w:p>
        </w:tc>
      </w:tr>
      <w:tr>
        <w:trPr>
          <w:cantSplit w:val="1"/>
          <w:trHeight w:val="842" w:hRule="atLeast"/>
          <w:tblHeader w:val="1"/>
        </w:trPr>
        <w:tc>
          <w:tcPr>
            <w:vAlign w:val="top"/>
          </w:tcPr>
          <w:p w:rsidR="00000000" w:rsidDel="00000000" w:rsidP="00000000" w:rsidRDefault="00000000" w:rsidRPr="00000000" w14:paraId="0000009D">
            <w:pPr>
              <w:tabs>
                <w:tab w:val="left" w:pos="1708"/>
              </w:tabs>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09E">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Chương 2: </w:t>
            </w:r>
            <w:r w:rsidDel="00000000" w:rsidR="00000000" w:rsidRPr="00000000">
              <w:rPr>
                <w:rFonts w:ascii="Times New Roman" w:cs="Times New Roman" w:eastAsia="Times New Roman" w:hAnsi="Times New Roman"/>
                <w:sz w:val="24"/>
                <w:szCs w:val="24"/>
                <w:vertAlign w:val="baseline"/>
                <w:rtl w:val="0"/>
              </w:rPr>
              <w:t xml:space="preserve">Chương trình dịch</w:t>
            </w:r>
          </w:p>
          <w:p w:rsidR="00000000" w:rsidDel="00000000" w:rsidP="00000000" w:rsidRDefault="00000000" w:rsidRPr="00000000" w14:paraId="0000009F">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2.1 Tổng quan</w:t>
            </w:r>
          </w:p>
          <w:p w:rsidR="00000000" w:rsidDel="00000000" w:rsidP="00000000" w:rsidRDefault="00000000" w:rsidRPr="00000000" w14:paraId="000000A0">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2.2 Phân tích từ vựng </w:t>
            </w:r>
          </w:p>
          <w:p w:rsidR="00000000" w:rsidDel="00000000" w:rsidP="00000000" w:rsidRDefault="00000000" w:rsidRPr="00000000" w14:paraId="000000A1">
            <w:pPr>
              <w:jc w:val="left"/>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2.3 Phân tích cú pháp</w:t>
            </w:r>
            <w:r w:rsidDel="00000000" w:rsidR="00000000" w:rsidRPr="00000000">
              <w:rPr>
                <w:rtl w:val="0"/>
              </w:rPr>
            </w:r>
          </w:p>
        </w:tc>
        <w:tc>
          <w:tcPr>
            <w:vAlign w:val="top"/>
          </w:tcPr>
          <w:p w:rsidR="00000000" w:rsidDel="00000000" w:rsidP="00000000" w:rsidRDefault="00000000" w:rsidRPr="00000000" w14:paraId="000000A2">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LT;</w:t>
            </w:r>
          </w:p>
          <w:p w:rsidR="00000000" w:rsidDel="00000000" w:rsidP="00000000" w:rsidRDefault="00000000" w:rsidRPr="00000000" w14:paraId="000000A3">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0 TT;</w:t>
            </w:r>
          </w:p>
          <w:p w:rsidR="00000000" w:rsidDel="00000000" w:rsidP="00000000" w:rsidRDefault="00000000" w:rsidRPr="00000000" w14:paraId="000000A4">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BT:</w:t>
            </w:r>
          </w:p>
        </w:tc>
        <w:tc>
          <w:tcPr>
            <w:vAlign w:val="top"/>
          </w:tcPr>
          <w:p w:rsidR="00000000" w:rsidDel="00000000" w:rsidP="00000000" w:rsidRDefault="00000000" w:rsidRPr="00000000" w14:paraId="000000A5">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G1.1</w:t>
            </w:r>
          </w:p>
        </w:tc>
        <w:tc>
          <w:tcPr>
            <w:vAlign w:val="top"/>
          </w:tcPr>
          <w:p w:rsidR="00000000" w:rsidDel="00000000" w:rsidP="00000000" w:rsidRDefault="00000000" w:rsidRPr="00000000" w14:paraId="000000A6">
            <w:pPr>
              <w:tabs>
                <w:tab w:val="left" w:pos="1708"/>
              </w:tabs>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A1.1</w:t>
            </w:r>
          </w:p>
          <w:p w:rsidR="00000000" w:rsidDel="00000000" w:rsidP="00000000" w:rsidRDefault="00000000" w:rsidRPr="00000000" w14:paraId="000000A7">
            <w:pPr>
              <w:tabs>
                <w:tab w:val="left" w:pos="1708"/>
              </w:tabs>
              <w:jc w:val="center"/>
              <w:rPr>
                <w:rFonts w:ascii="Times New Roman" w:cs="Times New Roman" w:eastAsia="Times New Roman" w:hAnsi="Times New Roman"/>
                <w:color w:val="000000"/>
                <w:sz w:val="22"/>
                <w:szCs w:val="22"/>
                <w:vertAlign w:val="baseline"/>
              </w:rPr>
            </w:pPr>
            <w:r w:rsidDel="00000000" w:rsidR="00000000" w:rsidRPr="00000000">
              <w:rPr>
                <w:rtl w:val="0"/>
              </w:rPr>
            </w:r>
          </w:p>
        </w:tc>
      </w:tr>
      <w:tr>
        <w:trPr>
          <w:cantSplit w:val="1"/>
          <w:tblHeader w:val="1"/>
        </w:trPr>
        <w:tc>
          <w:tcPr>
            <w:vAlign w:val="top"/>
          </w:tcPr>
          <w:p w:rsidR="00000000" w:rsidDel="00000000" w:rsidP="00000000" w:rsidRDefault="00000000" w:rsidRPr="00000000" w14:paraId="000000A8">
            <w:pPr>
              <w:tabs>
                <w:tab w:val="left" w:pos="1708"/>
              </w:tabs>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0A9">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Chương 3:  </w:t>
            </w:r>
            <w:r w:rsidDel="00000000" w:rsidR="00000000" w:rsidRPr="00000000">
              <w:rPr>
                <w:rFonts w:ascii="Times New Roman" w:cs="Times New Roman" w:eastAsia="Times New Roman" w:hAnsi="Times New Roman"/>
                <w:sz w:val="24"/>
                <w:szCs w:val="24"/>
                <w:vertAlign w:val="baseline"/>
                <w:rtl w:val="0"/>
              </w:rPr>
              <w:t xml:space="preserve">Ngôn ngữ lập trình cấu trúc</w:t>
            </w:r>
          </w:p>
          <w:p w:rsidR="00000000" w:rsidDel="00000000" w:rsidP="00000000" w:rsidRDefault="00000000" w:rsidRPr="00000000" w14:paraId="000000AA">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 Hàm và thủ tục </w:t>
            </w:r>
          </w:p>
          <w:p w:rsidR="00000000" w:rsidDel="00000000" w:rsidP="00000000" w:rsidRDefault="00000000" w:rsidRPr="00000000" w14:paraId="000000AB">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 Truyền tham số  </w:t>
            </w:r>
          </w:p>
          <w:p w:rsidR="00000000" w:rsidDel="00000000" w:rsidP="00000000" w:rsidRDefault="00000000" w:rsidRPr="00000000" w14:paraId="000000AC">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 Đệ qui</w:t>
            </w:r>
          </w:p>
          <w:p w:rsidR="00000000" w:rsidDel="00000000" w:rsidP="00000000" w:rsidRDefault="00000000" w:rsidRPr="00000000" w14:paraId="000000AD">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3.4 Một ngôn ngữ lập trình cấu trúc</w:t>
            </w:r>
          </w:p>
        </w:tc>
        <w:tc>
          <w:tcPr>
            <w:vAlign w:val="top"/>
          </w:tcPr>
          <w:p w:rsidR="00000000" w:rsidDel="00000000" w:rsidP="00000000" w:rsidRDefault="00000000" w:rsidRPr="00000000" w14:paraId="000000AE">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LT;</w:t>
            </w:r>
          </w:p>
          <w:p w:rsidR="00000000" w:rsidDel="00000000" w:rsidP="00000000" w:rsidRDefault="00000000" w:rsidRPr="00000000" w14:paraId="000000AF">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TT;</w:t>
            </w:r>
          </w:p>
          <w:p w:rsidR="00000000" w:rsidDel="00000000" w:rsidP="00000000" w:rsidRDefault="00000000" w:rsidRPr="00000000" w14:paraId="000000B0">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0 BT</w:t>
            </w:r>
          </w:p>
          <w:p w:rsidR="00000000" w:rsidDel="00000000" w:rsidP="00000000" w:rsidRDefault="00000000" w:rsidRPr="00000000" w14:paraId="000000B1">
            <w:pPr>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B2">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G1.1</w:t>
            </w:r>
          </w:p>
          <w:p w:rsidR="00000000" w:rsidDel="00000000" w:rsidP="00000000" w:rsidRDefault="00000000" w:rsidRPr="00000000" w14:paraId="000000B3">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G1.2</w:t>
            </w:r>
          </w:p>
          <w:p w:rsidR="00000000" w:rsidDel="00000000" w:rsidP="00000000" w:rsidRDefault="00000000" w:rsidRPr="00000000" w14:paraId="000000B4">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G1.3 </w:t>
            </w:r>
          </w:p>
          <w:p w:rsidR="00000000" w:rsidDel="00000000" w:rsidP="00000000" w:rsidRDefault="00000000" w:rsidRPr="00000000" w14:paraId="000000B5">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B6">
            <w:pPr>
              <w:tabs>
                <w:tab w:val="left" w:pos="1708"/>
              </w:tabs>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A1.1</w:t>
            </w:r>
          </w:p>
          <w:p w:rsidR="00000000" w:rsidDel="00000000" w:rsidP="00000000" w:rsidRDefault="00000000" w:rsidRPr="00000000" w14:paraId="000000B7">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A1.2</w:t>
            </w:r>
            <w:r w:rsidDel="00000000" w:rsidR="00000000" w:rsidRPr="00000000">
              <w:rPr>
                <w:rtl w:val="0"/>
              </w:rPr>
            </w:r>
          </w:p>
        </w:tc>
      </w:tr>
      <w:tr>
        <w:trPr>
          <w:cantSplit w:val="1"/>
          <w:tblHeader w:val="1"/>
        </w:trPr>
        <w:tc>
          <w:tcPr>
            <w:vAlign w:val="top"/>
          </w:tcPr>
          <w:p w:rsidR="00000000" w:rsidDel="00000000" w:rsidP="00000000" w:rsidRDefault="00000000" w:rsidRPr="00000000" w14:paraId="000000B8">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B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Chương 4:  </w:t>
            </w:r>
            <w:r w:rsidDel="00000000" w:rsidR="00000000" w:rsidRPr="00000000">
              <w:rPr>
                <w:rFonts w:ascii="Times New Roman" w:cs="Times New Roman" w:eastAsia="Times New Roman" w:hAnsi="Times New Roman"/>
                <w:sz w:val="24"/>
                <w:szCs w:val="24"/>
                <w:vertAlign w:val="baseline"/>
                <w:rtl w:val="0"/>
              </w:rPr>
              <w:t xml:space="preserve">Ngôn ngữ lập trình hàm</w:t>
            </w:r>
          </w:p>
          <w:p w:rsidR="00000000" w:rsidDel="00000000" w:rsidP="00000000" w:rsidRDefault="00000000" w:rsidRPr="00000000" w14:paraId="000000B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 Tính toán Lambda</w:t>
            </w:r>
          </w:p>
          <w:p w:rsidR="00000000" w:rsidDel="00000000" w:rsidP="00000000" w:rsidRDefault="00000000" w:rsidRPr="00000000" w14:paraId="000000B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 Đặc trưng lập trình hàm</w:t>
            </w:r>
          </w:p>
          <w:p w:rsidR="00000000" w:rsidDel="00000000" w:rsidP="00000000" w:rsidRDefault="00000000" w:rsidRPr="00000000" w14:paraId="000000B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4.3 Một ngôn ngữ lập trình hàm</w:t>
            </w:r>
          </w:p>
        </w:tc>
        <w:tc>
          <w:tcPr>
            <w:vAlign w:val="top"/>
          </w:tcPr>
          <w:p w:rsidR="00000000" w:rsidDel="00000000" w:rsidP="00000000" w:rsidRDefault="00000000" w:rsidRPr="00000000" w14:paraId="000000BD">
            <w:pPr>
              <w:tabs>
                <w:tab w:val="left" w:pos="1708"/>
              </w:tabs>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6 LT;</w:t>
            </w:r>
          </w:p>
          <w:p w:rsidR="00000000" w:rsidDel="00000000" w:rsidP="00000000" w:rsidRDefault="00000000" w:rsidRPr="00000000" w14:paraId="000000BE">
            <w:pPr>
              <w:tabs>
                <w:tab w:val="left" w:pos="1708"/>
              </w:tabs>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3 TT;</w:t>
            </w:r>
          </w:p>
          <w:p w:rsidR="00000000" w:rsidDel="00000000" w:rsidP="00000000" w:rsidRDefault="00000000" w:rsidRPr="00000000" w14:paraId="000000BF">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3 BT</w:t>
            </w:r>
          </w:p>
        </w:tc>
        <w:tc>
          <w:tcPr>
            <w:vAlign w:val="top"/>
          </w:tcPr>
          <w:p w:rsidR="00000000" w:rsidDel="00000000" w:rsidP="00000000" w:rsidRDefault="00000000" w:rsidRPr="00000000" w14:paraId="000000C0">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G1.1</w:t>
            </w:r>
          </w:p>
          <w:p w:rsidR="00000000" w:rsidDel="00000000" w:rsidP="00000000" w:rsidRDefault="00000000" w:rsidRPr="00000000" w14:paraId="000000C1">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G1.2</w:t>
            </w:r>
          </w:p>
          <w:p w:rsidR="00000000" w:rsidDel="00000000" w:rsidP="00000000" w:rsidRDefault="00000000" w:rsidRPr="00000000" w14:paraId="000000C2">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G1.3 </w:t>
            </w:r>
          </w:p>
          <w:p w:rsidR="00000000" w:rsidDel="00000000" w:rsidP="00000000" w:rsidRDefault="00000000" w:rsidRPr="00000000" w14:paraId="000000C3">
            <w:pPr>
              <w:jc w:val="center"/>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C4">
            <w:pPr>
              <w:tabs>
                <w:tab w:val="left" w:pos="1708"/>
              </w:tabs>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A1.1</w:t>
            </w:r>
          </w:p>
          <w:p w:rsidR="00000000" w:rsidDel="00000000" w:rsidP="00000000" w:rsidRDefault="00000000" w:rsidRPr="00000000" w14:paraId="000000C5">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A1.2</w:t>
            </w:r>
            <w:r w:rsidDel="00000000" w:rsidR="00000000" w:rsidRPr="00000000">
              <w:rPr>
                <w:rtl w:val="0"/>
              </w:rPr>
            </w:r>
          </w:p>
        </w:tc>
      </w:tr>
      <w:tr>
        <w:trPr>
          <w:cantSplit w:val="1"/>
          <w:tblHeader w:val="1"/>
        </w:trPr>
        <w:tc>
          <w:tcPr>
            <w:vAlign w:val="top"/>
          </w:tcPr>
          <w:p w:rsidR="00000000" w:rsidDel="00000000" w:rsidP="00000000" w:rsidRDefault="00000000" w:rsidRPr="00000000" w14:paraId="000000C6">
            <w:pPr>
              <w:tabs>
                <w:tab w:val="left" w:pos="1708"/>
              </w:tabs>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0C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Chương 5: </w:t>
            </w:r>
            <w:r w:rsidDel="00000000" w:rsidR="00000000" w:rsidRPr="00000000">
              <w:rPr>
                <w:rFonts w:ascii="Times New Roman" w:cs="Times New Roman" w:eastAsia="Times New Roman" w:hAnsi="Times New Roman"/>
                <w:sz w:val="24"/>
                <w:szCs w:val="24"/>
                <w:vertAlign w:val="baseline"/>
                <w:rtl w:val="0"/>
              </w:rPr>
              <w:t xml:space="preserve">Ngôn ngữ lập trình hướng đối tượng</w:t>
            </w:r>
          </w:p>
          <w:p w:rsidR="00000000" w:rsidDel="00000000" w:rsidP="00000000" w:rsidRDefault="00000000" w:rsidRPr="00000000" w14:paraId="000000C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5.1 Các nguyên lý lập trình hướng đối tượng </w:t>
            </w:r>
          </w:p>
          <w:p w:rsidR="00000000" w:rsidDel="00000000" w:rsidP="00000000" w:rsidRDefault="00000000" w:rsidRPr="00000000" w14:paraId="000000C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5.2 Một ngôn ngữ lập trình hướng đối tượng</w:t>
            </w:r>
          </w:p>
          <w:p w:rsidR="00000000" w:rsidDel="00000000" w:rsidP="00000000" w:rsidRDefault="00000000" w:rsidRPr="00000000" w14:paraId="000000C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5.4 Mẫu thiết kế  </w:t>
            </w:r>
          </w:p>
          <w:p w:rsidR="00000000" w:rsidDel="00000000" w:rsidP="00000000" w:rsidRDefault="00000000" w:rsidRPr="00000000" w14:paraId="000000CB">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5.5 Lập trình song song </w:t>
            </w:r>
            <w:r w:rsidDel="00000000" w:rsidR="00000000" w:rsidRPr="00000000">
              <w:rPr>
                <w:rtl w:val="0"/>
              </w:rPr>
            </w:r>
          </w:p>
        </w:tc>
        <w:tc>
          <w:tcPr>
            <w:vAlign w:val="top"/>
          </w:tcPr>
          <w:p w:rsidR="00000000" w:rsidDel="00000000" w:rsidP="00000000" w:rsidRDefault="00000000" w:rsidRPr="00000000" w14:paraId="000000CC">
            <w:pPr>
              <w:tabs>
                <w:tab w:val="left" w:pos="1708"/>
              </w:tabs>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6 LT;</w:t>
            </w:r>
          </w:p>
          <w:p w:rsidR="00000000" w:rsidDel="00000000" w:rsidP="00000000" w:rsidRDefault="00000000" w:rsidRPr="00000000" w14:paraId="000000CD">
            <w:pPr>
              <w:tabs>
                <w:tab w:val="left" w:pos="1708"/>
              </w:tabs>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3 TT;</w:t>
            </w:r>
          </w:p>
          <w:p w:rsidR="00000000" w:rsidDel="00000000" w:rsidP="00000000" w:rsidRDefault="00000000" w:rsidRPr="00000000" w14:paraId="000000CE">
            <w:pPr>
              <w:tabs>
                <w:tab w:val="left" w:pos="1708"/>
              </w:tabs>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3 BT</w:t>
            </w:r>
          </w:p>
        </w:tc>
        <w:tc>
          <w:tcPr>
            <w:vAlign w:val="top"/>
          </w:tcPr>
          <w:p w:rsidR="00000000" w:rsidDel="00000000" w:rsidP="00000000" w:rsidRDefault="00000000" w:rsidRPr="00000000" w14:paraId="000000CF">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G1.1</w:t>
            </w:r>
          </w:p>
          <w:p w:rsidR="00000000" w:rsidDel="00000000" w:rsidP="00000000" w:rsidRDefault="00000000" w:rsidRPr="00000000" w14:paraId="000000D0">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G1.2</w:t>
            </w:r>
          </w:p>
          <w:p w:rsidR="00000000" w:rsidDel="00000000" w:rsidP="00000000" w:rsidRDefault="00000000" w:rsidRPr="00000000" w14:paraId="000000D1">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G1.3 </w:t>
            </w:r>
          </w:p>
          <w:p w:rsidR="00000000" w:rsidDel="00000000" w:rsidP="00000000" w:rsidRDefault="00000000" w:rsidRPr="00000000" w14:paraId="000000D2">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G2.1 </w:t>
            </w:r>
          </w:p>
          <w:p w:rsidR="00000000" w:rsidDel="00000000" w:rsidP="00000000" w:rsidRDefault="00000000" w:rsidRPr="00000000" w14:paraId="000000D3">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G2.2</w:t>
            </w:r>
          </w:p>
        </w:tc>
        <w:tc>
          <w:tcPr>
            <w:vAlign w:val="top"/>
          </w:tcPr>
          <w:p w:rsidR="00000000" w:rsidDel="00000000" w:rsidP="00000000" w:rsidRDefault="00000000" w:rsidRPr="00000000" w14:paraId="000000D4">
            <w:pPr>
              <w:tabs>
                <w:tab w:val="left" w:pos="1708"/>
              </w:tabs>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A1.1</w:t>
            </w:r>
          </w:p>
          <w:p w:rsidR="00000000" w:rsidDel="00000000" w:rsidP="00000000" w:rsidRDefault="00000000" w:rsidRPr="00000000" w14:paraId="000000D5">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A1.2</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6">
            <w:pPr>
              <w:tabs>
                <w:tab w:val="left" w:pos="1708"/>
              </w:tabs>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0D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Chương 6:  </w:t>
            </w:r>
            <w:r w:rsidDel="00000000" w:rsidR="00000000" w:rsidRPr="00000000">
              <w:rPr>
                <w:rFonts w:ascii="Times New Roman" w:cs="Times New Roman" w:eastAsia="Times New Roman" w:hAnsi="Times New Roman"/>
                <w:sz w:val="24"/>
                <w:szCs w:val="24"/>
                <w:vertAlign w:val="baseline"/>
                <w:rtl w:val="0"/>
              </w:rPr>
              <w:t xml:space="preserve">Ngôn ngữ lập trình kịch bản</w:t>
            </w:r>
          </w:p>
          <w:p w:rsidR="00000000" w:rsidDel="00000000" w:rsidP="00000000" w:rsidRDefault="00000000" w:rsidRPr="00000000" w14:paraId="000000D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6.1 Biến động và thông dịch </w:t>
            </w:r>
          </w:p>
          <w:p w:rsidR="00000000" w:rsidDel="00000000" w:rsidP="00000000" w:rsidRDefault="00000000" w:rsidRPr="00000000" w14:paraId="000000D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6.2 Form, đối tượng và hàm </w:t>
            </w:r>
          </w:p>
          <w:p w:rsidR="00000000" w:rsidDel="00000000" w:rsidP="00000000" w:rsidRDefault="00000000" w:rsidRPr="00000000" w14:paraId="000000DA">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6.3 Một ngôn ngữ kịch bản</w:t>
            </w:r>
            <w:r w:rsidDel="00000000" w:rsidR="00000000" w:rsidRPr="00000000">
              <w:rPr>
                <w:rtl w:val="0"/>
              </w:rPr>
            </w:r>
          </w:p>
        </w:tc>
        <w:tc>
          <w:tcPr>
            <w:vAlign w:val="top"/>
          </w:tcPr>
          <w:p w:rsidR="00000000" w:rsidDel="00000000" w:rsidP="00000000" w:rsidRDefault="00000000" w:rsidRPr="00000000" w14:paraId="000000DB">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LT;</w:t>
            </w:r>
          </w:p>
          <w:p w:rsidR="00000000" w:rsidDel="00000000" w:rsidP="00000000" w:rsidRDefault="00000000" w:rsidRPr="00000000" w14:paraId="000000DC">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TT;</w:t>
            </w:r>
          </w:p>
          <w:p w:rsidR="00000000" w:rsidDel="00000000" w:rsidP="00000000" w:rsidRDefault="00000000" w:rsidRPr="00000000" w14:paraId="000000DD">
            <w:pPr>
              <w:tabs>
                <w:tab w:val="left" w:pos="1708"/>
              </w:tabs>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BT</w:t>
            </w:r>
          </w:p>
        </w:tc>
        <w:tc>
          <w:tcPr>
            <w:vAlign w:val="top"/>
          </w:tcPr>
          <w:p w:rsidR="00000000" w:rsidDel="00000000" w:rsidP="00000000" w:rsidRDefault="00000000" w:rsidRPr="00000000" w14:paraId="000000DE">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G1.1</w:t>
            </w:r>
          </w:p>
          <w:p w:rsidR="00000000" w:rsidDel="00000000" w:rsidP="00000000" w:rsidRDefault="00000000" w:rsidRPr="00000000" w14:paraId="000000DF">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G1.2</w:t>
            </w:r>
          </w:p>
          <w:p w:rsidR="00000000" w:rsidDel="00000000" w:rsidP="00000000" w:rsidRDefault="00000000" w:rsidRPr="00000000" w14:paraId="000000E0">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G1.3 </w:t>
            </w:r>
          </w:p>
          <w:p w:rsidR="00000000" w:rsidDel="00000000" w:rsidP="00000000" w:rsidRDefault="00000000" w:rsidRPr="00000000" w14:paraId="000000E1">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G2.1 </w:t>
            </w:r>
          </w:p>
          <w:p w:rsidR="00000000" w:rsidDel="00000000" w:rsidP="00000000" w:rsidRDefault="00000000" w:rsidRPr="00000000" w14:paraId="000000E2">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E3">
            <w:pPr>
              <w:tabs>
                <w:tab w:val="left" w:pos="1708"/>
              </w:tabs>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A1.1</w:t>
            </w:r>
          </w:p>
          <w:p w:rsidR="00000000" w:rsidDel="00000000" w:rsidP="00000000" w:rsidRDefault="00000000" w:rsidRPr="00000000" w14:paraId="000000E4">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A1.2</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5">
            <w:pPr>
              <w:tabs>
                <w:tab w:val="left" w:pos="1708"/>
              </w:tabs>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0E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Chương 7:  </w:t>
            </w:r>
            <w:r w:rsidDel="00000000" w:rsidR="00000000" w:rsidRPr="00000000">
              <w:rPr>
                <w:rFonts w:ascii="Times New Roman" w:cs="Times New Roman" w:eastAsia="Times New Roman" w:hAnsi="Times New Roman"/>
                <w:sz w:val="24"/>
                <w:szCs w:val="24"/>
                <w:vertAlign w:val="baseline"/>
                <w:rtl w:val="0"/>
              </w:rPr>
              <w:t xml:space="preserve">Ngôn ngữ lập trình logic</w:t>
            </w:r>
          </w:p>
          <w:p w:rsidR="00000000" w:rsidDel="00000000" w:rsidP="00000000" w:rsidRDefault="00000000" w:rsidRPr="00000000" w14:paraId="000000E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7.1 Term và mệnh đề</w:t>
            </w:r>
          </w:p>
          <w:p w:rsidR="00000000" w:rsidDel="00000000" w:rsidP="00000000" w:rsidRDefault="00000000" w:rsidRPr="00000000" w14:paraId="000000E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7.2 Thuật toán Đồng nhất</w:t>
            </w:r>
          </w:p>
          <w:p w:rsidR="00000000" w:rsidDel="00000000" w:rsidP="00000000" w:rsidRDefault="00000000" w:rsidRPr="00000000" w14:paraId="000000E9">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7.3 Ngôn ngữ Prolog</w:t>
            </w:r>
            <w:r w:rsidDel="00000000" w:rsidR="00000000" w:rsidRPr="00000000">
              <w:rPr>
                <w:rtl w:val="0"/>
              </w:rPr>
            </w:r>
          </w:p>
        </w:tc>
        <w:tc>
          <w:tcPr>
            <w:vAlign w:val="top"/>
          </w:tcPr>
          <w:p w:rsidR="00000000" w:rsidDel="00000000" w:rsidP="00000000" w:rsidRDefault="00000000" w:rsidRPr="00000000" w14:paraId="000000EA">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6 LT;</w:t>
            </w:r>
          </w:p>
          <w:p w:rsidR="00000000" w:rsidDel="00000000" w:rsidP="00000000" w:rsidRDefault="00000000" w:rsidRPr="00000000" w14:paraId="000000EB">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TT;</w:t>
            </w:r>
          </w:p>
          <w:p w:rsidR="00000000" w:rsidDel="00000000" w:rsidP="00000000" w:rsidRDefault="00000000" w:rsidRPr="00000000" w14:paraId="000000EC">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BT</w:t>
            </w:r>
          </w:p>
        </w:tc>
        <w:tc>
          <w:tcPr>
            <w:vAlign w:val="top"/>
          </w:tcPr>
          <w:p w:rsidR="00000000" w:rsidDel="00000000" w:rsidP="00000000" w:rsidRDefault="00000000" w:rsidRPr="00000000" w14:paraId="000000ED">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G1.1</w:t>
            </w:r>
          </w:p>
          <w:p w:rsidR="00000000" w:rsidDel="00000000" w:rsidP="00000000" w:rsidRDefault="00000000" w:rsidRPr="00000000" w14:paraId="000000EE">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G1.2</w:t>
            </w:r>
          </w:p>
          <w:p w:rsidR="00000000" w:rsidDel="00000000" w:rsidP="00000000" w:rsidRDefault="00000000" w:rsidRPr="00000000" w14:paraId="000000EF">
            <w:pPr>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G1.3 </w:t>
            </w:r>
          </w:p>
          <w:p w:rsidR="00000000" w:rsidDel="00000000" w:rsidP="00000000" w:rsidRDefault="00000000" w:rsidRPr="00000000" w14:paraId="000000F0">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F1">
            <w:pPr>
              <w:tabs>
                <w:tab w:val="left" w:pos="1708"/>
              </w:tabs>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A1.1</w:t>
            </w:r>
          </w:p>
          <w:p w:rsidR="00000000" w:rsidDel="00000000" w:rsidP="00000000" w:rsidRDefault="00000000" w:rsidRPr="00000000" w14:paraId="000000F2">
            <w:pPr>
              <w:tabs>
                <w:tab w:val="left" w:pos="1708"/>
              </w:tabs>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A1.2</w:t>
            </w:r>
            <w:r w:rsidDel="00000000" w:rsidR="00000000" w:rsidRPr="00000000">
              <w:rPr>
                <w:rtl w:val="0"/>
              </w:rPr>
            </w:r>
          </w:p>
        </w:tc>
      </w:tr>
    </w:tbl>
    <w:p w:rsidR="00000000" w:rsidDel="00000000" w:rsidP="00000000" w:rsidRDefault="00000000" w:rsidRPr="00000000" w14:paraId="000000F3">
      <w:pP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8. Quy định của học phần </w:t>
      </w:r>
      <w:r w:rsidDel="00000000" w:rsidR="00000000" w:rsidRPr="00000000">
        <w:rPr>
          <w:rFonts w:ascii="Times New Roman" w:cs="Times New Roman" w:eastAsia="Times New Roman" w:hAnsi="Times New Roman"/>
          <w:i w:val="1"/>
          <w:color w:val="000000"/>
          <w:sz w:val="24"/>
          <w:szCs w:val="24"/>
          <w:vertAlign w:val="baseline"/>
          <w:rtl w:val="0"/>
        </w:rPr>
        <w:t xml:space="preserve">(course requirements and expectations)</w:t>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9. Phụ trách học phần</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284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Khoa/ Bộ môn: Công nghệ Thông tin, Bộ môn Khoa học máy tính </w:t>
        <w:tab/>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284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Địa chỉ và email liên hệ:  P309, Nhà A9</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284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9287.0" w:type="dxa"/>
        <w:jc w:val="left"/>
        <w:tblInd w:w="-108.0" w:type="dxa"/>
        <w:tblLayout w:type="fixed"/>
        <w:tblLook w:val="0000"/>
      </w:tblPr>
      <w:tblGrid>
        <w:gridCol w:w="4643"/>
        <w:gridCol w:w="4644"/>
        <w:tblGridChange w:id="0">
          <w:tblGrid>
            <w:gridCol w:w="4643"/>
            <w:gridCol w:w="4644"/>
          </w:tblGrid>
        </w:tblGridChange>
      </w:tblGrid>
      <w:tr>
        <w:trPr>
          <w:cantSplit w:val="0"/>
          <w:tblHeader w:val="0"/>
        </w:trPr>
        <w:tc>
          <w:tcP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284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Trưởng Khoa</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284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284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284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284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284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TS. Hoàng Văn Thông</w:t>
            </w:r>
            <w:r w:rsidDel="00000000" w:rsidR="00000000" w:rsidRPr="00000000">
              <w:rPr>
                <w:rtl w:val="0"/>
              </w:rPr>
            </w:r>
          </w:p>
        </w:tc>
        <w:tc>
          <w:tcPr>
            <w:vAlign w:val="top"/>
          </w:tcPr>
          <w:p w:rsidR="00000000" w:rsidDel="00000000" w:rsidP="00000000" w:rsidRDefault="00000000" w:rsidRPr="00000000" w14:paraId="00000100">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Trưởng tiểu ban XDCT</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284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2">
      <w:pPr>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sectPr>
      <w:footerReference r:id="rId7" w:type="default"/>
      <w:pgSz w:h="16838" w:w="11906" w:orient="portrait"/>
      <w:pgMar w:bottom="1134" w:top="1134" w:left="1701" w:right="1134" w:header="68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ourier New"/>
  <w:font w:name="Wingdings"/>
  <w:font w:name="Noto Sans Symbols">
    <w:embedRegular w:fontKey="{00000000-0000-0000-0000-000000000000}" r:id="rId1" w:subsetted="0"/>
    <w:embedBold w:fontKey="{00000000-0000-0000-0000-000000000000}" r:id="rId2"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bullet"/>
      <w:lvlText w:val="-"/>
      <w:lvlJc w:val="left"/>
      <w:pPr>
        <w:ind w:left="530" w:hanging="360"/>
      </w:pPr>
      <w:rPr>
        <w:rFonts w:ascii="Times New Roman" w:cs="Times New Roman" w:eastAsia="Times New Roman" w:hAnsi="Times New Roman"/>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w:cs="Century" w:eastAsia="Century" w:hAnsi="Century"/>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kern w:val="2"/>
      <w:position w:val="-1"/>
      <w:sz w:val="21"/>
      <w:szCs w:val="22"/>
      <w:effect w:val="none"/>
      <w:vertAlign w:val="baseline"/>
      <w:cs w:val="0"/>
      <w:em w:val="none"/>
      <w:lang w:bidi="ar-SA" w:eastAsia="ja-JP"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widowControl w:val="1"/>
      <w:tabs>
        <w:tab w:val="center" w:leader="none" w:pos="4320"/>
        <w:tab w:val="right" w:leader="none" w:pos="8640"/>
      </w:tabs>
      <w:suppressAutoHyphens w:val="1"/>
      <w:spacing w:line="1" w:lineRule="atLeast"/>
      <w:ind w:leftChars="-1" w:rightChars="0" w:firstLineChars="-1"/>
      <w:jc w:val="left"/>
      <w:textDirection w:val="btLr"/>
      <w:textAlignment w:val="top"/>
      <w:outlineLvl w:val="0"/>
    </w:pPr>
    <w:rPr>
      <w:rFonts w:ascii="Times New Roman" w:eastAsia="MS Mincho" w:hAnsi="Times New Roman"/>
      <w:w w:val="100"/>
      <w:kern w:val="0"/>
      <w:position w:val="-1"/>
      <w:sz w:val="24"/>
      <w:szCs w:val="24"/>
      <w:effect w:val="none"/>
      <w:vertAlign w:val="baseline"/>
      <w:cs w:val="0"/>
      <w:em w:val="none"/>
      <w:lang w:bidi="ar-SA" w:eastAsia="ja-JP" w:val="en-US"/>
    </w:rPr>
  </w:style>
  <w:style w:type="character" w:styleId="HeaderChar">
    <w:name w:val="Header Char"/>
    <w:next w:val="HeaderChar"/>
    <w:autoRedefine w:val="0"/>
    <w:hidden w:val="0"/>
    <w:qFormat w:val="0"/>
    <w:rPr>
      <w:w w:val="100"/>
      <w:kern w:val="2"/>
      <w:position w:val="-1"/>
      <w:sz w:val="21"/>
      <w:szCs w:val="22"/>
      <w:effect w:val="none"/>
      <w:vertAlign w:val="baseline"/>
      <w:cs w:val="0"/>
      <w:em w:val="none"/>
      <w:lang/>
    </w:rPr>
  </w:style>
  <w:style w:type="character" w:styleId="HeaderChar1">
    <w:name w:val="Header Char1"/>
    <w:next w:val="HeaderChar1"/>
    <w:autoRedefine w:val="0"/>
    <w:hidden w:val="0"/>
    <w:qFormat w:val="0"/>
    <w:rPr>
      <w:rFonts w:ascii="Times New Roman" w:eastAsia="MS Mincho" w:hAnsi="Times New Roman"/>
      <w:w w:val="100"/>
      <w:position w:val="-1"/>
      <w:sz w:val="24"/>
      <w:szCs w:val="24"/>
      <w:effect w:val="none"/>
      <w:vertAlign w:val="baseline"/>
      <w:cs w:val="0"/>
      <w:em w:val="none"/>
      <w:lang w:eastAsia="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vi-VN"/>
    </w:rPr>
  </w:style>
  <w:style w:type="paragraph" w:styleId="ColorfulList-Accent11">
    <w:name w:val="Colorful List - Accent 11"/>
    <w:basedOn w:val="Normal"/>
    <w:next w:val="ColorfulList-Accent11"/>
    <w:autoRedefine w:val="0"/>
    <w:hidden w:val="0"/>
    <w:qFormat w:val="0"/>
    <w:pPr>
      <w:widowControl w:val="1"/>
      <w:suppressAutoHyphens w:val="1"/>
      <w:spacing w:after="200" w:line="276" w:lineRule="auto"/>
      <w:ind w:left="720" w:leftChars="-1" w:rightChars="0" w:firstLineChars="-1"/>
      <w:contextualSpacing w:val="1"/>
      <w:jc w:val="left"/>
      <w:textDirection w:val="btLr"/>
      <w:textAlignment w:val="top"/>
      <w:outlineLvl w:val="0"/>
    </w:pPr>
    <w:rPr>
      <w:rFonts w:ascii="Calibri" w:eastAsia="Calibri" w:hAnsi="Calibri"/>
      <w:w w:val="100"/>
      <w:kern w:val="0"/>
      <w:position w:val="-1"/>
      <w:sz w:val="22"/>
      <w:szCs w:val="22"/>
      <w:effect w:val="none"/>
      <w:vertAlign w:val="baseline"/>
      <w:cs w:val="0"/>
      <w:em w:val="none"/>
      <w:lang w:bidi="ar-SA" w:eastAsia="ja-JP" w:val="en-US"/>
    </w:rPr>
  </w:style>
  <w:style w:type="paragraph" w:styleId="BalloonText">
    <w:name w:val="Balloon Text"/>
    <w:basedOn w:val="Normal"/>
    <w:next w:val="BalloonText"/>
    <w:autoRedefine w:val="0"/>
    <w:hidden w:val="0"/>
    <w:qFormat w:val="1"/>
    <w:pPr>
      <w:widowControl w:val="0"/>
      <w:suppressAutoHyphens w:val="1"/>
      <w:spacing w:line="1" w:lineRule="atLeast"/>
      <w:ind w:leftChars="-1" w:rightChars="0" w:firstLineChars="-1"/>
      <w:jc w:val="both"/>
      <w:textDirection w:val="btLr"/>
      <w:textAlignment w:val="top"/>
      <w:outlineLvl w:val="0"/>
    </w:pPr>
    <w:rPr>
      <w:rFonts w:ascii="Arial" w:cs="Times New Roman" w:eastAsia="MS Gothic" w:hAnsi="Arial"/>
      <w:w w:val="100"/>
      <w:kern w:val="2"/>
      <w:position w:val="-1"/>
      <w:sz w:val="18"/>
      <w:szCs w:val="18"/>
      <w:effect w:val="none"/>
      <w:vertAlign w:val="baseline"/>
      <w:cs w:val="0"/>
      <w:em w:val="none"/>
      <w:lang w:bidi="ar-SA" w:eastAsia="ja-JP" w:val="en-US"/>
    </w:rPr>
  </w:style>
  <w:style w:type="character" w:styleId="BalloonTextChar">
    <w:name w:val="Balloon Text Char"/>
    <w:next w:val="BalloonTextChar"/>
    <w:autoRedefine w:val="0"/>
    <w:hidden w:val="0"/>
    <w:qFormat w:val="0"/>
    <w:rPr>
      <w:rFonts w:ascii="Arial" w:cs="Times New Roman" w:eastAsia="MS Gothic" w:hAnsi="Arial"/>
      <w:w w:val="100"/>
      <w:kern w:val="2"/>
      <w:position w:val="-1"/>
      <w:sz w:val="18"/>
      <w:szCs w:val="18"/>
      <w:effect w:val="none"/>
      <w:vertAlign w:val="baseline"/>
      <w:cs w:val="0"/>
      <w:em w:val="none"/>
      <w:lang/>
    </w:rPr>
  </w:style>
  <w:style w:type="paragraph" w:styleId="CharChar1Char">
    <w:name w:val="Char Char1 Char"/>
    <w:basedOn w:val="Normal"/>
    <w:next w:val="CharChar1Char"/>
    <w:autoRedefine w:val="0"/>
    <w:hidden w:val="0"/>
    <w:qFormat w:val="0"/>
    <w:pPr>
      <w:widowControl w:val="1"/>
      <w:tabs>
        <w:tab w:val="left" w:leader="none" w:pos="709"/>
      </w:tabs>
      <w:suppressAutoHyphens w:val="1"/>
      <w:spacing w:line="1" w:lineRule="atLeast"/>
      <w:ind w:leftChars="-1" w:rightChars="0" w:firstLineChars="-1"/>
      <w:jc w:val="left"/>
      <w:textDirection w:val="btLr"/>
      <w:textAlignment w:val="top"/>
      <w:outlineLvl w:val="0"/>
    </w:pPr>
    <w:rPr>
      <w:rFonts w:ascii="Tahoma" w:eastAsia="Times New Roman" w:hAnsi="Tahoma"/>
      <w:w w:val="100"/>
      <w:kern w:val="0"/>
      <w:position w:val="-1"/>
      <w:sz w:val="24"/>
      <w:szCs w:val="24"/>
      <w:effect w:val="none"/>
      <w:vertAlign w:val="baseline"/>
      <w:cs w:val="0"/>
      <w:em w:val="none"/>
      <w:lang w:bidi="ar-SA" w:eastAsia="ja-JP" w:val="pl-PL"/>
    </w:rPr>
  </w:style>
  <w:style w:type="paragraph" w:styleId="Footer">
    <w:name w:val="Footer"/>
    <w:basedOn w:val="Normal"/>
    <w:next w:val="Footer"/>
    <w:autoRedefine w:val="0"/>
    <w:hidden w:val="0"/>
    <w:qFormat w:val="1"/>
    <w:pPr>
      <w:widowControl w:val="0"/>
      <w:tabs>
        <w:tab w:val="center" w:leader="none" w:pos="4513"/>
        <w:tab w:val="right" w:leader="none" w:pos="9026"/>
      </w:tabs>
      <w:suppressAutoHyphens w:val="1"/>
      <w:spacing w:line="1" w:lineRule="atLeast"/>
      <w:ind w:leftChars="-1" w:rightChars="0" w:firstLineChars="-1"/>
      <w:jc w:val="both"/>
      <w:textDirection w:val="btLr"/>
      <w:textAlignment w:val="top"/>
      <w:outlineLvl w:val="0"/>
    </w:pPr>
    <w:rPr>
      <w:w w:val="100"/>
      <w:kern w:val="2"/>
      <w:position w:val="-1"/>
      <w:sz w:val="21"/>
      <w:szCs w:val="22"/>
      <w:effect w:val="none"/>
      <w:vertAlign w:val="baseline"/>
      <w:cs w:val="0"/>
      <w:em w:val="none"/>
      <w:lang w:bidi="ar-SA" w:eastAsia="ja-JP" w:val="en-US"/>
    </w:rPr>
  </w:style>
  <w:style w:type="character" w:styleId="FooterChar">
    <w:name w:val="Footer Char"/>
    <w:next w:val="FooterChar"/>
    <w:autoRedefine w:val="0"/>
    <w:hidden w:val="0"/>
    <w:qFormat w:val="0"/>
    <w:rPr>
      <w:w w:val="100"/>
      <w:kern w:val="2"/>
      <w:position w:val="-1"/>
      <w:sz w:val="21"/>
      <w:szCs w:val="22"/>
      <w:effect w:val="none"/>
      <w:vertAlign w:val="baseline"/>
      <w:cs w:val="0"/>
      <w:em w:val="none"/>
      <w:lang w:eastAsia="ja-JP"/>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idr8NR3AwIQ/OZBu9jFzxULGKA==">AMUW2mX/o0GjZbGGKlBXOlp/28qJEPmFvmOJRX9X6ZoIlxqCKVIJKE1Kdh03HYuofHvJ8zIDt2uj8n+8uDt0Pg1/Kz53JoCmTRqbyM2EZQ+YIG59oMgFcCP3fSMBFEWx6EoosvL8L50D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2022-10-08T11:04:00Z</dcterms:created>
  <dc:creator>Minh Giang Hoang</dc:creator>
</cp:coreProperties>
</file>