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778A" w14:textId="5D507E9B" w:rsidR="00264F9D" w:rsidRDefault="0003012F">
      <w:r>
        <w:t>Bài 1:</w:t>
      </w:r>
    </w:p>
    <w:p w14:paraId="059832E5" w14:textId="3B3B74AF" w:rsidR="0003012F" w:rsidRPr="0003012F" w:rsidRDefault="0003012F">
      <w:pPr>
        <w:rPr>
          <w:b/>
          <w:bCs/>
        </w:rPr>
      </w:pPr>
      <w:r w:rsidRPr="0003012F">
        <w:rPr>
          <w:b/>
          <w:bCs/>
        </w:rPr>
        <w:t>VGG-16:</w:t>
      </w:r>
    </w:p>
    <w:p w14:paraId="38FF5D55" w14:textId="17EC4F14" w:rsidR="0003012F" w:rsidRDefault="0003012F">
      <w:r>
        <w:rPr>
          <w:noProof/>
        </w:rPr>
        <w:drawing>
          <wp:inline distT="0" distB="0" distL="0" distR="0" wp14:anchorId="5FA281FD" wp14:editId="7861AAF0">
            <wp:extent cx="4429125" cy="1571625"/>
            <wp:effectExtent l="0" t="0" r="9525" b="9525"/>
            <wp:docPr id="180953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9011" name=""/>
                    <pic:cNvPicPr/>
                  </pic:nvPicPr>
                  <pic:blipFill>
                    <a:blip r:embed="rId5"/>
                    <a:stretch>
                      <a:fillRect/>
                    </a:stretch>
                  </pic:blipFill>
                  <pic:spPr>
                    <a:xfrm>
                      <a:off x="0" y="0"/>
                      <a:ext cx="4429125" cy="1571625"/>
                    </a:xfrm>
                    <a:prstGeom prst="rect">
                      <a:avLst/>
                    </a:prstGeom>
                  </pic:spPr>
                </pic:pic>
              </a:graphicData>
            </a:graphic>
          </wp:inline>
        </w:drawing>
      </w:r>
    </w:p>
    <w:p w14:paraId="1A81A094" w14:textId="026ACE8D" w:rsidR="0003012F" w:rsidRPr="0003012F" w:rsidRDefault="0003012F" w:rsidP="0003012F">
      <w:r w:rsidRPr="0003012F">
        <w:rPr>
          <w:b/>
          <w:bCs/>
        </w:rPr>
        <w:t>Accuracy: 0.8446</w:t>
      </w:r>
    </w:p>
    <w:p w14:paraId="79FA0117" w14:textId="77777777" w:rsidR="0003012F" w:rsidRPr="0003012F" w:rsidRDefault="0003012F" w:rsidP="0003012F">
      <w:pPr>
        <w:numPr>
          <w:ilvl w:val="0"/>
          <w:numId w:val="5"/>
        </w:numPr>
      </w:pPr>
      <w:r w:rsidRPr="0003012F">
        <w:rPr>
          <w:b/>
          <w:bCs/>
        </w:rPr>
        <w:t>Accuracy</w:t>
      </w:r>
      <w:r w:rsidRPr="0003012F">
        <w:t xml:space="preserve"> khá cao, khoảng 84.46%, tức là mô hình có khả năng phân loại đúng tổng thể khá tốt. Tuy nhiên, accuracy không phải lúc nào cũng là chỉ số tốt nhất trong các bài toán phân loại mất cân bằng (ví dụ: số lượng ca </w:t>
      </w:r>
      <w:r w:rsidRPr="0003012F">
        <w:rPr>
          <w:b/>
          <w:bCs/>
        </w:rPr>
        <w:t>NORMAL</w:t>
      </w:r>
      <w:r w:rsidRPr="0003012F">
        <w:t xml:space="preserve"> nhiều hơn </w:t>
      </w:r>
      <w:r w:rsidRPr="0003012F">
        <w:rPr>
          <w:b/>
          <w:bCs/>
        </w:rPr>
        <w:t>PNEUMONIA</w:t>
      </w:r>
      <w:r w:rsidRPr="0003012F">
        <w:t>).</w:t>
      </w:r>
    </w:p>
    <w:p w14:paraId="0708B975" w14:textId="0ECEB0CE" w:rsidR="0003012F" w:rsidRPr="0003012F" w:rsidRDefault="0003012F" w:rsidP="0003012F">
      <w:r w:rsidRPr="0003012F">
        <w:rPr>
          <w:b/>
          <w:bCs/>
        </w:rPr>
        <w:t>Precision: 0.8097</w:t>
      </w:r>
    </w:p>
    <w:p w14:paraId="74BF78C5" w14:textId="77777777" w:rsidR="0003012F" w:rsidRPr="0003012F" w:rsidRDefault="0003012F" w:rsidP="0003012F">
      <w:pPr>
        <w:numPr>
          <w:ilvl w:val="0"/>
          <w:numId w:val="6"/>
        </w:numPr>
      </w:pPr>
      <w:r w:rsidRPr="0003012F">
        <w:rPr>
          <w:b/>
          <w:bCs/>
        </w:rPr>
        <w:t>Precision</w:t>
      </w:r>
      <w:r w:rsidRPr="0003012F">
        <w:t xml:space="preserve"> đạt 80.97%, tức là khi mô hình dự đoán một ca là </w:t>
      </w:r>
      <w:r w:rsidRPr="0003012F">
        <w:rPr>
          <w:b/>
          <w:bCs/>
        </w:rPr>
        <w:t>PNEUMONIA</w:t>
      </w:r>
      <w:r w:rsidRPr="0003012F">
        <w:t xml:space="preserve">, có khoảng 81% khả năng đó là đúng. Điều này cho thấy mô hình không bị quá nhiều </w:t>
      </w:r>
      <w:r w:rsidRPr="0003012F">
        <w:rPr>
          <w:b/>
          <w:bCs/>
        </w:rPr>
        <w:t>false positives</w:t>
      </w:r>
      <w:r w:rsidRPr="0003012F">
        <w:t xml:space="preserve"> (dự đoán sai là </w:t>
      </w:r>
      <w:r w:rsidRPr="0003012F">
        <w:rPr>
          <w:b/>
          <w:bCs/>
        </w:rPr>
        <w:t>PNEUMONIA</w:t>
      </w:r>
      <w:r w:rsidRPr="0003012F">
        <w:t>).</w:t>
      </w:r>
    </w:p>
    <w:p w14:paraId="70891167" w14:textId="539558BF" w:rsidR="0003012F" w:rsidRPr="0003012F" w:rsidRDefault="0003012F" w:rsidP="0003012F">
      <w:r w:rsidRPr="0003012F">
        <w:rPr>
          <w:b/>
          <w:bCs/>
        </w:rPr>
        <w:t>Recall: 0.9821</w:t>
      </w:r>
    </w:p>
    <w:p w14:paraId="556D95BA" w14:textId="77777777" w:rsidR="0003012F" w:rsidRPr="0003012F" w:rsidRDefault="0003012F" w:rsidP="0003012F">
      <w:pPr>
        <w:numPr>
          <w:ilvl w:val="0"/>
          <w:numId w:val="7"/>
        </w:numPr>
      </w:pPr>
      <w:r w:rsidRPr="0003012F">
        <w:rPr>
          <w:b/>
          <w:bCs/>
        </w:rPr>
        <w:t>Recall</w:t>
      </w:r>
      <w:r w:rsidRPr="0003012F">
        <w:t xml:space="preserve"> rất cao, đạt 98.21%, tức là mô hình rất tốt trong việc phát hiện các ca </w:t>
      </w:r>
      <w:r w:rsidRPr="0003012F">
        <w:rPr>
          <w:b/>
          <w:bCs/>
        </w:rPr>
        <w:t>PNEUMONIA</w:t>
      </w:r>
      <w:r w:rsidRPr="0003012F">
        <w:t xml:space="preserve">. Chỉ có khoảng 2% ca </w:t>
      </w:r>
      <w:r w:rsidRPr="0003012F">
        <w:rPr>
          <w:b/>
          <w:bCs/>
        </w:rPr>
        <w:t>PNEUMONIA</w:t>
      </w:r>
      <w:r w:rsidRPr="0003012F">
        <w:t xml:space="preserve"> bị bỏ sót. Điều này rất quan trọng trong các ứng dụng y tế, vì </w:t>
      </w:r>
      <w:r w:rsidRPr="0003012F">
        <w:rPr>
          <w:b/>
          <w:bCs/>
        </w:rPr>
        <w:t>false negatives</w:t>
      </w:r>
      <w:r w:rsidRPr="0003012F">
        <w:t xml:space="preserve"> (ca bệnh bị bỏ sót) có thể rất nghiêm trọng.</w:t>
      </w:r>
    </w:p>
    <w:p w14:paraId="6815DD68" w14:textId="1ACB7194" w:rsidR="0003012F" w:rsidRPr="0003012F" w:rsidRDefault="0003012F" w:rsidP="0003012F">
      <w:r w:rsidRPr="0003012F">
        <w:rPr>
          <w:b/>
          <w:bCs/>
        </w:rPr>
        <w:t>F1-Score: 0.8876</w:t>
      </w:r>
    </w:p>
    <w:p w14:paraId="29DBBAA5" w14:textId="77777777" w:rsidR="0003012F" w:rsidRPr="0003012F" w:rsidRDefault="0003012F" w:rsidP="0003012F">
      <w:pPr>
        <w:numPr>
          <w:ilvl w:val="0"/>
          <w:numId w:val="8"/>
        </w:numPr>
      </w:pPr>
      <w:r w:rsidRPr="0003012F">
        <w:rPr>
          <w:b/>
          <w:bCs/>
        </w:rPr>
        <w:t>F1-Score</w:t>
      </w:r>
      <w:r w:rsidRPr="0003012F">
        <w:t xml:space="preserve"> là 88.76%, thể hiện sự cân bằng giữa </w:t>
      </w:r>
      <w:r w:rsidRPr="0003012F">
        <w:rPr>
          <w:b/>
          <w:bCs/>
        </w:rPr>
        <w:t>precision</w:t>
      </w:r>
      <w:r w:rsidRPr="0003012F">
        <w:t xml:space="preserve"> và </w:t>
      </w:r>
      <w:r w:rsidRPr="0003012F">
        <w:rPr>
          <w:b/>
          <w:bCs/>
        </w:rPr>
        <w:t>recall</w:t>
      </w:r>
      <w:r w:rsidRPr="0003012F">
        <w:t>. F1-Score cao cho thấy mô hình không chỉ có khả năng phát hiện hầu hết các ca bệnh (recall cao) mà còn hạn chế việc dự đoán sai (precision khá cao).</w:t>
      </w:r>
    </w:p>
    <w:p w14:paraId="0368D715" w14:textId="77777777" w:rsidR="0003012F" w:rsidRDefault="0003012F"/>
    <w:p w14:paraId="32D1C4E8" w14:textId="3D825C0A" w:rsidR="0003012F" w:rsidRDefault="0003012F">
      <w:r>
        <w:rPr>
          <w:noProof/>
        </w:rPr>
        <w:lastRenderedPageBreak/>
        <w:drawing>
          <wp:inline distT="0" distB="0" distL="0" distR="0" wp14:anchorId="4D11D129" wp14:editId="5363676E">
            <wp:extent cx="5943600" cy="2859405"/>
            <wp:effectExtent l="0" t="0" r="0" b="0"/>
            <wp:docPr id="5532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6954" name=""/>
                    <pic:cNvPicPr/>
                  </pic:nvPicPr>
                  <pic:blipFill>
                    <a:blip r:embed="rId6"/>
                    <a:stretch>
                      <a:fillRect/>
                    </a:stretch>
                  </pic:blipFill>
                  <pic:spPr>
                    <a:xfrm>
                      <a:off x="0" y="0"/>
                      <a:ext cx="5943600" cy="2859405"/>
                    </a:xfrm>
                    <a:prstGeom prst="rect">
                      <a:avLst/>
                    </a:prstGeom>
                  </pic:spPr>
                </pic:pic>
              </a:graphicData>
            </a:graphic>
          </wp:inline>
        </w:drawing>
      </w:r>
    </w:p>
    <w:p w14:paraId="703318AA" w14:textId="3FA62413" w:rsidR="00C06857" w:rsidRDefault="00C06857">
      <w:pPr>
        <w:rPr>
          <w:b/>
          <w:bCs/>
        </w:rPr>
      </w:pPr>
      <w:r w:rsidRPr="00C06857">
        <w:rPr>
          <w:b/>
          <w:bCs/>
        </w:rPr>
        <w:t>VGG-19:</w:t>
      </w:r>
    </w:p>
    <w:p w14:paraId="42F8D111" w14:textId="2F901249" w:rsidR="00C06857" w:rsidRDefault="00C06857" w:rsidP="00C06857">
      <w:r>
        <w:rPr>
          <w:noProof/>
        </w:rPr>
        <w:drawing>
          <wp:inline distT="0" distB="0" distL="0" distR="0" wp14:anchorId="451A4E70" wp14:editId="1D400950">
            <wp:extent cx="4295775" cy="1447800"/>
            <wp:effectExtent l="0" t="0" r="9525" b="0"/>
            <wp:docPr id="73675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57828" name=""/>
                    <pic:cNvPicPr/>
                  </pic:nvPicPr>
                  <pic:blipFill>
                    <a:blip r:embed="rId7"/>
                    <a:stretch>
                      <a:fillRect/>
                    </a:stretch>
                  </pic:blipFill>
                  <pic:spPr>
                    <a:xfrm>
                      <a:off x="0" y="0"/>
                      <a:ext cx="4295775" cy="1447800"/>
                    </a:xfrm>
                    <a:prstGeom prst="rect">
                      <a:avLst/>
                    </a:prstGeom>
                  </pic:spPr>
                </pic:pic>
              </a:graphicData>
            </a:graphic>
          </wp:inline>
        </w:drawing>
      </w:r>
    </w:p>
    <w:p w14:paraId="5D0C5481" w14:textId="1ACE7768" w:rsidR="00C06857" w:rsidRPr="00C06857" w:rsidRDefault="00C06857" w:rsidP="00C06857">
      <w:r w:rsidRPr="00C06857">
        <w:rPr>
          <w:b/>
          <w:bCs/>
        </w:rPr>
        <w:t>Mô hình VGG19 có khả năng phát hiện gần như tất cả các ca PNEUMONIA (recall rất cao - 98.46%)</w:t>
      </w:r>
      <w:r w:rsidRPr="00C06857">
        <w:t xml:space="preserve">, nhưng nó vẫn có một số </w:t>
      </w:r>
      <w:r w:rsidRPr="00C06857">
        <w:rPr>
          <w:b/>
          <w:bCs/>
        </w:rPr>
        <w:t>false positives</w:t>
      </w:r>
      <w:r w:rsidRPr="00C06857">
        <w:t xml:space="preserve"> (precision 78.37%). Tuy nhiên, precision này không phải quá thấp và mô hình vẫn khá hiệu quả trong việc phân loại.</w:t>
      </w:r>
    </w:p>
    <w:p w14:paraId="3D12D133" w14:textId="7DC796FC" w:rsidR="00C06857" w:rsidRPr="00C06857" w:rsidRDefault="00C06857" w:rsidP="00C06857">
      <w:r w:rsidRPr="00C06857">
        <w:rPr>
          <w:b/>
          <w:bCs/>
        </w:rPr>
        <w:t>Accuracy</w:t>
      </w:r>
      <w:r w:rsidRPr="00C06857">
        <w:t xml:space="preserve"> không phải là chỉ số đáng tin cậy duy nhất trong trường hợp này, vì dữ liệu có thể không cân bằng. Tuy nhiên, </w:t>
      </w:r>
      <w:r w:rsidRPr="00C06857">
        <w:rPr>
          <w:b/>
          <w:bCs/>
        </w:rPr>
        <w:t>accuracy</w:t>
      </w:r>
      <w:r w:rsidRPr="00C06857">
        <w:t xml:space="preserve"> của mô hình vẫn ở mức hợp lý (82.05%).</w:t>
      </w:r>
    </w:p>
    <w:p w14:paraId="15F0606E" w14:textId="6CF84951" w:rsidR="00C06857" w:rsidRPr="00C06857" w:rsidRDefault="00C06857" w:rsidP="00C06857">
      <w:r w:rsidRPr="00C06857">
        <w:rPr>
          <w:b/>
          <w:bCs/>
        </w:rPr>
        <w:t>F1-Score</w:t>
      </w:r>
      <w:r w:rsidRPr="00C06857">
        <w:t xml:space="preserve"> cho thấy sự cân bằng tốt giữa </w:t>
      </w:r>
      <w:r w:rsidRPr="00C06857">
        <w:rPr>
          <w:b/>
          <w:bCs/>
        </w:rPr>
        <w:t>precision</w:t>
      </w:r>
      <w:r w:rsidRPr="00C06857">
        <w:t xml:space="preserve"> và </w:t>
      </w:r>
      <w:r w:rsidRPr="00C06857">
        <w:rPr>
          <w:b/>
          <w:bCs/>
        </w:rPr>
        <w:t>recall</w:t>
      </w:r>
      <w:r w:rsidRPr="00C06857">
        <w:t>, giúp mô hình hoạt động hiệu quả trong việc phân loại các ca bệnh mà không bỏ sót quá nhiều trường hợp hoặc gây ra quá nhiều dự đoán sai.</w:t>
      </w:r>
    </w:p>
    <w:p w14:paraId="732D1DD7" w14:textId="77777777" w:rsidR="00C06857" w:rsidRDefault="00C06857" w:rsidP="00C06857"/>
    <w:p w14:paraId="366DD414" w14:textId="4BA8F63B" w:rsidR="00C06857" w:rsidRDefault="00C06857" w:rsidP="00C06857">
      <w:r>
        <w:rPr>
          <w:noProof/>
        </w:rPr>
        <w:lastRenderedPageBreak/>
        <w:drawing>
          <wp:inline distT="0" distB="0" distL="0" distR="0" wp14:anchorId="2BFB0AB4" wp14:editId="7D0BBB87">
            <wp:extent cx="5943600" cy="3049270"/>
            <wp:effectExtent l="0" t="0" r="0" b="0"/>
            <wp:docPr id="11026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5422" name=""/>
                    <pic:cNvPicPr/>
                  </pic:nvPicPr>
                  <pic:blipFill>
                    <a:blip r:embed="rId8"/>
                    <a:stretch>
                      <a:fillRect/>
                    </a:stretch>
                  </pic:blipFill>
                  <pic:spPr>
                    <a:xfrm>
                      <a:off x="0" y="0"/>
                      <a:ext cx="5943600" cy="3049270"/>
                    </a:xfrm>
                    <a:prstGeom prst="rect">
                      <a:avLst/>
                    </a:prstGeom>
                  </pic:spPr>
                </pic:pic>
              </a:graphicData>
            </a:graphic>
          </wp:inline>
        </w:drawing>
      </w:r>
    </w:p>
    <w:p w14:paraId="3E1EC804" w14:textId="50B3DB34" w:rsidR="00C06857" w:rsidRDefault="00C06857" w:rsidP="00C06857">
      <w:pPr>
        <w:rPr>
          <w:b/>
          <w:bCs/>
        </w:rPr>
      </w:pPr>
      <w:r w:rsidRPr="00C06857">
        <w:rPr>
          <w:b/>
          <w:bCs/>
          <w:lang w:val="vi-VN"/>
        </w:rPr>
        <w:t>ResNet-50</w:t>
      </w:r>
    </w:p>
    <w:p w14:paraId="75AFB5B6" w14:textId="61346B51" w:rsidR="002F1811" w:rsidRDefault="002F1811" w:rsidP="00C06857">
      <w:pPr>
        <w:rPr>
          <w:b/>
          <w:bCs/>
        </w:rPr>
      </w:pPr>
      <w:r>
        <w:rPr>
          <w:noProof/>
        </w:rPr>
        <w:drawing>
          <wp:inline distT="0" distB="0" distL="0" distR="0" wp14:anchorId="3305DD2A" wp14:editId="03026CD4">
            <wp:extent cx="4714875" cy="1952625"/>
            <wp:effectExtent l="0" t="0" r="9525" b="9525"/>
            <wp:docPr id="190289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3260" name=""/>
                    <pic:cNvPicPr/>
                  </pic:nvPicPr>
                  <pic:blipFill>
                    <a:blip r:embed="rId9"/>
                    <a:stretch>
                      <a:fillRect/>
                    </a:stretch>
                  </pic:blipFill>
                  <pic:spPr>
                    <a:xfrm>
                      <a:off x="0" y="0"/>
                      <a:ext cx="4714875" cy="1952625"/>
                    </a:xfrm>
                    <a:prstGeom prst="rect">
                      <a:avLst/>
                    </a:prstGeom>
                  </pic:spPr>
                </pic:pic>
              </a:graphicData>
            </a:graphic>
          </wp:inline>
        </w:drawing>
      </w:r>
    </w:p>
    <w:p w14:paraId="626BDA17" w14:textId="01456BB7" w:rsidR="002F1811" w:rsidRPr="002F1811" w:rsidRDefault="002F1811" w:rsidP="002F1811">
      <w:pPr>
        <w:ind w:left="562"/>
      </w:pPr>
      <w:r w:rsidRPr="002F1811">
        <w:rPr>
          <w:b/>
          <w:bCs/>
        </w:rPr>
        <w:t>Mô hình ResNet50 hoạt động rất tốt trong việc phát hiện PNEUMONIA với recall cực kỳ cao (99.74%), tức là nó hầu như không bỏ sót bất kỳ ca PNEUMONIA nào</w:t>
      </w:r>
      <w:r w:rsidRPr="002F1811">
        <w:t>.</w:t>
      </w:r>
    </w:p>
    <w:p w14:paraId="5E9A7CFE" w14:textId="1487150E" w:rsidR="002F1811" w:rsidRPr="002F1811" w:rsidRDefault="002F1811" w:rsidP="002F1811">
      <w:pPr>
        <w:ind w:left="562"/>
      </w:pPr>
      <w:r w:rsidRPr="002F1811">
        <w:t xml:space="preserve">Tuy nhiên, </w:t>
      </w:r>
      <w:r w:rsidRPr="002F1811">
        <w:rPr>
          <w:b/>
          <w:bCs/>
        </w:rPr>
        <w:t>precision</w:t>
      </w:r>
      <w:r w:rsidRPr="002F1811">
        <w:t xml:space="preserve"> có thể được cải thiện, vì vẫn có một số </w:t>
      </w:r>
      <w:r w:rsidRPr="002F1811">
        <w:rPr>
          <w:b/>
          <w:bCs/>
        </w:rPr>
        <w:t>false positives</w:t>
      </w:r>
      <w:r w:rsidRPr="002F1811">
        <w:t xml:space="preserve"> (75.39%). Mặc dù tỷ lệ này không quá cao, nhưng trong một số ứng dụng y tế, việc giảm </w:t>
      </w:r>
      <w:r w:rsidRPr="002F1811">
        <w:rPr>
          <w:b/>
          <w:bCs/>
        </w:rPr>
        <w:t>false positives</w:t>
      </w:r>
      <w:r w:rsidRPr="002F1811">
        <w:t xml:space="preserve"> có thể quan trọng để tránh can thiệp y tế không cần thiết.</w:t>
      </w:r>
    </w:p>
    <w:p w14:paraId="67BA17E7" w14:textId="4EDA32E2" w:rsidR="002F1811" w:rsidRPr="002F1811" w:rsidRDefault="002F1811" w:rsidP="002F1811">
      <w:pPr>
        <w:ind w:left="562" w:firstLine="0"/>
      </w:pPr>
      <w:r w:rsidRPr="002F1811">
        <w:t xml:space="preserve"> </w:t>
      </w:r>
      <w:r>
        <w:tab/>
      </w:r>
      <w:r w:rsidRPr="002F1811">
        <w:rPr>
          <w:b/>
          <w:bCs/>
        </w:rPr>
        <w:t>F1-Score</w:t>
      </w:r>
      <w:r w:rsidRPr="002F1811">
        <w:t xml:space="preserve"> ở mức 85.87% cho thấy mô hình có sự cân bằng tốt giữa </w:t>
      </w:r>
      <w:r w:rsidRPr="002F1811">
        <w:rPr>
          <w:b/>
          <w:bCs/>
        </w:rPr>
        <w:t>precision</w:t>
      </w:r>
      <w:r w:rsidRPr="002F1811">
        <w:t xml:space="preserve"> và </w:t>
      </w:r>
      <w:r w:rsidRPr="002F1811">
        <w:rPr>
          <w:b/>
          <w:bCs/>
        </w:rPr>
        <w:t>recall</w:t>
      </w:r>
      <w:r w:rsidRPr="002F1811">
        <w:t>, đảm bảo rằng nó không chỉ phát hiện hầu hết các ca bệnh mà còn duy trì độ chính xác hợp lý.</w:t>
      </w:r>
    </w:p>
    <w:p w14:paraId="46D1C73C" w14:textId="77777777" w:rsidR="002F1811" w:rsidRPr="002F1811" w:rsidRDefault="002F1811" w:rsidP="002F1811">
      <w:pPr>
        <w:ind w:left="562"/>
      </w:pPr>
    </w:p>
    <w:p w14:paraId="4ACAC949" w14:textId="342D5C12" w:rsidR="002F1811" w:rsidRDefault="002F1811" w:rsidP="00C06857">
      <w:pPr>
        <w:rPr>
          <w:noProof/>
        </w:rPr>
      </w:pPr>
      <w:r>
        <w:rPr>
          <w:noProof/>
        </w:rPr>
        <w:lastRenderedPageBreak/>
        <w:drawing>
          <wp:inline distT="0" distB="0" distL="0" distR="0" wp14:anchorId="4B31E02D" wp14:editId="13803DC6">
            <wp:extent cx="5943600" cy="3122295"/>
            <wp:effectExtent l="0" t="0" r="0" b="1905"/>
            <wp:docPr id="16884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05828" name=""/>
                    <pic:cNvPicPr/>
                  </pic:nvPicPr>
                  <pic:blipFill>
                    <a:blip r:embed="rId10"/>
                    <a:stretch>
                      <a:fillRect/>
                    </a:stretch>
                  </pic:blipFill>
                  <pic:spPr>
                    <a:xfrm>
                      <a:off x="0" y="0"/>
                      <a:ext cx="5943600" cy="3122295"/>
                    </a:xfrm>
                    <a:prstGeom prst="rect">
                      <a:avLst/>
                    </a:prstGeom>
                  </pic:spPr>
                </pic:pic>
              </a:graphicData>
            </a:graphic>
          </wp:inline>
        </w:drawing>
      </w:r>
    </w:p>
    <w:p w14:paraId="40072FFF" w14:textId="77777777" w:rsidR="00F65E84" w:rsidRDefault="00F65E84" w:rsidP="00F65E84">
      <w:pPr>
        <w:rPr>
          <w:noProof/>
        </w:rPr>
      </w:pPr>
    </w:p>
    <w:p w14:paraId="356B709B" w14:textId="413DDA47" w:rsidR="00F65E84" w:rsidRDefault="00F65E84" w:rsidP="00F65E84">
      <w:pPr>
        <w:tabs>
          <w:tab w:val="left" w:pos="1092"/>
        </w:tabs>
      </w:pPr>
      <w:r>
        <w:t>Bài 2:</w:t>
      </w:r>
    </w:p>
    <w:p w14:paraId="763CA85C" w14:textId="7ED388E4" w:rsidR="00F65E84" w:rsidRDefault="00F65E84" w:rsidP="00F65E84">
      <w:pPr>
        <w:tabs>
          <w:tab w:val="left" w:pos="1092"/>
        </w:tabs>
      </w:pPr>
      <w:r>
        <w:t>VGG16</w:t>
      </w:r>
      <w:r w:rsidR="00033BDC">
        <w:t>, VGG19, ResNet50</w:t>
      </w:r>
    </w:p>
    <w:p w14:paraId="31B49B61" w14:textId="6AA79AD2" w:rsidR="00033BDC" w:rsidRDefault="00033BDC" w:rsidP="00F65E84">
      <w:pPr>
        <w:tabs>
          <w:tab w:val="left" w:pos="1092"/>
        </w:tabs>
      </w:pPr>
      <w:r>
        <w:rPr>
          <w:noProof/>
        </w:rPr>
        <w:drawing>
          <wp:inline distT="0" distB="0" distL="0" distR="0" wp14:anchorId="3AEB6B17" wp14:editId="5DBB943C">
            <wp:extent cx="5943600" cy="1633220"/>
            <wp:effectExtent l="0" t="0" r="0" b="5080"/>
            <wp:docPr id="89831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2803" name=""/>
                    <pic:cNvPicPr/>
                  </pic:nvPicPr>
                  <pic:blipFill>
                    <a:blip r:embed="rId11"/>
                    <a:stretch>
                      <a:fillRect/>
                    </a:stretch>
                  </pic:blipFill>
                  <pic:spPr>
                    <a:xfrm>
                      <a:off x="0" y="0"/>
                      <a:ext cx="5943600" cy="1633220"/>
                    </a:xfrm>
                    <a:prstGeom prst="rect">
                      <a:avLst/>
                    </a:prstGeom>
                  </pic:spPr>
                </pic:pic>
              </a:graphicData>
            </a:graphic>
          </wp:inline>
        </w:drawing>
      </w:r>
    </w:p>
    <w:p w14:paraId="343B4357" w14:textId="6D880154" w:rsidR="00033BDC" w:rsidRDefault="00033BDC" w:rsidP="00F65E84">
      <w:pPr>
        <w:tabs>
          <w:tab w:val="left" w:pos="1092"/>
        </w:tabs>
      </w:pPr>
      <w:r>
        <w:rPr>
          <w:noProof/>
        </w:rPr>
        <w:drawing>
          <wp:inline distT="0" distB="0" distL="0" distR="0" wp14:anchorId="15A7EDF4" wp14:editId="155B11AB">
            <wp:extent cx="5943600" cy="2160905"/>
            <wp:effectExtent l="0" t="0" r="0" b="0"/>
            <wp:docPr id="16996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7410" name=""/>
                    <pic:cNvPicPr/>
                  </pic:nvPicPr>
                  <pic:blipFill>
                    <a:blip r:embed="rId12"/>
                    <a:stretch>
                      <a:fillRect/>
                    </a:stretch>
                  </pic:blipFill>
                  <pic:spPr>
                    <a:xfrm>
                      <a:off x="0" y="0"/>
                      <a:ext cx="5943600" cy="2160905"/>
                    </a:xfrm>
                    <a:prstGeom prst="rect">
                      <a:avLst/>
                    </a:prstGeom>
                  </pic:spPr>
                </pic:pic>
              </a:graphicData>
            </a:graphic>
          </wp:inline>
        </w:drawing>
      </w:r>
    </w:p>
    <w:p w14:paraId="57F9390C" w14:textId="117E4E48" w:rsidR="00033BDC" w:rsidRDefault="00033BDC" w:rsidP="00F65E84">
      <w:pPr>
        <w:tabs>
          <w:tab w:val="left" w:pos="1092"/>
        </w:tabs>
      </w:pPr>
      <w:r>
        <w:rPr>
          <w:noProof/>
        </w:rPr>
        <w:lastRenderedPageBreak/>
        <w:drawing>
          <wp:inline distT="0" distB="0" distL="0" distR="0" wp14:anchorId="358DD4D5" wp14:editId="43B50306">
            <wp:extent cx="5943600" cy="2253615"/>
            <wp:effectExtent l="0" t="0" r="0" b="0"/>
            <wp:docPr id="14634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4085" name=""/>
                    <pic:cNvPicPr/>
                  </pic:nvPicPr>
                  <pic:blipFill>
                    <a:blip r:embed="rId13"/>
                    <a:stretch>
                      <a:fillRect/>
                    </a:stretch>
                  </pic:blipFill>
                  <pic:spPr>
                    <a:xfrm>
                      <a:off x="0" y="0"/>
                      <a:ext cx="5943600" cy="2253615"/>
                    </a:xfrm>
                    <a:prstGeom prst="rect">
                      <a:avLst/>
                    </a:prstGeom>
                  </pic:spPr>
                </pic:pic>
              </a:graphicData>
            </a:graphic>
          </wp:inline>
        </w:drawing>
      </w:r>
    </w:p>
    <w:p w14:paraId="7FE8EEC2" w14:textId="028F1844" w:rsidR="00033BDC" w:rsidRDefault="00033BDC" w:rsidP="00F65E84">
      <w:pPr>
        <w:tabs>
          <w:tab w:val="left" w:pos="1092"/>
        </w:tabs>
      </w:pPr>
      <w:r>
        <w:rPr>
          <w:noProof/>
        </w:rPr>
        <w:drawing>
          <wp:inline distT="0" distB="0" distL="0" distR="0" wp14:anchorId="46A288FF" wp14:editId="62D2F88C">
            <wp:extent cx="5943600" cy="2201545"/>
            <wp:effectExtent l="0" t="0" r="0" b="8255"/>
            <wp:docPr id="119788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3064" name=""/>
                    <pic:cNvPicPr/>
                  </pic:nvPicPr>
                  <pic:blipFill>
                    <a:blip r:embed="rId14"/>
                    <a:stretch>
                      <a:fillRect/>
                    </a:stretch>
                  </pic:blipFill>
                  <pic:spPr>
                    <a:xfrm>
                      <a:off x="0" y="0"/>
                      <a:ext cx="5943600" cy="2201545"/>
                    </a:xfrm>
                    <a:prstGeom prst="rect">
                      <a:avLst/>
                    </a:prstGeom>
                  </pic:spPr>
                </pic:pic>
              </a:graphicData>
            </a:graphic>
          </wp:inline>
        </w:drawing>
      </w:r>
    </w:p>
    <w:p w14:paraId="7E9E95D6" w14:textId="77777777" w:rsidR="00F65E84" w:rsidRPr="00F65E84" w:rsidRDefault="00F65E84" w:rsidP="00F65E84">
      <w:pPr>
        <w:tabs>
          <w:tab w:val="left" w:pos="1092"/>
        </w:tabs>
      </w:pPr>
    </w:p>
    <w:sectPr w:rsidR="00F65E84" w:rsidRPr="00F65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44F"/>
    <w:multiLevelType w:val="multilevel"/>
    <w:tmpl w:val="0D7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5CC5"/>
    <w:multiLevelType w:val="multilevel"/>
    <w:tmpl w:val="755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44224"/>
    <w:multiLevelType w:val="multilevel"/>
    <w:tmpl w:val="344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70B8C"/>
    <w:multiLevelType w:val="multilevel"/>
    <w:tmpl w:val="4CE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93EE8"/>
    <w:multiLevelType w:val="multilevel"/>
    <w:tmpl w:val="0DC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32DFF"/>
    <w:multiLevelType w:val="multilevel"/>
    <w:tmpl w:val="7B2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836C4"/>
    <w:multiLevelType w:val="multilevel"/>
    <w:tmpl w:val="967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43FF5"/>
    <w:multiLevelType w:val="multilevel"/>
    <w:tmpl w:val="99C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80415">
    <w:abstractNumId w:val="0"/>
  </w:num>
  <w:num w:numId="2" w16cid:durableId="161050401">
    <w:abstractNumId w:val="6"/>
  </w:num>
  <w:num w:numId="3" w16cid:durableId="1253777625">
    <w:abstractNumId w:val="2"/>
  </w:num>
  <w:num w:numId="4" w16cid:durableId="1381831005">
    <w:abstractNumId w:val="7"/>
  </w:num>
  <w:num w:numId="5" w16cid:durableId="490416144">
    <w:abstractNumId w:val="4"/>
  </w:num>
  <w:num w:numId="6" w16cid:durableId="1078987714">
    <w:abstractNumId w:val="3"/>
  </w:num>
  <w:num w:numId="7" w16cid:durableId="2142771091">
    <w:abstractNumId w:val="5"/>
  </w:num>
  <w:num w:numId="8" w16cid:durableId="67753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2F"/>
    <w:rsid w:val="0003012F"/>
    <w:rsid w:val="00033BDC"/>
    <w:rsid w:val="00264F9D"/>
    <w:rsid w:val="002F1811"/>
    <w:rsid w:val="0059351B"/>
    <w:rsid w:val="007E014E"/>
    <w:rsid w:val="00974CB7"/>
    <w:rsid w:val="00B15492"/>
    <w:rsid w:val="00C06857"/>
    <w:rsid w:val="00C31FB9"/>
    <w:rsid w:val="00F6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279D4"/>
  <w15:chartTrackingRefBased/>
  <w15:docId w15:val="{E2B391C5-20C2-4929-B4E2-AB650F85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301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01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01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01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01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03012F"/>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03012F"/>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03012F"/>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03012F"/>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03012F"/>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03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2F"/>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01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012F"/>
    <w:rPr>
      <w:rFonts w:cstheme="minorBidi"/>
      <w:i/>
      <w:iCs/>
      <w:color w:val="404040" w:themeColor="text1" w:themeTint="BF"/>
      <w:szCs w:val="22"/>
    </w:rPr>
  </w:style>
  <w:style w:type="character" w:styleId="IntenseEmphasis">
    <w:name w:val="Intense Emphasis"/>
    <w:basedOn w:val="DefaultParagraphFont"/>
    <w:uiPriority w:val="21"/>
    <w:qFormat/>
    <w:rsid w:val="0003012F"/>
    <w:rPr>
      <w:i/>
      <w:iCs/>
      <w:color w:val="0F4761" w:themeColor="accent1" w:themeShade="BF"/>
    </w:rPr>
  </w:style>
  <w:style w:type="paragraph" w:styleId="IntenseQuote">
    <w:name w:val="Intense Quote"/>
    <w:basedOn w:val="Normal"/>
    <w:next w:val="Normal"/>
    <w:link w:val="IntenseQuoteChar"/>
    <w:uiPriority w:val="30"/>
    <w:qFormat/>
    <w:rsid w:val="00030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2F"/>
    <w:rPr>
      <w:rFonts w:cstheme="minorBidi"/>
      <w:i/>
      <w:iCs/>
      <w:color w:val="0F4761" w:themeColor="accent1" w:themeShade="BF"/>
      <w:szCs w:val="22"/>
    </w:rPr>
  </w:style>
  <w:style w:type="character" w:styleId="IntenseReference">
    <w:name w:val="Intense Reference"/>
    <w:basedOn w:val="DefaultParagraphFont"/>
    <w:uiPriority w:val="32"/>
    <w:qFormat/>
    <w:rsid w:val="00030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0284">
      <w:bodyDiv w:val="1"/>
      <w:marLeft w:val="0"/>
      <w:marRight w:val="0"/>
      <w:marTop w:val="0"/>
      <w:marBottom w:val="0"/>
      <w:divBdr>
        <w:top w:val="none" w:sz="0" w:space="0" w:color="auto"/>
        <w:left w:val="none" w:sz="0" w:space="0" w:color="auto"/>
        <w:bottom w:val="none" w:sz="0" w:space="0" w:color="auto"/>
        <w:right w:val="none" w:sz="0" w:space="0" w:color="auto"/>
      </w:divBdr>
    </w:div>
    <w:div w:id="258877165">
      <w:bodyDiv w:val="1"/>
      <w:marLeft w:val="0"/>
      <w:marRight w:val="0"/>
      <w:marTop w:val="0"/>
      <w:marBottom w:val="0"/>
      <w:divBdr>
        <w:top w:val="none" w:sz="0" w:space="0" w:color="auto"/>
        <w:left w:val="none" w:sz="0" w:space="0" w:color="auto"/>
        <w:bottom w:val="none" w:sz="0" w:space="0" w:color="auto"/>
        <w:right w:val="none" w:sz="0" w:space="0" w:color="auto"/>
      </w:divBdr>
    </w:div>
    <w:div w:id="357896971">
      <w:bodyDiv w:val="1"/>
      <w:marLeft w:val="0"/>
      <w:marRight w:val="0"/>
      <w:marTop w:val="0"/>
      <w:marBottom w:val="0"/>
      <w:divBdr>
        <w:top w:val="none" w:sz="0" w:space="0" w:color="auto"/>
        <w:left w:val="none" w:sz="0" w:space="0" w:color="auto"/>
        <w:bottom w:val="none" w:sz="0" w:space="0" w:color="auto"/>
        <w:right w:val="none" w:sz="0" w:space="0" w:color="auto"/>
      </w:divBdr>
    </w:div>
    <w:div w:id="427043186">
      <w:bodyDiv w:val="1"/>
      <w:marLeft w:val="0"/>
      <w:marRight w:val="0"/>
      <w:marTop w:val="0"/>
      <w:marBottom w:val="0"/>
      <w:divBdr>
        <w:top w:val="none" w:sz="0" w:space="0" w:color="auto"/>
        <w:left w:val="none" w:sz="0" w:space="0" w:color="auto"/>
        <w:bottom w:val="none" w:sz="0" w:space="0" w:color="auto"/>
        <w:right w:val="none" w:sz="0" w:space="0" w:color="auto"/>
      </w:divBdr>
    </w:div>
    <w:div w:id="896598080">
      <w:bodyDiv w:val="1"/>
      <w:marLeft w:val="0"/>
      <w:marRight w:val="0"/>
      <w:marTop w:val="0"/>
      <w:marBottom w:val="0"/>
      <w:divBdr>
        <w:top w:val="none" w:sz="0" w:space="0" w:color="auto"/>
        <w:left w:val="none" w:sz="0" w:space="0" w:color="auto"/>
        <w:bottom w:val="none" w:sz="0" w:space="0" w:color="auto"/>
        <w:right w:val="none" w:sz="0" w:space="0" w:color="auto"/>
      </w:divBdr>
    </w:div>
    <w:div w:id="1155603357">
      <w:bodyDiv w:val="1"/>
      <w:marLeft w:val="0"/>
      <w:marRight w:val="0"/>
      <w:marTop w:val="0"/>
      <w:marBottom w:val="0"/>
      <w:divBdr>
        <w:top w:val="none" w:sz="0" w:space="0" w:color="auto"/>
        <w:left w:val="none" w:sz="0" w:space="0" w:color="auto"/>
        <w:bottom w:val="none" w:sz="0" w:space="0" w:color="auto"/>
        <w:right w:val="none" w:sz="0" w:space="0" w:color="auto"/>
      </w:divBdr>
    </w:div>
    <w:div w:id="1162699991">
      <w:bodyDiv w:val="1"/>
      <w:marLeft w:val="0"/>
      <w:marRight w:val="0"/>
      <w:marTop w:val="0"/>
      <w:marBottom w:val="0"/>
      <w:divBdr>
        <w:top w:val="none" w:sz="0" w:space="0" w:color="auto"/>
        <w:left w:val="none" w:sz="0" w:space="0" w:color="auto"/>
        <w:bottom w:val="none" w:sz="0" w:space="0" w:color="auto"/>
        <w:right w:val="none" w:sz="0" w:space="0" w:color="auto"/>
      </w:divBdr>
    </w:div>
    <w:div w:id="1272322650">
      <w:bodyDiv w:val="1"/>
      <w:marLeft w:val="0"/>
      <w:marRight w:val="0"/>
      <w:marTop w:val="0"/>
      <w:marBottom w:val="0"/>
      <w:divBdr>
        <w:top w:val="none" w:sz="0" w:space="0" w:color="auto"/>
        <w:left w:val="none" w:sz="0" w:space="0" w:color="auto"/>
        <w:bottom w:val="none" w:sz="0" w:space="0" w:color="auto"/>
        <w:right w:val="none" w:sz="0" w:space="0" w:color="auto"/>
      </w:divBdr>
    </w:div>
    <w:div w:id="1403017177">
      <w:bodyDiv w:val="1"/>
      <w:marLeft w:val="0"/>
      <w:marRight w:val="0"/>
      <w:marTop w:val="0"/>
      <w:marBottom w:val="0"/>
      <w:divBdr>
        <w:top w:val="none" w:sz="0" w:space="0" w:color="auto"/>
        <w:left w:val="none" w:sz="0" w:space="0" w:color="auto"/>
        <w:bottom w:val="none" w:sz="0" w:space="0" w:color="auto"/>
        <w:right w:val="none" w:sz="0" w:space="0" w:color="auto"/>
      </w:divBdr>
      <w:divsChild>
        <w:div w:id="1750344709">
          <w:marLeft w:val="0"/>
          <w:marRight w:val="0"/>
          <w:marTop w:val="0"/>
          <w:marBottom w:val="0"/>
          <w:divBdr>
            <w:top w:val="none" w:sz="0" w:space="0" w:color="auto"/>
            <w:left w:val="none" w:sz="0" w:space="0" w:color="auto"/>
            <w:bottom w:val="none" w:sz="0" w:space="0" w:color="auto"/>
            <w:right w:val="none" w:sz="0" w:space="0" w:color="auto"/>
          </w:divBdr>
          <w:divsChild>
            <w:div w:id="1646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0172">
      <w:bodyDiv w:val="1"/>
      <w:marLeft w:val="0"/>
      <w:marRight w:val="0"/>
      <w:marTop w:val="0"/>
      <w:marBottom w:val="0"/>
      <w:divBdr>
        <w:top w:val="none" w:sz="0" w:space="0" w:color="auto"/>
        <w:left w:val="none" w:sz="0" w:space="0" w:color="auto"/>
        <w:bottom w:val="none" w:sz="0" w:space="0" w:color="auto"/>
        <w:right w:val="none" w:sz="0" w:space="0" w:color="auto"/>
      </w:divBdr>
    </w:div>
    <w:div w:id="1483430215">
      <w:bodyDiv w:val="1"/>
      <w:marLeft w:val="0"/>
      <w:marRight w:val="0"/>
      <w:marTop w:val="0"/>
      <w:marBottom w:val="0"/>
      <w:divBdr>
        <w:top w:val="none" w:sz="0" w:space="0" w:color="auto"/>
        <w:left w:val="none" w:sz="0" w:space="0" w:color="auto"/>
        <w:bottom w:val="none" w:sz="0" w:space="0" w:color="auto"/>
        <w:right w:val="none" w:sz="0" w:space="0" w:color="auto"/>
      </w:divBdr>
    </w:div>
    <w:div w:id="1634561434">
      <w:bodyDiv w:val="1"/>
      <w:marLeft w:val="0"/>
      <w:marRight w:val="0"/>
      <w:marTop w:val="0"/>
      <w:marBottom w:val="0"/>
      <w:divBdr>
        <w:top w:val="none" w:sz="0" w:space="0" w:color="auto"/>
        <w:left w:val="none" w:sz="0" w:space="0" w:color="auto"/>
        <w:bottom w:val="none" w:sz="0" w:space="0" w:color="auto"/>
        <w:right w:val="none" w:sz="0" w:space="0" w:color="auto"/>
      </w:divBdr>
      <w:divsChild>
        <w:div w:id="599143447">
          <w:marLeft w:val="0"/>
          <w:marRight w:val="0"/>
          <w:marTop w:val="0"/>
          <w:marBottom w:val="0"/>
          <w:divBdr>
            <w:top w:val="none" w:sz="0" w:space="0" w:color="auto"/>
            <w:left w:val="none" w:sz="0" w:space="0" w:color="auto"/>
            <w:bottom w:val="none" w:sz="0" w:space="0" w:color="auto"/>
            <w:right w:val="none" w:sz="0" w:space="0" w:color="auto"/>
          </w:divBdr>
          <w:divsChild>
            <w:div w:id="15171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1515">
      <w:bodyDiv w:val="1"/>
      <w:marLeft w:val="0"/>
      <w:marRight w:val="0"/>
      <w:marTop w:val="0"/>
      <w:marBottom w:val="0"/>
      <w:divBdr>
        <w:top w:val="none" w:sz="0" w:space="0" w:color="auto"/>
        <w:left w:val="none" w:sz="0" w:space="0" w:color="auto"/>
        <w:bottom w:val="none" w:sz="0" w:space="0" w:color="auto"/>
        <w:right w:val="none" w:sz="0" w:space="0" w:color="auto"/>
      </w:divBdr>
    </w:div>
    <w:div w:id="211093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3</cp:revision>
  <dcterms:created xsi:type="dcterms:W3CDTF">2025-04-23T09:15:00Z</dcterms:created>
  <dcterms:modified xsi:type="dcterms:W3CDTF">2025-04-23T13:06:00Z</dcterms:modified>
</cp:coreProperties>
</file>