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headerPartnerPageNumber.xml" ContentType="application/vnd.openxmlformats-officedocument.wordprocessingml.header+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76" w:lineRule="auto"/>
        <w:jc w:val="center"/>
      </w:pPr>
      <w:r>
        <w:rPr>
          <w:rFonts w:ascii="Times New Roman" w:hAnsi="Times New Roman" w:eastAsia="Times New Roman" w:cs="Times New Roman"/>
          <w:b w:val="1"/>
          <w:i w:val="0"/>
          <w:sz w:val="26"/>
          <w:color w:val="000000"/>
          <w:szCs w:val="26"/>
        </w:rPr>
        <w:t>CỘNG HÒA XÃ HỘI CHỦ NGHĨA VIỆT NAM</w:t>
      </w:r>
    </w:p>
    <w:p>
      <w:pPr>
        <w:spacing w:before="0" w:after="0" w:line="276" w:lineRule="auto"/>
        <w:jc w:val="center"/>
      </w:pPr>
      <w:r>
        <w:rPr>
          <w:rFonts w:ascii="Times New Roman" w:hAnsi="Times New Roman" w:eastAsia="Times New Roman" w:cs="Times New Roman"/>
          <w:b w:val="1"/>
          <w:i w:val="0"/>
          <w:sz w:val="28"/>
          <w:color w:val="000000"/>
          <w:szCs w:val="28"/>
        </w:rPr>
        <w:t>Độc lập - Tự do - Hạnh phúc</w:t>
      </w:r>
    </w:p>
    <w:p>
      <w:pPr>
        <w:spacing w:before="0" w:after="0" w:line="276" w:lineRule="auto"/>
        <w:jc w:val="center"/>
      </w:pPr>
      <w:r>
        <w:rPr>
          <w:rFonts w:ascii="Times New Roman" w:hAnsi="Times New Roman" w:eastAsia="Times New Roman" w:cs="Times New Roman"/>
          <w:b w:val="0"/>
          <w:i w:val="0"/>
          <w:sz w:val="26"/>
          <w:color w:val="000000"/>
          <w:szCs w:val="26"/>
        </w:rPr>
        <w:t>----------------</w:t>
      </w:r>
    </w:p>
    <w:p>
      <w:pPr>
        <w:spacing w:before="0" w:after="120" w:line="300" w:lineRule="exact"/>
        <w:jc w:val="center"/>
      </w:pPr>
      <w:r>
        <w:rPr>
          <w:rFonts w:ascii="Times New Roman" w:hAnsi="Times New Roman" w:eastAsia="Times New Roman" w:cs="Times New Roman"/>
          <w:b w:val="0"/>
          <w:i w:val="0"/>
          <w:sz w:val="26"/>
          <w:color w:val="000000"/>
          <w:szCs w:val="26"/>
        </w:rPr>
        <w:t>Số: ……/HĐHT-SG</w:t>
      </w:r>
    </w:p>
    <w:p>
      <w:pPr>
        <w:spacing w:before="0" w:after="120" w:line="300" w:lineRule="exact"/>
        <w:jc w:val="right"/>
      </w:pPr>
      <w:r>
        <w:rPr>
          <w:rFonts w:ascii="Times New Roman" w:hAnsi="Times New Roman" w:eastAsia="Times New Roman" w:cs="Times New Roman"/>
          <w:b w:val="0"/>
          <w:i/>
          <w:sz w:val="26"/>
          <w:color w:val="000000"/>
          <w:szCs w:val="26"/>
        </w:rPr>
        <w:t>………, ngày …… tháng …… năm ……</w:t>
      </w:r>
    </w:p>
    <w:p>
      <w:pPr>
        <w:spacing w:before="0" w:after="0" w:line="276" w:lineRule="auto"/>
        <w:jc w:val="center"/>
      </w:pPr>
      <w:r>
        <w:rPr>
          <w:rFonts w:ascii="Times New Roman" w:hAnsi="Times New Roman" w:eastAsia="Times New Roman" w:cs="Times New Roman"/>
          <w:b w:val="1"/>
          <w:i w:val="0"/>
          <w:sz w:val="28"/>
          <w:color w:val="000000"/>
          <w:szCs w:val="28"/>
        </w:rPr>
        <w:t>HỢP ĐỒNG HỢP TÁC ĐỐI TÁC SPORTGO</w:t>
      </w:r>
    </w:p>
    <w:p>
      <w:pPr>
        <w:spacing w:before="0" w:after="0" w:line="276" w:lineRule="auto"/>
      </w:pPr>
      <w:r>
        <w:rPr>
          <w:rFonts w:ascii="Times New Roman" w:hAnsi="Times New Roman" w:eastAsia="Times New Roman" w:cs="Times New Roman"/>
          <w:b w:val="0"/>
          <w:i/>
          <w:sz w:val="26"/>
          <w:color w:val="000000"/>
          <w:szCs w:val="26"/>
        </w:rPr>
        <w:t>Căn cứ Bộ luật Dân sự và các quy định pháp luật có liên quan;</w:t>
      </w:r>
    </w:p>
    <w:p>
      <w:pPr>
        <w:spacing w:before="0" w:after="0" w:line="276" w:lineRule="auto"/>
      </w:pPr>
      <w:r>
        <w:rPr>
          <w:rFonts w:ascii="Times New Roman" w:hAnsi="Times New Roman" w:eastAsia="Times New Roman" w:cs="Times New Roman"/>
          <w:b w:val="0"/>
          <w:i/>
          <w:sz w:val="26"/>
          <w:color w:val="000000"/>
          <w:szCs w:val="26"/>
        </w:rPr>
        <w:t>Căn cứ nhu cầu hợp tác giữa các bên và hồ sơ đăng ký đối tác/chủ sân đã được SportGo thẩm định, phê duyệt;</w:t>
      </w:r>
    </w:p>
    <w:p>
      <w:pPr>
        <w:spacing w:before="0" w:after="0" w:line="276" w:lineRule="auto"/>
      </w:pPr>
      <w:r>
        <w:rPr>
          <w:rFonts w:ascii="Times New Roman" w:hAnsi="Times New Roman" w:eastAsia="Times New Roman" w:cs="Times New Roman"/>
          <w:b w:val="0"/>
          <w:i/>
          <w:sz w:val="26"/>
          <w:color w:val="000000"/>
          <w:szCs w:val="26"/>
        </w:rPr>
        <w:t>Căn cứ khả năng, quyền hạn và sự tự nguyện giao kết của các bên.</w:t>
      </w:r>
    </w:p>
    <w:p>
      <w:pPr>
        <w:spacing w:before="0" w:after="120" w:line="300" w:lineRule="exact"/>
        <w:jc w:val="both"/>
        <w:ind w:firstLine="567"/>
      </w:pPr>
      <w:r>
        <w:rPr>
          <w:rFonts w:ascii="Times New Roman" w:hAnsi="Times New Roman" w:eastAsia="Times New Roman" w:cs="Times New Roman"/>
          <w:b w:val="0"/>
          <w:i w:val="0"/>
          <w:sz w:val="26"/>
          <w:color w:val="000000"/>
          <w:szCs w:val="26"/>
        </w:rPr>
        <w:t>Hôm nay, tại ……………………………………, các bên thống nhất ký kết Hợp đồng hợp tác đối tác SportGo với các nội dung sau:</w:t>
      </w:r>
    </w:p>
    <w:p>
      <w:pPr>
        <w:keepNext/>
        <w:spacing w:before="0" w:after="120" w:line="300" w:lineRule="exact"/>
      </w:pPr>
      <w:r>
        <w:rPr>
          <w:rFonts w:ascii="Times New Roman" w:hAnsi="Times New Roman" w:eastAsia="Times New Roman" w:cs="Times New Roman"/>
          <w:b/>
          <w:i w:val="0"/>
          <w:sz w:val="26"/>
          <w:color w:val="000000"/>
          <w:szCs w:val="26"/>
        </w:rPr>
        <w:t>BÊN A: ĐƠN VỊ VẬN HÀNH NỀN TẢNG SPORTGO</w:t>
      </w:r>
    </w:p>
    <w:tbl>
      <w:tblPr>
        <w:tblW w:type="dxa" w:w="9000"/>
        <w:jc w:val="center"/>
        <w:tblLook w:firstColumn="1" w:firstRow="1" w:lastColumn="0" w:lastRow="0" w:noHBand="0" w:noVBand="1" w:val="04A0"/>
        <w:tblInd w:w="0" w:type="dxa"/>
        <w:tblLayout w:type="fixed"/>
        <w:tblCellMar>
          <w:top w:w="60" w:type="dxa"/>
          <w:left w:w="90" w:type="dxa"/>
          <w:bottom w:w="60" w:type="dxa"/>
          <w:right w:w="90" w:type="dxa"/>
        </w:tblCellMa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700"/>
        <w:gridCol w:w="6300"/>
      </w:tblGrid>
      <w:tr>
        <w:trPr>
          <w:cantSplit/>
        </w:trPr>
        <w:tc>
          <w:tcPr>
            <w:tcW w:type="dxa" w:w="2700"/>
            <w:tcBorders>
              <w:top w:val="single" w:sz="4" w:space="0" w:color="000000"/>
              <w:left w:val="single" w:sz="4" w:space="0" w:color="000000"/>
              <w:bottom w:val="single" w:sz="4" w:space="0" w:color="000000"/>
              <w:right w:val="single" w:sz="4" w:space="0" w:color="000000"/>
            </w:tcBorders>
            <w:vAlign w:val="center"/>
          </w:tcPr>
          <w:p>
            <w:pPr>
              <w:spacing w:after="0" w:before="0" w:line="276" w:lineRule="auto"/>
              <w:jc w:val="left"/>
            </w:pPr>
            <w:r>
              <w:rPr>
                <w:rFonts w:ascii="Times New Roman" w:hAnsi="Times New Roman" w:eastAsia="Times New Roman" w:cs="Times New Roman"/>
                <w:color w:val="000000"/>
                <w:sz w:val="26"/>
                <w:szCs w:val="26"/>
                <w:b w:val="1"/>
              </w:rPr>
            </w:r>
            <w:r>
              <w:rPr>
                <w:rFonts w:ascii="Times New Roman" w:hAnsi="Times New Roman" w:eastAsia="Times New Roman" w:cs="Times New Roman"/>
                <w:b w:val="1"/>
                <w:sz w:val="26"/>
                <w:color w:val="000000"/>
                <w:szCs w:val="26"/>
              </w:rPr>
              <w:t>Tên đơn vị</w:t>
            </w:r>
          </w:p>
        </w:tc>
        <w:tc>
          <w:tcPr>
            <w:tcW w:type="dxa" w:w="6300"/>
            <w:tcBorders>
              <w:top w:val="single" w:sz="4" w:space="0" w:color="000000"/>
              <w:left w:val="single" w:sz="4" w:space="0" w:color="000000"/>
              <w:bottom w:val="single" w:sz="4" w:space="0" w:color="000000"/>
              <w:right w:val="single" w:sz="4" w:space="0" w:color="000000"/>
            </w:tcBorders>
            <w:vAlign w:val="center"/>
          </w:tcPr>
          <w:p>
            <w:pPr>
              <w:spacing w:after="0" w:before="0" w:line="276" w:lineRule="auto"/>
              <w:jc w:val="left"/>
            </w:pPr>
            <w:r>
              <w:rPr>
                <w:rFonts w:ascii="Times New Roman" w:hAnsi="Times New Roman" w:eastAsia="Times New Roman" w:cs="Times New Roman"/>
                <w:color w:val="000000"/>
                <w:sz w:val="26"/>
                <w:szCs w:val="26"/>
                <w:b w:val="0"/>
              </w:rPr>
            </w:r>
            <w:r>
              <w:rPr>
                <w:rFonts w:ascii="Times New Roman" w:hAnsi="Times New Roman" w:eastAsia="Times New Roman" w:cs="Times New Roman"/>
                <w:sz w:val="26"/>
                <w:color w:val="000000"/>
                <w:szCs w:val="26"/>
                <w:b w:val="0"/>
              </w:rPr>
              <w:t xml:space="preserve">Chưa cung cấp</w:t>
            </w:r>
          </w:p>
        </w:tc>
      </w:tr>
      <w:tr>
        <w:trPr>
          <w:cantSplit/>
        </w:trPr>
        <w:tc>
          <w:tcPr>
            <w:tcW w:type="dxa" w:w="2700"/>
            <w:tcBorders>
              <w:top w:val="single" w:sz="4" w:space="0" w:color="000000"/>
              <w:left w:val="single" w:sz="4" w:space="0" w:color="000000"/>
              <w:bottom w:val="single" w:sz="4" w:space="0" w:color="000000"/>
              <w:right w:val="single" w:sz="4" w:space="0" w:color="000000"/>
            </w:tcBorders>
            <w:vAlign w:val="center"/>
          </w:tcPr>
          <w:p>
            <w:pPr>
              <w:spacing w:after="0" w:before="0" w:line="276" w:lineRule="auto"/>
              <w:jc w:val="left"/>
            </w:pPr>
            <w:r>
              <w:rPr>
                <w:rFonts w:ascii="Times New Roman" w:hAnsi="Times New Roman" w:eastAsia="Times New Roman" w:cs="Times New Roman"/>
                <w:color w:val="000000"/>
                <w:sz w:val="26"/>
                <w:szCs w:val="26"/>
                <w:b w:val="1"/>
              </w:rPr>
            </w:r>
            <w:r>
              <w:rPr>
                <w:rFonts w:ascii="Times New Roman" w:hAnsi="Times New Roman" w:eastAsia="Times New Roman" w:cs="Times New Roman"/>
                <w:b w:val="1"/>
                <w:sz w:val="26"/>
                <w:color w:val="000000"/>
                <w:szCs w:val="26"/>
              </w:rPr>
              <w:t>Mã số thuế/ĐKKD</w:t>
            </w:r>
          </w:p>
        </w:tc>
        <w:tc>
          <w:tcPr>
            <w:tcW w:type="dxa" w:w="6300"/>
            <w:tcBorders>
              <w:top w:val="single" w:sz="4" w:space="0" w:color="000000"/>
              <w:left w:val="single" w:sz="4" w:space="0" w:color="000000"/>
              <w:bottom w:val="single" w:sz="4" w:space="0" w:color="000000"/>
              <w:right w:val="single" w:sz="4" w:space="0" w:color="000000"/>
            </w:tcBorders>
            <w:vAlign w:val="center"/>
          </w:tcPr>
          <w:p>
            <w:pPr>
              <w:spacing w:after="0" w:before="0" w:line="276" w:lineRule="auto"/>
              <w:jc w:val="left"/>
            </w:pPr>
            <w:r>
              <w:rPr>
                <w:rFonts w:ascii="Times New Roman" w:hAnsi="Times New Roman" w:eastAsia="Times New Roman" w:cs="Times New Roman"/>
                <w:color w:val="000000"/>
                <w:sz w:val="26"/>
                <w:szCs w:val="26"/>
                <w:b w:val="0"/>
              </w:rPr>
            </w:r>
            <w:r>
              <w:rPr>
                <w:rFonts w:ascii="Times New Roman" w:hAnsi="Times New Roman" w:eastAsia="Times New Roman" w:cs="Times New Roman"/>
                <w:sz w:val="26"/>
                <w:color w:val="000000"/>
                <w:szCs w:val="26"/>
                <w:b w:val="0"/>
              </w:rPr>
              <w:t>........................................................................................................................</w:t>
            </w:r>
          </w:p>
        </w:tc>
      </w:tr>
      <w:tr>
        <w:trPr>
          <w:cantSplit/>
        </w:trPr>
        <w:tc>
          <w:tcPr>
            <w:tcW w:type="dxa" w:w="2700"/>
            <w:tcBorders>
              <w:top w:val="single" w:sz="4" w:space="0" w:color="000000"/>
              <w:left w:val="single" w:sz="4" w:space="0" w:color="000000"/>
              <w:bottom w:val="single" w:sz="4" w:space="0" w:color="000000"/>
              <w:right w:val="single" w:sz="4" w:space="0" w:color="000000"/>
            </w:tcBorders>
            <w:vAlign w:val="center"/>
          </w:tcPr>
          <w:p>
            <w:pPr>
              <w:spacing w:after="0" w:before="0" w:line="276" w:lineRule="auto"/>
              <w:jc w:val="left"/>
            </w:pPr>
            <w:r>
              <w:rPr>
                <w:rFonts w:ascii="Times New Roman" w:hAnsi="Times New Roman" w:eastAsia="Times New Roman" w:cs="Times New Roman"/>
                <w:color w:val="000000"/>
                <w:sz w:val="26"/>
                <w:szCs w:val="26"/>
                <w:b w:val="1"/>
              </w:rPr>
            </w:r>
            <w:r>
              <w:rPr>
                <w:rFonts w:ascii="Times New Roman" w:hAnsi="Times New Roman" w:eastAsia="Times New Roman" w:cs="Times New Roman"/>
                <w:b w:val="1"/>
                <w:sz w:val="26"/>
                <w:color w:val="000000"/>
                <w:szCs w:val="26"/>
              </w:rPr>
              <w:t>Địa chỉ trụ sở</w:t>
            </w:r>
          </w:p>
        </w:tc>
        <w:tc>
          <w:tcPr>
            <w:tcW w:type="dxa" w:w="6300"/>
            <w:tcBorders>
              <w:top w:val="single" w:sz="4" w:space="0" w:color="000000"/>
              <w:left w:val="single" w:sz="4" w:space="0" w:color="000000"/>
              <w:bottom w:val="single" w:sz="4" w:space="0" w:color="000000"/>
              <w:right w:val="single" w:sz="4" w:space="0" w:color="000000"/>
            </w:tcBorders>
            <w:vAlign w:val="center"/>
          </w:tcPr>
          <w:p>
            <w:pPr>
              <w:spacing w:after="0" w:before="0" w:line="276" w:lineRule="auto"/>
              <w:jc w:val="left"/>
            </w:pPr>
            <w:r>
              <w:rPr>
                <w:rFonts w:ascii="Times New Roman" w:hAnsi="Times New Roman" w:eastAsia="Times New Roman" w:cs="Times New Roman"/>
                <w:color w:val="000000"/>
                <w:sz w:val="26"/>
                <w:szCs w:val="26"/>
                <w:b w:val="0"/>
              </w:rPr>
            </w:r>
            <w:r>
              <w:rPr>
                <w:rFonts w:ascii="Times New Roman" w:hAnsi="Times New Roman" w:eastAsia="Times New Roman" w:cs="Times New Roman"/>
                <w:sz w:val="26"/>
                <w:color w:val="000000"/>
                <w:szCs w:val="26"/>
                <w:b w:val="0"/>
              </w:rPr>
              <w:t>........................................................................................................................</w:t>
            </w:r>
          </w:p>
        </w:tc>
      </w:tr>
      <w:tr>
        <w:trPr>
          <w:cantSplit/>
        </w:trPr>
        <w:tc>
          <w:tcPr>
            <w:tcW w:type="dxa" w:w="2700"/>
            <w:tcBorders>
              <w:top w:val="single" w:sz="4" w:space="0" w:color="000000"/>
              <w:left w:val="single" w:sz="4" w:space="0" w:color="000000"/>
              <w:bottom w:val="single" w:sz="4" w:space="0" w:color="000000"/>
              <w:right w:val="single" w:sz="4" w:space="0" w:color="000000"/>
            </w:tcBorders>
            <w:vAlign w:val="center"/>
          </w:tcPr>
          <w:p>
            <w:pPr>
              <w:spacing w:after="0" w:before="0" w:line="276" w:lineRule="auto"/>
              <w:jc w:val="left"/>
            </w:pPr>
            <w:r>
              <w:rPr>
                <w:rFonts w:ascii="Times New Roman" w:hAnsi="Times New Roman" w:eastAsia="Times New Roman" w:cs="Times New Roman"/>
                <w:color w:val="000000"/>
                <w:sz w:val="26"/>
                <w:szCs w:val="26"/>
                <w:b w:val="1"/>
              </w:rPr>
            </w:r>
            <w:r>
              <w:rPr>
                <w:rFonts w:ascii="Times New Roman" w:hAnsi="Times New Roman" w:eastAsia="Times New Roman" w:cs="Times New Roman"/>
                <w:b w:val="1"/>
                <w:sz w:val="26"/>
                <w:color w:val="000000"/>
                <w:szCs w:val="26"/>
              </w:rPr>
              <w:t>Người đại diện</w:t>
            </w:r>
          </w:p>
        </w:tc>
        <w:tc>
          <w:tcPr>
            <w:tcW w:type="dxa" w:w="6300"/>
            <w:tcBorders>
              <w:top w:val="single" w:sz="4" w:space="0" w:color="000000"/>
              <w:left w:val="single" w:sz="4" w:space="0" w:color="000000"/>
              <w:bottom w:val="single" w:sz="4" w:space="0" w:color="000000"/>
              <w:right w:val="single" w:sz="4" w:space="0" w:color="000000"/>
            </w:tcBorders>
            <w:vAlign w:val="center"/>
          </w:tcPr>
          <w:p>
            <w:pPr>
              <w:spacing w:after="0" w:before="0" w:line="276" w:lineRule="auto"/>
              <w:jc w:val="left"/>
            </w:pPr>
            <w:r>
              <w:rPr>
                <w:rFonts w:ascii="Times New Roman" w:hAnsi="Times New Roman" w:eastAsia="Times New Roman" w:cs="Times New Roman"/>
                <w:color w:val="000000"/>
                <w:sz w:val="26"/>
                <w:szCs w:val="26"/>
                <w:b w:val="0"/>
              </w:rPr>
            </w:r>
            <w:r>
              <w:rPr>
                <w:rFonts w:ascii="Times New Roman" w:hAnsi="Times New Roman" w:eastAsia="Times New Roman" w:cs="Times New Roman"/>
                <w:sz w:val="26"/>
                <w:color w:val="000000"/>
                <w:szCs w:val="26"/>
                <w:b w:val="0"/>
              </w:rPr>
              <w:t>........................................................................................................................</w:t>
            </w:r>
          </w:p>
        </w:tc>
      </w:tr>
      <w:tr>
        <w:trPr>
          <w:cantSplit/>
        </w:trPr>
        <w:tc>
          <w:tcPr>
            <w:tcW w:type="dxa" w:w="2700"/>
            <w:tcBorders>
              <w:top w:val="single" w:sz="4" w:space="0" w:color="000000"/>
              <w:left w:val="single" w:sz="4" w:space="0" w:color="000000"/>
              <w:bottom w:val="single" w:sz="4" w:space="0" w:color="000000"/>
              <w:right w:val="single" w:sz="4" w:space="0" w:color="000000"/>
            </w:tcBorders>
            <w:vAlign w:val="center"/>
          </w:tcPr>
          <w:p>
            <w:pPr>
              <w:spacing w:after="0" w:before="0" w:line="276" w:lineRule="auto"/>
              <w:jc w:val="left"/>
            </w:pPr>
            <w:r>
              <w:rPr>
                <w:rFonts w:ascii="Times New Roman" w:hAnsi="Times New Roman" w:eastAsia="Times New Roman" w:cs="Times New Roman"/>
                <w:color w:val="000000"/>
                <w:sz w:val="26"/>
                <w:szCs w:val="26"/>
                <w:b w:val="1"/>
              </w:rPr>
            </w:r>
            <w:r>
              <w:rPr>
                <w:rFonts w:ascii="Times New Roman" w:hAnsi="Times New Roman" w:eastAsia="Times New Roman" w:cs="Times New Roman"/>
                <w:b w:val="1"/>
                <w:sz w:val="26"/>
                <w:color w:val="000000"/>
                <w:szCs w:val="26"/>
              </w:rPr>
              <w:t>Chức vụ</w:t>
            </w:r>
          </w:p>
        </w:tc>
        <w:tc>
          <w:tcPr>
            <w:tcW w:type="dxa" w:w="6300"/>
            <w:tcBorders>
              <w:top w:val="single" w:sz="4" w:space="0" w:color="000000"/>
              <w:left w:val="single" w:sz="4" w:space="0" w:color="000000"/>
              <w:bottom w:val="single" w:sz="4" w:space="0" w:color="000000"/>
              <w:right w:val="single" w:sz="4" w:space="0" w:color="000000"/>
            </w:tcBorders>
            <w:vAlign w:val="center"/>
          </w:tcPr>
          <w:p>
            <w:pPr>
              <w:spacing w:after="0" w:before="0" w:line="276" w:lineRule="auto"/>
              <w:jc w:val="left"/>
            </w:pPr>
            <w:r>
              <w:rPr>
                <w:rFonts w:ascii="Times New Roman" w:hAnsi="Times New Roman" w:eastAsia="Times New Roman" w:cs="Times New Roman"/>
                <w:color w:val="000000"/>
                <w:sz w:val="26"/>
                <w:szCs w:val="26"/>
                <w:b w:val="0"/>
              </w:rPr>
            </w:r>
            <w:r>
              <w:rPr>
                <w:rFonts w:ascii="Times New Roman" w:hAnsi="Times New Roman" w:eastAsia="Times New Roman" w:cs="Times New Roman"/>
                <w:sz w:val="26"/>
                <w:color w:val="000000"/>
                <w:szCs w:val="26"/>
                <w:b w:val="0"/>
              </w:rPr>
              <w:t>........................................................................................................................</w:t>
            </w:r>
          </w:p>
        </w:tc>
      </w:tr>
      <w:tr>
        <w:trPr>
          <w:cantSplit/>
        </w:trPr>
        <w:tc>
          <w:tcPr>
            <w:tcW w:type="dxa" w:w="2700"/>
            <w:tcBorders>
              <w:top w:val="single" w:sz="4" w:space="0" w:color="000000"/>
              <w:left w:val="single" w:sz="4" w:space="0" w:color="000000"/>
              <w:bottom w:val="single" w:sz="4" w:space="0" w:color="000000"/>
              <w:right w:val="single" w:sz="4" w:space="0" w:color="000000"/>
            </w:tcBorders>
            <w:vAlign w:val="center"/>
          </w:tcPr>
          <w:p>
            <w:pPr>
              <w:spacing w:after="0" w:before="0" w:line="276" w:lineRule="auto"/>
              <w:jc w:val="left"/>
            </w:pPr>
            <w:r>
              <w:rPr>
                <w:rFonts w:ascii="Times New Roman" w:hAnsi="Times New Roman" w:eastAsia="Times New Roman" w:cs="Times New Roman"/>
                <w:color w:val="000000"/>
                <w:sz w:val="26"/>
                <w:szCs w:val="26"/>
                <w:b w:val="1"/>
              </w:rPr>
            </w:r>
            <w:r>
              <w:rPr>
                <w:rFonts w:ascii="Times New Roman" w:hAnsi="Times New Roman" w:eastAsia="Times New Roman" w:cs="Times New Roman"/>
                <w:b w:val="1"/>
                <w:sz w:val="26"/>
                <w:color w:val="000000"/>
                <w:szCs w:val="26"/>
              </w:rPr>
              <w:t>Căn cứ đại diện/ủy quyền</w:t>
            </w:r>
          </w:p>
        </w:tc>
        <w:tc>
          <w:tcPr>
            <w:tcW w:type="dxa" w:w="6300"/>
            <w:tcBorders>
              <w:top w:val="single" w:sz="4" w:space="0" w:color="000000"/>
              <w:left w:val="single" w:sz="4" w:space="0" w:color="000000"/>
              <w:bottom w:val="single" w:sz="4" w:space="0" w:color="000000"/>
              <w:right w:val="single" w:sz="4" w:space="0" w:color="000000"/>
            </w:tcBorders>
            <w:vAlign w:val="center"/>
          </w:tcPr>
          <w:p>
            <w:pPr>
              <w:spacing w:after="0" w:before="0" w:line="276" w:lineRule="auto"/>
              <w:jc w:val="left"/>
            </w:pPr>
            <w:r>
              <w:rPr>
                <w:rFonts w:ascii="Times New Roman" w:hAnsi="Times New Roman" w:eastAsia="Times New Roman" w:cs="Times New Roman"/>
                <w:color w:val="000000"/>
                <w:sz w:val="26"/>
                <w:szCs w:val="26"/>
                <w:b w:val="0"/>
              </w:rPr>
            </w:r>
            <w:r>
              <w:rPr>
                <w:rFonts w:ascii="Times New Roman" w:hAnsi="Times New Roman" w:eastAsia="Times New Roman" w:cs="Times New Roman"/>
                <w:sz w:val="26"/>
                <w:color w:val="000000"/>
                <w:szCs w:val="26"/>
                <w:b w:val="0"/>
              </w:rPr>
              <w:t>........................................................................................................................</w:t>
            </w:r>
          </w:p>
        </w:tc>
      </w:tr>
      <w:tr>
        <w:trPr>
          <w:cantSplit/>
        </w:trPr>
        <w:tc>
          <w:tcPr>
            <w:tcW w:type="dxa" w:w="2700"/>
            <w:tcBorders>
              <w:top w:val="single" w:sz="4" w:space="0" w:color="000000"/>
              <w:left w:val="single" w:sz="4" w:space="0" w:color="000000"/>
              <w:bottom w:val="single" w:sz="4" w:space="0" w:color="000000"/>
              <w:right w:val="single" w:sz="4" w:space="0" w:color="000000"/>
            </w:tcBorders>
            <w:vAlign w:val="center"/>
          </w:tcPr>
          <w:p>
            <w:pPr>
              <w:spacing w:after="0" w:before="0" w:line="276" w:lineRule="auto"/>
              <w:jc w:val="left"/>
            </w:pPr>
            <w:r>
              <w:rPr>
                <w:rFonts w:ascii="Times New Roman" w:hAnsi="Times New Roman" w:eastAsia="Times New Roman" w:cs="Times New Roman"/>
                <w:color w:val="000000"/>
                <w:sz w:val="26"/>
                <w:szCs w:val="26"/>
                <w:b w:val="1"/>
              </w:rPr>
            </w:r>
            <w:r>
              <w:rPr>
                <w:rFonts w:ascii="Times New Roman" w:hAnsi="Times New Roman" w:eastAsia="Times New Roman" w:cs="Times New Roman"/>
                <w:b w:val="1"/>
                <w:sz w:val="26"/>
                <w:color w:val="000000"/>
                <w:szCs w:val="26"/>
              </w:rPr>
              <w:t>Số điện thoại/Email</w:t>
            </w:r>
          </w:p>
        </w:tc>
        <w:tc>
          <w:tcPr>
            <w:tcW w:type="dxa" w:w="6300"/>
            <w:tcBorders>
              <w:top w:val="single" w:sz="4" w:space="0" w:color="000000"/>
              <w:left w:val="single" w:sz="4" w:space="0" w:color="000000"/>
              <w:bottom w:val="single" w:sz="4" w:space="0" w:color="000000"/>
              <w:right w:val="single" w:sz="4" w:space="0" w:color="000000"/>
            </w:tcBorders>
            <w:vAlign w:val="center"/>
          </w:tcPr>
          <w:p>
            <w:pPr>
              <w:spacing w:after="0" w:before="0" w:line="276" w:lineRule="auto"/>
              <w:jc w:val="left"/>
            </w:pPr>
            <w:r>
              <w:rPr>
                <w:rFonts w:ascii="Times New Roman" w:hAnsi="Times New Roman" w:eastAsia="Times New Roman" w:cs="Times New Roman"/>
                <w:color w:val="000000"/>
                <w:sz w:val="26"/>
                <w:szCs w:val="26"/>
                <w:b w:val="0"/>
              </w:rPr>
            </w:r>
            <w:r>
              <w:rPr>
                <w:rFonts w:ascii="Times New Roman" w:hAnsi="Times New Roman" w:eastAsia="Times New Roman" w:cs="Times New Roman"/>
                <w:sz w:val="26"/>
                <w:color w:val="000000"/>
                <w:szCs w:val="26"/>
                <w:b w:val="0"/>
              </w:rPr>
              <w:t>........................................................................................................................</w:t>
            </w:r>
          </w:p>
        </w:tc>
      </w:tr>
      <w:tr>
        <w:trPr>
          <w:cantSplit/>
        </w:trPr>
        <w:tc>
          <w:tcPr>
            <w:tcW w:type="dxa" w:w="2700"/>
            <w:tcBorders>
              <w:top w:val="single" w:sz="4" w:space="0" w:color="000000"/>
              <w:left w:val="single" w:sz="4" w:space="0" w:color="000000"/>
              <w:bottom w:val="single" w:sz="4" w:space="0" w:color="000000"/>
              <w:right w:val="single" w:sz="4" w:space="0" w:color="000000"/>
            </w:tcBorders>
            <w:vAlign w:val="center"/>
          </w:tcPr>
          <w:p>
            <w:pPr>
              <w:spacing w:after="0" w:before="0" w:line="276" w:lineRule="auto"/>
              <w:jc w:val="left"/>
            </w:pPr>
            <w:r>
              <w:rPr>
                <w:rFonts w:ascii="Times New Roman" w:hAnsi="Times New Roman" w:eastAsia="Times New Roman" w:cs="Times New Roman"/>
                <w:color w:val="000000"/>
                <w:sz w:val="26"/>
                <w:szCs w:val="26"/>
                <w:b w:val="1"/>
              </w:rPr>
            </w:r>
            <w:r>
              <w:rPr>
                <w:rFonts w:ascii="Times New Roman" w:hAnsi="Times New Roman" w:eastAsia="Times New Roman" w:cs="Times New Roman"/>
                <w:b w:val="1"/>
                <w:sz w:val="26"/>
                <w:color w:val="000000"/>
                <w:szCs w:val="26"/>
              </w:rPr>
              <w:t>Tài khoản thu phí/hoàn trả nếu có</w:t>
            </w:r>
          </w:p>
        </w:tc>
        <w:tc>
          <w:tcPr>
            <w:tcW w:type="dxa" w:w="6300"/>
            <w:tcBorders>
              <w:top w:val="single" w:sz="4" w:space="0" w:color="000000"/>
              <w:left w:val="single" w:sz="4" w:space="0" w:color="000000"/>
              <w:bottom w:val="single" w:sz="4" w:space="0" w:color="000000"/>
              <w:right w:val="single" w:sz="4" w:space="0" w:color="000000"/>
            </w:tcBorders>
            <w:vAlign w:val="center"/>
          </w:tcPr>
          <w:p>
            <w:pPr>
              <w:spacing w:after="0" w:before="0" w:line="276" w:lineRule="auto"/>
              <w:jc w:val="left"/>
            </w:pPr>
            <w:r>
              <w:rPr>
                <w:rFonts w:ascii="Times New Roman" w:hAnsi="Times New Roman" w:eastAsia="Times New Roman" w:cs="Times New Roman"/>
                <w:color w:val="000000"/>
                <w:sz w:val="26"/>
                <w:szCs w:val="26"/>
                <w:b w:val="0"/>
              </w:rPr>
            </w:r>
            <w:r>
              <w:rPr>
                <w:rFonts w:ascii="Times New Roman" w:hAnsi="Times New Roman" w:eastAsia="Times New Roman" w:cs="Times New Roman"/>
                <w:sz w:val="26"/>
                <w:color w:val="000000"/>
                <w:szCs w:val="26"/>
                <w:b w:val="0"/>
              </w:rPr>
              <w:t>........................................................................................................................</w:t>
            </w:r>
          </w:p>
        </w:tc>
      </w:tr>
    </w:tbl>
    <w:p>
      <w:pPr>
        <w:keepNext/>
        <w:spacing w:before="0" w:after="120" w:line="300" w:lineRule="exact"/>
      </w:pPr>
      <w:r>
        <w:rPr>
          <w:rFonts w:ascii="Times New Roman" w:hAnsi="Times New Roman" w:eastAsia="Times New Roman" w:cs="Times New Roman"/>
          <w:b/>
          <w:i w:val="0"/>
          <w:sz w:val="26"/>
          <w:color w:val="000000"/>
          <w:szCs w:val="26"/>
        </w:rPr>
        <w:t>BÊN B: ĐỐI TÁC/CHỦ SÂN</w:t>
      </w:r>
    </w:p>
    <w:tbl>
      <w:tblPr>
        <w:tblW w:type="dxa" w:w="9000"/>
        <w:jc w:val="center"/>
        <w:tblLook w:firstColumn="1" w:firstRow="1" w:lastColumn="0" w:lastRow="0" w:noHBand="0" w:noVBand="1" w:val="04A0"/>
        <w:tblInd w:w="0" w:type="dxa"/>
        <w:tblLayout w:type="fixed"/>
        <w:tblCellMar>
          <w:top w:w="60" w:type="dxa"/>
          <w:left w:w="90" w:type="dxa"/>
          <w:bottom w:w="60" w:type="dxa"/>
          <w:right w:w="90" w:type="dxa"/>
        </w:tblCellMa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700"/>
        <w:gridCol w:w="6300"/>
      </w:tblGrid>
      <w:tr>
        <w:trPr>
          <w:cantSplit/>
        </w:trPr>
        <w:tc>
          <w:tcPr>
            <w:tcW w:type="dxa" w:w="2700"/>
            <w:tcBorders>
              <w:top w:val="single" w:sz="4" w:space="0" w:color="000000"/>
              <w:left w:val="single" w:sz="4" w:space="0" w:color="000000"/>
              <w:bottom w:val="single" w:sz="4" w:space="0" w:color="000000"/>
              <w:right w:val="single" w:sz="4" w:space="0" w:color="000000"/>
            </w:tcBorders>
            <w:vAlign w:val="center"/>
          </w:tcPr>
          <w:p>
            <w:pPr>
              <w:spacing w:after="0" w:before="0" w:line="276" w:lineRule="auto"/>
              <w:jc w:val="left"/>
            </w:pPr>
            <w:r>
              <w:rPr>
                <w:rFonts w:ascii="Times New Roman" w:hAnsi="Times New Roman" w:eastAsia="Times New Roman" w:cs="Times New Roman"/>
                <w:color w:val="000000"/>
                <w:sz w:val="26"/>
                <w:szCs w:val="26"/>
                <w:b w:val="1"/>
              </w:rPr>
            </w:r>
            <w:r>
              <w:rPr>
                <w:rFonts w:ascii="Times New Roman" w:hAnsi="Times New Roman" w:eastAsia="Times New Roman" w:cs="Times New Roman"/>
                <w:b w:val="1"/>
                <w:sz w:val="26"/>
                <w:color w:val="000000"/>
                <w:szCs w:val="26"/>
              </w:rPr>
              <w:t>Họ tên/Tên tổ chức</w:t>
            </w:r>
          </w:p>
        </w:tc>
        <w:tc>
          <w:tcPr>
            <w:tcW w:type="dxa" w:w="6300"/>
            <w:tcBorders>
              <w:top w:val="single" w:sz="4" w:space="0" w:color="000000"/>
              <w:left w:val="single" w:sz="4" w:space="0" w:color="000000"/>
              <w:bottom w:val="single" w:sz="4" w:space="0" w:color="000000"/>
              <w:right w:val="single" w:sz="4" w:space="0" w:color="000000"/>
            </w:tcBorders>
            <w:vAlign w:val="center"/>
          </w:tcPr>
          <w:p>
            <w:pPr>
              <w:spacing w:after="0" w:before="0" w:line="276" w:lineRule="auto"/>
              <w:jc w:val="left"/>
            </w:pPr>
            <w:r>
              <w:rPr>
                <w:rFonts w:ascii="Times New Roman" w:hAnsi="Times New Roman" w:eastAsia="Times New Roman" w:cs="Times New Roman"/>
                <w:color w:val="000000"/>
                <w:sz w:val="26"/>
                <w:szCs w:val="26"/>
                <w:b w:val="0"/>
              </w:rPr>
            </w:r>
            <w:r>
              <w:rPr>
                <w:rFonts w:ascii="Times New Roman" w:hAnsi="Times New Roman" w:eastAsia="Times New Roman" w:cs="Times New Roman"/>
                <w:sz w:val="26"/>
                <w:color w:val="000000"/>
                <w:szCs w:val="26"/>
                <w:b w:val="0"/>
              </w:rPr>
              <w:t>........................................................................................................................</w:t>
            </w:r>
          </w:p>
        </w:tc>
      </w:tr>
      <w:tr>
        <w:trPr>
          <w:cantSplit/>
        </w:trPr>
        <w:tc>
          <w:tcPr>
            <w:tcW w:type="dxa" w:w="2700"/>
            <w:tcBorders>
              <w:top w:val="single" w:sz="4" w:space="0" w:color="000000"/>
              <w:left w:val="single" w:sz="4" w:space="0" w:color="000000"/>
              <w:bottom w:val="single" w:sz="4" w:space="0" w:color="000000"/>
              <w:right w:val="single" w:sz="4" w:space="0" w:color="000000"/>
            </w:tcBorders>
            <w:vAlign w:val="center"/>
          </w:tcPr>
          <w:p>
            <w:pPr>
              <w:spacing w:after="0" w:before="0" w:line="276" w:lineRule="auto"/>
              <w:jc w:val="left"/>
            </w:pPr>
            <w:r>
              <w:rPr>
                <w:rFonts w:ascii="Times New Roman" w:hAnsi="Times New Roman" w:eastAsia="Times New Roman" w:cs="Times New Roman"/>
                <w:color w:val="000000"/>
                <w:sz w:val="26"/>
                <w:szCs w:val="26"/>
                <w:b w:val="1"/>
              </w:rPr>
            </w:r>
            <w:r>
              <w:rPr>
                <w:rFonts w:ascii="Times New Roman" w:hAnsi="Times New Roman" w:eastAsia="Times New Roman" w:cs="Times New Roman"/>
                <w:b w:val="1"/>
                <w:sz w:val="26"/>
                <w:color w:val="000000"/>
                <w:szCs w:val="26"/>
              </w:rPr>
              <w:t>Số CCCD/CMND/Hộ chiếu/MST/ĐKKD</w:t>
            </w:r>
          </w:p>
        </w:tc>
        <w:tc>
          <w:tcPr>
            <w:tcW w:type="dxa" w:w="6300"/>
            <w:tcBorders>
              <w:top w:val="single" w:sz="4" w:space="0" w:color="000000"/>
              <w:left w:val="single" w:sz="4" w:space="0" w:color="000000"/>
              <w:bottom w:val="single" w:sz="4" w:space="0" w:color="000000"/>
              <w:right w:val="single" w:sz="4" w:space="0" w:color="000000"/>
            </w:tcBorders>
            <w:vAlign w:val="center"/>
          </w:tcPr>
          <w:p>
            <w:pPr>
              <w:spacing w:after="0" w:before="0" w:line="276" w:lineRule="auto"/>
              <w:jc w:val="left"/>
            </w:pPr>
            <w:r>
              <w:rPr>
                <w:rFonts w:ascii="Times New Roman" w:hAnsi="Times New Roman" w:eastAsia="Times New Roman" w:cs="Times New Roman"/>
                <w:color w:val="000000"/>
                <w:sz w:val="26"/>
                <w:szCs w:val="26"/>
                <w:b w:val="0"/>
              </w:rPr>
            </w:r>
            <w:r>
              <w:rPr>
                <w:rFonts w:ascii="Times New Roman" w:hAnsi="Times New Roman" w:eastAsia="Times New Roman" w:cs="Times New Roman"/>
                <w:sz w:val="26"/>
                <w:color w:val="000000"/>
                <w:szCs w:val="26"/>
                <w:b w:val="0"/>
              </w:rPr>
              <w:t>........................................................................................................................</w:t>
            </w:r>
          </w:p>
        </w:tc>
      </w:tr>
      <w:tr>
        <w:trPr>
          <w:cantSplit/>
        </w:trPr>
        <w:tc>
          <w:tcPr>
            <w:tcW w:type="dxa" w:w="2700"/>
            <w:tcBorders>
              <w:top w:val="single" w:sz="4" w:space="0" w:color="000000"/>
              <w:left w:val="single" w:sz="4" w:space="0" w:color="000000"/>
              <w:bottom w:val="single" w:sz="4" w:space="0" w:color="000000"/>
              <w:right w:val="single" w:sz="4" w:space="0" w:color="000000"/>
            </w:tcBorders>
            <w:vAlign w:val="center"/>
          </w:tcPr>
          <w:p>
            <w:pPr>
              <w:spacing w:after="0" w:before="0" w:line="276" w:lineRule="auto"/>
              <w:jc w:val="left"/>
            </w:pPr>
            <w:r>
              <w:rPr>
                <w:rFonts w:ascii="Times New Roman" w:hAnsi="Times New Roman" w:eastAsia="Times New Roman" w:cs="Times New Roman"/>
                <w:color w:val="000000"/>
                <w:sz w:val="26"/>
                <w:szCs w:val="26"/>
                <w:b w:val="1"/>
              </w:rPr>
            </w:r>
            <w:r>
              <w:rPr>
                <w:rFonts w:ascii="Times New Roman" w:hAnsi="Times New Roman" w:eastAsia="Times New Roman" w:cs="Times New Roman"/>
                <w:b w:val="1"/>
                <w:sz w:val="26"/>
                <w:color w:val="000000"/>
                <w:szCs w:val="26"/>
              </w:rPr>
              <w:t>Ngày cấp - Nơi cấp</w:t>
            </w:r>
          </w:p>
        </w:tc>
        <w:tc>
          <w:tcPr>
            <w:tcW w:type="dxa" w:w="6300"/>
            <w:tcBorders>
              <w:top w:val="single" w:sz="4" w:space="0" w:color="000000"/>
              <w:left w:val="single" w:sz="4" w:space="0" w:color="000000"/>
              <w:bottom w:val="single" w:sz="4" w:space="0" w:color="000000"/>
              <w:right w:val="single" w:sz="4" w:space="0" w:color="000000"/>
            </w:tcBorders>
            <w:vAlign w:val="center"/>
          </w:tcPr>
          <w:p>
            <w:pPr>
              <w:spacing w:after="0" w:before="0" w:line="276" w:lineRule="auto"/>
              <w:jc w:val="left"/>
            </w:pPr>
            <w:r>
              <w:rPr>
                <w:rFonts w:ascii="Times New Roman" w:hAnsi="Times New Roman" w:eastAsia="Times New Roman" w:cs="Times New Roman"/>
                <w:color w:val="000000"/>
                <w:sz w:val="26"/>
                <w:szCs w:val="26"/>
                <w:b w:val="0"/>
              </w:rPr>
            </w:r>
            <w:r>
              <w:rPr>
                <w:rFonts w:ascii="Times New Roman" w:hAnsi="Times New Roman" w:eastAsia="Times New Roman" w:cs="Times New Roman"/>
                <w:sz w:val="26"/>
                <w:color w:val="000000"/>
                <w:szCs w:val="26"/>
                <w:b w:val="0"/>
              </w:rPr>
              <w:t>........................................................................................................................</w:t>
            </w:r>
          </w:p>
        </w:tc>
      </w:tr>
      <w:tr>
        <w:trPr>
          <w:cantSplit/>
        </w:trPr>
        <w:tc>
          <w:tcPr>
            <w:tcW w:type="dxa" w:w="2700"/>
            <w:tcBorders>
              <w:top w:val="single" w:sz="4" w:space="0" w:color="000000"/>
              <w:left w:val="single" w:sz="4" w:space="0" w:color="000000"/>
              <w:bottom w:val="single" w:sz="4" w:space="0" w:color="000000"/>
              <w:right w:val="single" w:sz="4" w:space="0" w:color="000000"/>
            </w:tcBorders>
            <w:vAlign w:val="center"/>
          </w:tcPr>
          <w:p>
            <w:pPr>
              <w:spacing w:after="0" w:before="0" w:line="276" w:lineRule="auto"/>
              <w:jc w:val="left"/>
            </w:pPr>
            <w:r>
              <w:rPr>
                <w:rFonts w:ascii="Times New Roman" w:hAnsi="Times New Roman" w:eastAsia="Times New Roman" w:cs="Times New Roman"/>
                <w:color w:val="000000"/>
                <w:sz w:val="26"/>
                <w:szCs w:val="26"/>
                <w:b w:val="1"/>
              </w:rPr>
            </w:r>
            <w:r>
              <w:rPr>
                <w:rFonts w:ascii="Times New Roman" w:hAnsi="Times New Roman" w:eastAsia="Times New Roman" w:cs="Times New Roman"/>
                <w:b w:val="1"/>
                <w:sz w:val="26"/>
                <w:color w:val="000000"/>
                <w:szCs w:val="26"/>
              </w:rPr>
              <w:t>Địa chỉ liên hệ/trụ sở</w:t>
            </w:r>
          </w:p>
        </w:tc>
        <w:tc>
          <w:tcPr>
            <w:tcW w:type="dxa" w:w="6300"/>
            <w:tcBorders>
              <w:top w:val="single" w:sz="4" w:space="0" w:color="000000"/>
              <w:left w:val="single" w:sz="4" w:space="0" w:color="000000"/>
              <w:bottom w:val="single" w:sz="4" w:space="0" w:color="000000"/>
              <w:right w:val="single" w:sz="4" w:space="0" w:color="000000"/>
            </w:tcBorders>
            <w:vAlign w:val="center"/>
          </w:tcPr>
          <w:p>
            <w:pPr>
              <w:spacing w:after="0" w:before="0" w:line="276" w:lineRule="auto"/>
              <w:jc w:val="left"/>
            </w:pPr>
            <w:r>
              <w:rPr>
                <w:rFonts w:ascii="Times New Roman" w:hAnsi="Times New Roman" w:eastAsia="Times New Roman" w:cs="Times New Roman"/>
                <w:color w:val="000000"/>
                <w:sz w:val="26"/>
                <w:szCs w:val="26"/>
                <w:b w:val="0"/>
              </w:rPr>
            </w:r>
            <w:r>
              <w:rPr>
                <w:rFonts w:ascii="Times New Roman" w:hAnsi="Times New Roman" w:eastAsia="Times New Roman" w:cs="Times New Roman"/>
                <w:sz w:val="26"/>
                <w:color w:val="000000"/>
                <w:szCs w:val="26"/>
                <w:b w:val="0"/>
              </w:rPr>
              <w:t>........................................................................................................................</w:t>
            </w:r>
          </w:p>
        </w:tc>
      </w:tr>
      <w:tr>
        <w:trPr>
          <w:cantSplit/>
        </w:trPr>
        <w:tc>
          <w:tcPr>
            <w:tcW w:type="dxa" w:w="2700"/>
            <w:tcBorders>
              <w:top w:val="single" w:sz="4" w:space="0" w:color="000000"/>
              <w:left w:val="single" w:sz="4" w:space="0" w:color="000000"/>
              <w:bottom w:val="single" w:sz="4" w:space="0" w:color="000000"/>
              <w:right w:val="single" w:sz="4" w:space="0" w:color="000000"/>
            </w:tcBorders>
            <w:vAlign w:val="center"/>
          </w:tcPr>
          <w:p>
            <w:pPr>
              <w:spacing w:after="0" w:before="0" w:line="276" w:lineRule="auto"/>
              <w:jc w:val="left"/>
            </w:pPr>
            <w:r>
              <w:rPr>
                <w:rFonts w:ascii="Times New Roman" w:hAnsi="Times New Roman" w:eastAsia="Times New Roman" w:cs="Times New Roman"/>
                <w:color w:val="000000"/>
                <w:sz w:val="26"/>
                <w:szCs w:val="26"/>
                <w:b w:val="1"/>
              </w:rPr>
            </w:r>
            <w:r>
              <w:rPr>
                <w:rFonts w:ascii="Times New Roman" w:hAnsi="Times New Roman" w:eastAsia="Times New Roman" w:cs="Times New Roman"/>
                <w:b w:val="1"/>
                <w:sz w:val="26"/>
                <w:color w:val="000000"/>
                <w:szCs w:val="26"/>
              </w:rPr>
              <w:t>Người đại diện nếu là tổ chức</w:t>
            </w:r>
          </w:p>
        </w:tc>
        <w:tc>
          <w:tcPr>
            <w:tcW w:type="dxa" w:w="6300"/>
            <w:tcBorders>
              <w:top w:val="single" w:sz="4" w:space="0" w:color="000000"/>
              <w:left w:val="single" w:sz="4" w:space="0" w:color="000000"/>
              <w:bottom w:val="single" w:sz="4" w:space="0" w:color="000000"/>
              <w:right w:val="single" w:sz="4" w:space="0" w:color="000000"/>
            </w:tcBorders>
            <w:vAlign w:val="center"/>
          </w:tcPr>
          <w:p>
            <w:pPr>
              <w:spacing w:after="0" w:before="0" w:line="276" w:lineRule="auto"/>
              <w:jc w:val="left"/>
            </w:pPr>
            <w:r>
              <w:rPr>
                <w:rFonts w:ascii="Times New Roman" w:hAnsi="Times New Roman" w:eastAsia="Times New Roman" w:cs="Times New Roman"/>
                <w:color w:val="000000"/>
                <w:sz w:val="26"/>
                <w:szCs w:val="26"/>
                <w:b w:val="0"/>
              </w:rPr>
            </w:r>
            <w:r>
              <w:rPr>
                <w:rFonts w:ascii="Times New Roman" w:hAnsi="Times New Roman" w:eastAsia="Times New Roman" w:cs="Times New Roman"/>
                <w:sz w:val="26"/>
                <w:color w:val="000000"/>
                <w:szCs w:val="26"/>
                <w:b w:val="0"/>
              </w:rPr>
              <w:t>........................................................................................................................</w:t>
            </w:r>
          </w:p>
        </w:tc>
      </w:tr>
      <w:tr>
        <w:trPr>
          <w:cantSplit/>
        </w:trPr>
        <w:tc>
          <w:tcPr>
            <w:tcW w:type="dxa" w:w="2700"/>
            <w:tcBorders>
              <w:top w:val="single" w:sz="4" w:space="0" w:color="000000"/>
              <w:left w:val="single" w:sz="4" w:space="0" w:color="000000"/>
              <w:bottom w:val="single" w:sz="4" w:space="0" w:color="000000"/>
              <w:right w:val="single" w:sz="4" w:space="0" w:color="000000"/>
            </w:tcBorders>
            <w:vAlign w:val="center"/>
          </w:tcPr>
          <w:p>
            <w:pPr>
              <w:spacing w:after="0" w:before="0" w:line="276" w:lineRule="auto"/>
              <w:jc w:val="left"/>
            </w:pPr>
            <w:r>
              <w:rPr>
                <w:rFonts w:ascii="Times New Roman" w:hAnsi="Times New Roman" w:eastAsia="Times New Roman" w:cs="Times New Roman"/>
                <w:color w:val="000000"/>
                <w:sz w:val="26"/>
                <w:szCs w:val="26"/>
                <w:b w:val="1"/>
              </w:rPr>
            </w:r>
            <w:r>
              <w:rPr>
                <w:rFonts w:ascii="Times New Roman" w:hAnsi="Times New Roman" w:eastAsia="Times New Roman" w:cs="Times New Roman"/>
                <w:b w:val="1"/>
                <w:sz w:val="26"/>
                <w:color w:val="000000"/>
                <w:szCs w:val="26"/>
              </w:rPr>
              <w:t>Chức vụ/Quan hệ đại diện</w:t>
            </w:r>
          </w:p>
        </w:tc>
        <w:tc>
          <w:tcPr>
            <w:tcW w:type="dxa" w:w="6300"/>
            <w:tcBorders>
              <w:top w:val="single" w:sz="4" w:space="0" w:color="000000"/>
              <w:left w:val="single" w:sz="4" w:space="0" w:color="000000"/>
              <w:bottom w:val="single" w:sz="4" w:space="0" w:color="000000"/>
              <w:right w:val="single" w:sz="4" w:space="0" w:color="000000"/>
            </w:tcBorders>
            <w:vAlign w:val="center"/>
          </w:tcPr>
          <w:p>
            <w:pPr>
              <w:spacing w:after="0" w:before="0" w:line="276" w:lineRule="auto"/>
              <w:jc w:val="left"/>
            </w:pPr>
            <w:r>
              <w:rPr>
                <w:rFonts w:ascii="Times New Roman" w:hAnsi="Times New Roman" w:eastAsia="Times New Roman" w:cs="Times New Roman"/>
                <w:color w:val="000000"/>
                <w:sz w:val="26"/>
                <w:szCs w:val="26"/>
                <w:b w:val="0"/>
              </w:rPr>
            </w:r>
            <w:r>
              <w:rPr>
                <w:rFonts w:ascii="Times New Roman" w:hAnsi="Times New Roman" w:eastAsia="Times New Roman" w:cs="Times New Roman"/>
                <w:sz w:val="26"/>
                <w:color w:val="000000"/>
                <w:szCs w:val="26"/>
                <w:b w:val="0"/>
              </w:rPr>
              <w:t>........................................................................................................................</w:t>
            </w:r>
          </w:p>
        </w:tc>
      </w:tr>
      <w:tr>
        <w:trPr>
          <w:cantSplit/>
        </w:trPr>
        <w:tc>
          <w:tcPr>
            <w:tcW w:type="dxa" w:w="2700"/>
            <w:tcBorders>
              <w:top w:val="single" w:sz="4" w:space="0" w:color="000000"/>
              <w:left w:val="single" w:sz="4" w:space="0" w:color="000000"/>
              <w:bottom w:val="single" w:sz="4" w:space="0" w:color="000000"/>
              <w:right w:val="single" w:sz="4" w:space="0" w:color="000000"/>
            </w:tcBorders>
            <w:vAlign w:val="center"/>
          </w:tcPr>
          <w:p>
            <w:pPr>
              <w:spacing w:after="0" w:before="0" w:line="276" w:lineRule="auto"/>
              <w:jc w:val="left"/>
            </w:pPr>
            <w:r>
              <w:rPr>
                <w:rFonts w:ascii="Times New Roman" w:hAnsi="Times New Roman" w:eastAsia="Times New Roman" w:cs="Times New Roman"/>
                <w:color w:val="000000"/>
                <w:sz w:val="26"/>
                <w:szCs w:val="26"/>
                <w:b w:val="1"/>
              </w:rPr>
            </w:r>
            <w:r>
              <w:rPr>
                <w:rFonts w:ascii="Times New Roman" w:hAnsi="Times New Roman" w:eastAsia="Times New Roman" w:cs="Times New Roman"/>
                <w:b w:val="1"/>
                <w:sz w:val="26"/>
                <w:color w:val="000000"/>
                <w:szCs w:val="26"/>
              </w:rPr>
              <w:t>Số điện thoại/Email</w:t>
            </w:r>
          </w:p>
        </w:tc>
        <w:tc>
          <w:tcPr>
            <w:tcW w:type="dxa" w:w="6300"/>
            <w:tcBorders>
              <w:top w:val="single" w:sz="4" w:space="0" w:color="000000"/>
              <w:left w:val="single" w:sz="4" w:space="0" w:color="000000"/>
              <w:bottom w:val="single" w:sz="4" w:space="0" w:color="000000"/>
              <w:right w:val="single" w:sz="4" w:space="0" w:color="000000"/>
            </w:tcBorders>
            <w:vAlign w:val="center"/>
          </w:tcPr>
          <w:p>
            <w:pPr>
              <w:spacing w:after="0" w:before="0" w:line="276" w:lineRule="auto"/>
              <w:jc w:val="left"/>
            </w:pPr>
            <w:r>
              <w:rPr>
                <w:rFonts w:ascii="Times New Roman" w:hAnsi="Times New Roman" w:eastAsia="Times New Roman" w:cs="Times New Roman"/>
                <w:color w:val="000000"/>
                <w:sz w:val="26"/>
                <w:szCs w:val="26"/>
                <w:b w:val="0"/>
              </w:rPr>
            </w:r>
            <w:r>
              <w:rPr>
                <w:rFonts w:ascii="Times New Roman" w:hAnsi="Times New Roman" w:eastAsia="Times New Roman" w:cs="Times New Roman"/>
                <w:sz w:val="26"/>
                <w:color w:val="000000"/>
                <w:szCs w:val="26"/>
                <w:b w:val="0"/>
              </w:rPr>
              <w:t>........................................................................................................................</w:t>
            </w:r>
          </w:p>
        </w:tc>
      </w:tr>
      <w:tr>
        <w:trPr>
          <w:cantSplit/>
        </w:trPr>
        <w:tc>
          <w:tcPr>
            <w:tcW w:type="dxa" w:w="2700"/>
            <w:tcBorders>
              <w:top w:val="single" w:sz="4" w:space="0" w:color="000000"/>
              <w:left w:val="single" w:sz="4" w:space="0" w:color="000000"/>
              <w:bottom w:val="single" w:sz="4" w:space="0" w:color="000000"/>
              <w:right w:val="single" w:sz="4" w:space="0" w:color="000000"/>
            </w:tcBorders>
            <w:vAlign w:val="center"/>
          </w:tcPr>
          <w:p>
            <w:pPr>
              <w:spacing w:after="0" w:before="0" w:line="276" w:lineRule="auto"/>
              <w:jc w:val="left"/>
            </w:pPr>
            <w:r>
              <w:rPr>
                <w:rFonts w:ascii="Times New Roman" w:hAnsi="Times New Roman" w:eastAsia="Times New Roman" w:cs="Times New Roman"/>
                <w:color w:val="000000"/>
                <w:sz w:val="26"/>
                <w:szCs w:val="26"/>
                <w:b w:val="1"/>
              </w:rPr>
            </w:r>
            <w:r>
              <w:rPr>
                <w:rFonts w:ascii="Times New Roman" w:hAnsi="Times New Roman" w:eastAsia="Times New Roman" w:cs="Times New Roman"/>
                <w:b w:val="1"/>
                <w:sz w:val="26"/>
                <w:color w:val="000000"/>
                <w:szCs w:val="26"/>
              </w:rPr>
              <w:t>Tài khoản nhận tiền</w:t>
            </w:r>
          </w:p>
        </w:tc>
        <w:tc>
          <w:tcPr>
            <w:tcW w:type="dxa" w:w="6300"/>
            <w:tcBorders>
              <w:top w:val="single" w:sz="4" w:space="0" w:color="000000"/>
              <w:left w:val="single" w:sz="4" w:space="0" w:color="000000"/>
              <w:bottom w:val="single" w:sz="4" w:space="0" w:color="000000"/>
              <w:right w:val="single" w:sz="4" w:space="0" w:color="000000"/>
            </w:tcBorders>
            <w:vAlign w:val="center"/>
          </w:tcPr>
          <w:p>
            <w:pPr>
              <w:spacing w:after="0" w:before="0" w:line="276" w:lineRule="auto"/>
              <w:jc w:val="left"/>
            </w:pPr>
            <w:r>
              <w:rPr>
                <w:rFonts w:ascii="Times New Roman" w:hAnsi="Times New Roman" w:eastAsia="Times New Roman" w:cs="Times New Roman"/>
                <w:color w:val="000000"/>
                <w:sz w:val="26"/>
                <w:szCs w:val="26"/>
                <w:b w:val="0"/>
              </w:rPr>
            </w:r>
            <w:r>
              <w:rPr>
                <w:rFonts w:ascii="Times New Roman" w:hAnsi="Times New Roman" w:eastAsia="Times New Roman" w:cs="Times New Roman"/>
                <w:sz w:val="26"/>
                <w:color w:val="000000"/>
                <w:szCs w:val="26"/>
                <w:b w:val="0"/>
              </w:rPr>
              <w:t xml:space="preserve">Chưa cung cấp</w:t>
            </w:r>
          </w:p>
        </w:tc>
      </w:tr>
    </w:tbl>
    <w:p>
      <w:pPr>
        <w:spacing w:before="0" w:after="120" w:line="300" w:lineRule="exact"/>
        <w:jc w:val="both"/>
        <w:ind w:firstLine="567"/>
      </w:pPr>
      <w:r>
        <w:rPr>
          <w:rFonts w:ascii="Times New Roman" w:hAnsi="Times New Roman" w:eastAsia="Times New Roman" w:cs="Times New Roman"/>
          <w:b w:val="0"/>
          <w:i/>
          <w:sz w:val="26"/>
          <w:color w:val="000000"/>
          <w:szCs w:val="26"/>
        </w:rPr>
        <w:t>Bên A và Bên B sau đây gọi riêng là “Bên”, gọi chung là “Các Bên”.</w:t>
      </w:r>
    </w:p>
    <w:p>
      <w:pPr>
        <w:keepNext/>
        <w:spacing w:before="0" w:after="0" w:line="276" w:lineRule="auto"/>
        <w:jc w:val="left"/>
      </w:pPr>
      <w:r>
        <w:rPr>
          <w:rFonts w:ascii="Times New Roman" w:hAnsi="Times New Roman" w:eastAsia="Times New Roman" w:cs="Times New Roman"/>
          <w:b w:val="1"/>
          <w:i w:val="0"/>
          <w:sz w:val="26"/>
          <w:color w:val="000000"/>
          <w:szCs w:val="26"/>
        </w:rPr>
        <w:t>Điều 1. Đối tượng hợp đồng</w:t>
      </w:r>
    </w:p>
    <w:p>
      <w:pPr>
        <w:spacing w:before="0" w:after="120" w:line="300" w:lineRule="exact"/>
        <w:jc w:val="both"/>
        <w:ind w:firstLine="567"/>
      </w:pPr>
      <w:r>
        <w:rPr>
          <w:rFonts w:ascii="Times New Roman" w:hAnsi="Times New Roman" w:eastAsia="Times New Roman" w:cs="Times New Roman"/>
          <w:b w:val="0"/>
          <w:i w:val="0"/>
          <w:sz w:val="26"/>
          <w:color w:val="000000"/>
          <w:szCs w:val="26"/>
        </w:rPr>
        <w:t>Bên A cung cấp nền tảng SportGo để Bên B đăng tải thông tin cụm sân, tiếp nhận booking, quản lý lịch sân, cấu hình giá, xử lý thanh toán, hoàn/hủy, đối soát doanh thu và các nghiệp vụ vận hành liên quan. Bên B tham gia nền tảng với tư cách đối tác/chủ sân và chịu trách nhiệm vận hành sân đúng thông tin đã đăng ký.</w:t>
      </w:r>
    </w:p>
    <w:p>
      <w:pPr>
        <w:keepNext/>
        <w:spacing w:before="0" w:after="0" w:line="276" w:lineRule="auto"/>
        <w:jc w:val="left"/>
      </w:pPr>
      <w:r>
        <w:rPr>
          <w:rFonts w:ascii="Times New Roman" w:hAnsi="Times New Roman" w:eastAsia="Times New Roman" w:cs="Times New Roman"/>
          <w:b w:val="1"/>
          <w:i w:val="0"/>
          <w:sz w:val="26"/>
          <w:color w:val="000000"/>
          <w:szCs w:val="26"/>
        </w:rPr>
        <w:t>Điều 2. Thông tin cụm sân tham gia nền tảng</w:t>
      </w:r>
    </w:p>
    <w:tbl>
      <w:tblPr>
        <w:tblW w:type="dxa" w:w="9000"/>
        <w:jc w:val="center"/>
        <w:tblLook w:firstColumn="1" w:firstRow="1" w:lastColumn="0" w:lastRow="0" w:noHBand="0" w:noVBand="1" w:val="04A0"/>
        <w:tblInd w:w="0" w:type="dxa"/>
        <w:tblLayout w:type="fixed"/>
        <w:tblCellMar>
          <w:top w:w="60" w:type="dxa"/>
          <w:left w:w="90" w:type="dxa"/>
          <w:bottom w:w="60" w:type="dxa"/>
          <w:right w:w="90" w:type="dxa"/>
        </w:tblCellMa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700"/>
        <w:gridCol w:w="6300"/>
      </w:tblGrid>
      <w:tr>
        <w:trPr>
          <w:cantSplit/>
        </w:trPr>
        <w:tc>
          <w:tcPr>
            <w:tcW w:type="dxa" w:w="2700"/>
            <w:tcBorders>
              <w:top w:val="single" w:sz="4" w:space="0" w:color="000000"/>
              <w:left w:val="single" w:sz="4" w:space="0" w:color="000000"/>
              <w:bottom w:val="single" w:sz="4" w:space="0" w:color="000000"/>
              <w:right w:val="single" w:sz="4" w:space="0" w:color="000000"/>
            </w:tcBorders>
            <w:vAlign w:val="center"/>
          </w:tcPr>
          <w:p>
            <w:pPr>
              <w:spacing w:after="0" w:before="0" w:line="276" w:lineRule="auto"/>
              <w:jc w:val="left"/>
            </w:pPr>
            <w:r>
              <w:rPr>
                <w:rFonts w:ascii="Times New Roman" w:hAnsi="Times New Roman" w:eastAsia="Times New Roman" w:cs="Times New Roman"/>
                <w:color w:val="000000"/>
                <w:sz w:val="26"/>
                <w:szCs w:val="26"/>
                <w:b w:val="1"/>
              </w:rPr>
            </w:r>
            <w:r>
              <w:rPr>
                <w:rFonts w:ascii="Times New Roman" w:hAnsi="Times New Roman" w:eastAsia="Times New Roman" w:cs="Times New Roman"/>
                <w:b w:val="1"/>
                <w:sz w:val="26"/>
                <w:color w:val="000000"/>
                <w:szCs w:val="26"/>
              </w:rPr>
              <w:t>Tên cụm sân</w:t>
            </w:r>
          </w:p>
        </w:tc>
        <w:tc>
          <w:tcPr>
            <w:tcW w:type="dxa" w:w="6300"/>
            <w:tcBorders>
              <w:top w:val="single" w:sz="4" w:space="0" w:color="000000"/>
              <w:left w:val="single" w:sz="4" w:space="0" w:color="000000"/>
              <w:bottom w:val="single" w:sz="4" w:space="0" w:color="000000"/>
              <w:right w:val="single" w:sz="4" w:space="0" w:color="000000"/>
            </w:tcBorders>
            <w:vAlign w:val="center"/>
          </w:tcPr>
          <w:p>
            <w:pPr>
              <w:spacing w:after="0" w:before="0" w:line="276" w:lineRule="auto"/>
              <w:jc w:val="left"/>
            </w:pPr>
            <w:r>
              <w:rPr>
                <w:rFonts w:ascii="Times New Roman" w:hAnsi="Times New Roman" w:eastAsia="Times New Roman" w:cs="Times New Roman"/>
                <w:color w:val="000000"/>
                <w:sz w:val="26"/>
                <w:szCs w:val="26"/>
                <w:b w:val="0"/>
              </w:rPr>
            </w:r>
            <w:r>
              <w:rPr>
                <w:rFonts w:ascii="Times New Roman" w:hAnsi="Times New Roman" w:eastAsia="Times New Roman" w:cs="Times New Roman"/>
                <w:sz w:val="26"/>
                <w:color w:val="000000"/>
                <w:szCs w:val="26"/>
                <w:b w:val="0"/>
              </w:rPr>
              <w:t>........................................................................................................................</w:t>
            </w:r>
          </w:p>
        </w:tc>
      </w:tr>
      <w:tr>
        <w:trPr>
          <w:cantSplit/>
        </w:trPr>
        <w:tc>
          <w:tcPr>
            <w:tcW w:type="dxa" w:w="2700"/>
            <w:tcBorders>
              <w:top w:val="single" w:sz="4" w:space="0" w:color="000000"/>
              <w:left w:val="single" w:sz="4" w:space="0" w:color="000000"/>
              <w:bottom w:val="single" w:sz="4" w:space="0" w:color="000000"/>
              <w:right w:val="single" w:sz="4" w:space="0" w:color="000000"/>
            </w:tcBorders>
            <w:vAlign w:val="center"/>
          </w:tcPr>
          <w:p>
            <w:pPr>
              <w:spacing w:after="0" w:before="0" w:line="276" w:lineRule="auto"/>
              <w:jc w:val="left"/>
            </w:pPr>
            <w:r>
              <w:rPr>
                <w:rFonts w:ascii="Times New Roman" w:hAnsi="Times New Roman" w:eastAsia="Times New Roman" w:cs="Times New Roman"/>
                <w:color w:val="000000"/>
                <w:sz w:val="26"/>
                <w:szCs w:val="26"/>
                <w:b w:val="1"/>
              </w:rPr>
            </w:r>
            <w:r>
              <w:rPr>
                <w:rFonts w:ascii="Times New Roman" w:hAnsi="Times New Roman" w:eastAsia="Times New Roman" w:cs="Times New Roman"/>
                <w:b w:val="1"/>
                <w:sz w:val="26"/>
                <w:color w:val="000000"/>
                <w:szCs w:val="26"/>
              </w:rPr>
              <w:t>Mã cụm sân trên hệ thống</w:t>
            </w:r>
          </w:p>
        </w:tc>
        <w:tc>
          <w:tcPr>
            <w:tcW w:type="dxa" w:w="6300"/>
            <w:tcBorders>
              <w:top w:val="single" w:sz="4" w:space="0" w:color="000000"/>
              <w:left w:val="single" w:sz="4" w:space="0" w:color="000000"/>
              <w:bottom w:val="single" w:sz="4" w:space="0" w:color="000000"/>
              <w:right w:val="single" w:sz="4" w:space="0" w:color="000000"/>
            </w:tcBorders>
            <w:vAlign w:val="center"/>
          </w:tcPr>
          <w:p>
            <w:pPr>
              <w:spacing w:after="0" w:before="0" w:line="276" w:lineRule="auto"/>
              <w:jc w:val="left"/>
            </w:pPr>
            <w:r>
              <w:rPr>
                <w:rFonts w:ascii="Times New Roman" w:hAnsi="Times New Roman" w:eastAsia="Times New Roman" w:cs="Times New Roman"/>
                <w:color w:val="000000"/>
                <w:sz w:val="26"/>
                <w:szCs w:val="26"/>
                <w:b w:val="0"/>
              </w:rPr>
            </w:r>
            <w:r>
              <w:rPr>
                <w:rFonts w:ascii="Times New Roman" w:hAnsi="Times New Roman" w:eastAsia="Times New Roman" w:cs="Times New Roman"/>
                <w:sz w:val="26"/>
                <w:color w:val="000000"/>
                <w:szCs w:val="26"/>
                <w:b w:val="0"/>
              </w:rPr>
              <w:t>........................................................................................................................</w:t>
            </w:r>
          </w:p>
        </w:tc>
      </w:tr>
      <w:tr>
        <w:trPr>
          <w:cantSplit/>
        </w:trPr>
        <w:tc>
          <w:tcPr>
            <w:tcW w:type="dxa" w:w="2700"/>
            <w:tcBorders>
              <w:top w:val="single" w:sz="4" w:space="0" w:color="000000"/>
              <w:left w:val="single" w:sz="4" w:space="0" w:color="000000"/>
              <w:bottom w:val="single" w:sz="4" w:space="0" w:color="000000"/>
              <w:right w:val="single" w:sz="4" w:space="0" w:color="000000"/>
            </w:tcBorders>
            <w:vAlign w:val="center"/>
          </w:tcPr>
          <w:p>
            <w:pPr>
              <w:spacing w:after="0" w:before="0" w:line="276" w:lineRule="auto"/>
              <w:jc w:val="left"/>
            </w:pPr>
            <w:r>
              <w:rPr>
                <w:rFonts w:ascii="Times New Roman" w:hAnsi="Times New Roman" w:eastAsia="Times New Roman" w:cs="Times New Roman"/>
                <w:color w:val="000000"/>
                <w:sz w:val="26"/>
                <w:szCs w:val="26"/>
                <w:b w:val="1"/>
              </w:rPr>
            </w:r>
            <w:r>
              <w:rPr>
                <w:rFonts w:ascii="Times New Roman" w:hAnsi="Times New Roman" w:eastAsia="Times New Roman" w:cs="Times New Roman"/>
                <w:b w:val="1"/>
                <w:sz w:val="26"/>
                <w:color w:val="000000"/>
                <w:szCs w:val="26"/>
              </w:rPr>
              <w:t>Địa chỉ cụm sân</w:t>
            </w:r>
          </w:p>
        </w:tc>
        <w:tc>
          <w:tcPr>
            <w:tcW w:type="dxa" w:w="6300"/>
            <w:tcBorders>
              <w:top w:val="single" w:sz="4" w:space="0" w:color="000000"/>
              <w:left w:val="single" w:sz="4" w:space="0" w:color="000000"/>
              <w:bottom w:val="single" w:sz="4" w:space="0" w:color="000000"/>
              <w:right w:val="single" w:sz="4" w:space="0" w:color="000000"/>
            </w:tcBorders>
            <w:vAlign w:val="center"/>
          </w:tcPr>
          <w:p>
            <w:pPr>
              <w:spacing w:after="0" w:before="0" w:line="276" w:lineRule="auto"/>
              <w:jc w:val="left"/>
            </w:pPr>
            <w:r>
              <w:rPr>
                <w:rFonts w:ascii="Times New Roman" w:hAnsi="Times New Roman" w:eastAsia="Times New Roman" w:cs="Times New Roman"/>
                <w:color w:val="000000"/>
                <w:sz w:val="26"/>
                <w:szCs w:val="26"/>
                <w:b w:val="0"/>
              </w:rPr>
            </w:r>
            <w:r>
              <w:rPr>
                <w:rFonts w:ascii="Times New Roman" w:hAnsi="Times New Roman" w:eastAsia="Times New Roman" w:cs="Times New Roman"/>
                <w:sz w:val="26"/>
                <w:color w:val="000000"/>
                <w:szCs w:val="26"/>
                <w:b w:val="0"/>
              </w:rPr>
              <w:t>........................................................................................................................</w:t>
            </w:r>
          </w:p>
        </w:tc>
      </w:tr>
      <w:tr>
        <w:trPr>
          <w:cantSplit/>
        </w:trPr>
        <w:tc>
          <w:tcPr>
            <w:tcW w:type="dxa" w:w="2700"/>
            <w:tcBorders>
              <w:top w:val="single" w:sz="4" w:space="0" w:color="000000"/>
              <w:left w:val="single" w:sz="4" w:space="0" w:color="000000"/>
              <w:bottom w:val="single" w:sz="4" w:space="0" w:color="000000"/>
              <w:right w:val="single" w:sz="4" w:space="0" w:color="000000"/>
            </w:tcBorders>
            <w:vAlign w:val="center"/>
          </w:tcPr>
          <w:p>
            <w:pPr>
              <w:spacing w:after="0" w:before="0" w:line="276" w:lineRule="auto"/>
              <w:jc w:val="left"/>
            </w:pPr>
            <w:r>
              <w:rPr>
                <w:rFonts w:ascii="Times New Roman" w:hAnsi="Times New Roman" w:eastAsia="Times New Roman" w:cs="Times New Roman"/>
                <w:color w:val="000000"/>
                <w:sz w:val="26"/>
                <w:szCs w:val="26"/>
                <w:b w:val="1"/>
              </w:rPr>
            </w:r>
            <w:r>
              <w:rPr>
                <w:rFonts w:ascii="Times New Roman" w:hAnsi="Times New Roman" w:eastAsia="Times New Roman" w:cs="Times New Roman"/>
                <w:b w:val="1"/>
                <w:sz w:val="26"/>
                <w:color w:val="000000"/>
                <w:szCs w:val="26"/>
              </w:rPr>
              <w:t>Loại sân/môn thể thao</w:t>
            </w:r>
          </w:p>
        </w:tc>
        <w:tc>
          <w:tcPr>
            <w:tcW w:type="dxa" w:w="6300"/>
            <w:tcBorders>
              <w:top w:val="single" w:sz="4" w:space="0" w:color="000000"/>
              <w:left w:val="single" w:sz="4" w:space="0" w:color="000000"/>
              <w:bottom w:val="single" w:sz="4" w:space="0" w:color="000000"/>
              <w:right w:val="single" w:sz="4" w:space="0" w:color="000000"/>
            </w:tcBorders>
            <w:vAlign w:val="center"/>
          </w:tcPr>
          <w:p>
            <w:pPr>
              <w:spacing w:after="0" w:before="0" w:line="276" w:lineRule="auto"/>
              <w:jc w:val="left"/>
            </w:pPr>
            <w:r>
              <w:rPr>
                <w:rFonts w:ascii="Times New Roman" w:hAnsi="Times New Roman" w:eastAsia="Times New Roman" w:cs="Times New Roman"/>
                <w:color w:val="000000"/>
                <w:sz w:val="26"/>
                <w:szCs w:val="26"/>
                <w:b w:val="0"/>
              </w:rPr>
            </w:r>
            <w:r>
              <w:rPr>
                <w:rFonts w:ascii="Times New Roman" w:hAnsi="Times New Roman" w:eastAsia="Times New Roman" w:cs="Times New Roman"/>
                <w:sz w:val="26"/>
                <w:color w:val="000000"/>
                <w:szCs w:val="26"/>
                <w:b w:val="0"/>
              </w:rPr>
              <w:t>........................................................................................................................</w:t>
            </w:r>
          </w:p>
        </w:tc>
      </w:tr>
      <w:tr>
        <w:trPr>
          <w:cantSplit/>
        </w:trPr>
        <w:tc>
          <w:tcPr>
            <w:tcW w:type="dxa" w:w="2700"/>
            <w:tcBorders>
              <w:top w:val="single" w:sz="4" w:space="0" w:color="000000"/>
              <w:left w:val="single" w:sz="4" w:space="0" w:color="000000"/>
              <w:bottom w:val="single" w:sz="4" w:space="0" w:color="000000"/>
              <w:right w:val="single" w:sz="4" w:space="0" w:color="000000"/>
            </w:tcBorders>
            <w:vAlign w:val="center"/>
          </w:tcPr>
          <w:p>
            <w:pPr>
              <w:spacing w:after="0" w:before="0" w:line="276" w:lineRule="auto"/>
              <w:jc w:val="left"/>
            </w:pPr>
            <w:r>
              <w:rPr>
                <w:rFonts w:ascii="Times New Roman" w:hAnsi="Times New Roman" w:eastAsia="Times New Roman" w:cs="Times New Roman"/>
                <w:color w:val="000000"/>
                <w:sz w:val="26"/>
                <w:szCs w:val="26"/>
                <w:b w:val="1"/>
              </w:rPr>
            </w:r>
            <w:r>
              <w:rPr>
                <w:rFonts w:ascii="Times New Roman" w:hAnsi="Times New Roman" w:eastAsia="Times New Roman" w:cs="Times New Roman"/>
                <w:b w:val="1"/>
                <w:sz w:val="26"/>
                <w:color w:val="000000"/>
                <w:szCs w:val="26"/>
              </w:rPr>
              <w:t>Số lượng sân con</w:t>
            </w:r>
          </w:p>
        </w:tc>
        <w:tc>
          <w:tcPr>
            <w:tcW w:type="dxa" w:w="6300"/>
            <w:tcBorders>
              <w:top w:val="single" w:sz="4" w:space="0" w:color="000000"/>
              <w:left w:val="single" w:sz="4" w:space="0" w:color="000000"/>
              <w:bottom w:val="single" w:sz="4" w:space="0" w:color="000000"/>
              <w:right w:val="single" w:sz="4" w:space="0" w:color="000000"/>
            </w:tcBorders>
            <w:vAlign w:val="center"/>
          </w:tcPr>
          <w:p>
            <w:pPr>
              <w:spacing w:after="0" w:before="0" w:line="276" w:lineRule="auto"/>
              <w:jc w:val="left"/>
            </w:pPr>
            <w:r>
              <w:rPr>
                <w:rFonts w:ascii="Times New Roman" w:hAnsi="Times New Roman" w:eastAsia="Times New Roman" w:cs="Times New Roman"/>
                <w:color w:val="000000"/>
                <w:sz w:val="26"/>
                <w:szCs w:val="26"/>
                <w:b w:val="0"/>
              </w:rPr>
            </w:r>
            <w:r>
              <w:rPr>
                <w:rFonts w:ascii="Times New Roman" w:hAnsi="Times New Roman" w:eastAsia="Times New Roman" w:cs="Times New Roman"/>
                <w:sz w:val="26"/>
                <w:color w:val="000000"/>
                <w:szCs w:val="26"/>
                <w:b w:val="0"/>
              </w:rPr>
              <w:t>........................................................................................................................</w:t>
            </w:r>
          </w:p>
        </w:tc>
      </w:tr>
      <w:tr>
        <w:trPr>
          <w:cantSplit/>
        </w:trPr>
        <w:tc>
          <w:tcPr>
            <w:tcW w:type="dxa" w:w="2700"/>
            <w:tcBorders>
              <w:top w:val="single" w:sz="4" w:space="0" w:color="000000"/>
              <w:left w:val="single" w:sz="4" w:space="0" w:color="000000"/>
              <w:bottom w:val="single" w:sz="4" w:space="0" w:color="000000"/>
              <w:right w:val="single" w:sz="4" w:space="0" w:color="000000"/>
            </w:tcBorders>
            <w:vAlign w:val="center"/>
          </w:tcPr>
          <w:p>
            <w:pPr>
              <w:spacing w:after="0" w:before="0" w:line="276" w:lineRule="auto"/>
              <w:jc w:val="left"/>
            </w:pPr>
            <w:r>
              <w:rPr>
                <w:rFonts w:ascii="Times New Roman" w:hAnsi="Times New Roman" w:eastAsia="Times New Roman" w:cs="Times New Roman"/>
                <w:color w:val="000000"/>
                <w:sz w:val="26"/>
                <w:szCs w:val="26"/>
                <w:b w:val="1"/>
              </w:rPr>
            </w:r>
            <w:r>
              <w:rPr>
                <w:rFonts w:ascii="Times New Roman" w:hAnsi="Times New Roman" w:eastAsia="Times New Roman" w:cs="Times New Roman"/>
                <w:b w:val="1"/>
                <w:sz w:val="26"/>
                <w:color w:val="000000"/>
                <w:szCs w:val="26"/>
              </w:rPr>
              <w:t>Thời gian hoạt động</w:t>
            </w:r>
          </w:p>
        </w:tc>
        <w:tc>
          <w:tcPr>
            <w:tcW w:type="dxa" w:w="6300"/>
            <w:tcBorders>
              <w:top w:val="single" w:sz="4" w:space="0" w:color="000000"/>
              <w:left w:val="single" w:sz="4" w:space="0" w:color="000000"/>
              <w:bottom w:val="single" w:sz="4" w:space="0" w:color="000000"/>
              <w:right w:val="single" w:sz="4" w:space="0" w:color="000000"/>
            </w:tcBorders>
            <w:vAlign w:val="center"/>
          </w:tcPr>
          <w:p>
            <w:pPr>
              <w:spacing w:after="0" w:before="0" w:line="276" w:lineRule="auto"/>
              <w:jc w:val="left"/>
            </w:pPr>
            <w:r>
              <w:rPr>
                <w:rFonts w:ascii="Times New Roman" w:hAnsi="Times New Roman" w:eastAsia="Times New Roman" w:cs="Times New Roman"/>
                <w:color w:val="000000"/>
                <w:sz w:val="26"/>
                <w:szCs w:val="26"/>
                <w:b w:val="0"/>
              </w:rPr>
            </w:r>
            <w:r>
              <w:rPr>
                <w:rFonts w:ascii="Times New Roman" w:hAnsi="Times New Roman" w:eastAsia="Times New Roman" w:cs="Times New Roman"/>
                <w:sz w:val="26"/>
                <w:color w:val="000000"/>
                <w:szCs w:val="26"/>
                <w:b w:val="0"/>
              </w:rPr>
              <w:t>........................................................................................................................</w:t>
            </w:r>
          </w:p>
        </w:tc>
      </w:tr>
      <w:tr>
        <w:trPr>
          <w:cantSplit/>
        </w:trPr>
        <w:tc>
          <w:tcPr>
            <w:tcW w:type="dxa" w:w="2700"/>
            <w:tcBorders>
              <w:top w:val="single" w:sz="4" w:space="0" w:color="000000"/>
              <w:left w:val="single" w:sz="4" w:space="0" w:color="000000"/>
              <w:bottom w:val="single" w:sz="4" w:space="0" w:color="000000"/>
              <w:right w:val="single" w:sz="4" w:space="0" w:color="000000"/>
            </w:tcBorders>
            <w:vAlign w:val="center"/>
          </w:tcPr>
          <w:p>
            <w:pPr>
              <w:spacing w:after="0" w:before="0" w:line="276" w:lineRule="auto"/>
              <w:jc w:val="left"/>
            </w:pPr>
            <w:r>
              <w:rPr>
                <w:rFonts w:ascii="Times New Roman" w:hAnsi="Times New Roman" w:eastAsia="Times New Roman" w:cs="Times New Roman"/>
                <w:color w:val="000000"/>
                <w:sz w:val="26"/>
                <w:szCs w:val="26"/>
                <w:b w:val="1"/>
              </w:rPr>
            </w:r>
            <w:r>
              <w:rPr>
                <w:rFonts w:ascii="Times New Roman" w:hAnsi="Times New Roman" w:eastAsia="Times New Roman" w:cs="Times New Roman"/>
                <w:b w:val="1"/>
                <w:sz w:val="26"/>
                <w:color w:val="000000"/>
                <w:szCs w:val="26"/>
              </w:rPr>
              <w:t>Thông tin trọng yếu không được tự ý thay đổi</w:t>
            </w:r>
          </w:p>
        </w:tc>
        <w:tc>
          <w:tcPr>
            <w:tcW w:type="dxa" w:w="6300"/>
            <w:tcBorders>
              <w:top w:val="single" w:sz="4" w:space="0" w:color="000000"/>
              <w:left w:val="single" w:sz="4" w:space="0" w:color="000000"/>
              <w:bottom w:val="single" w:sz="4" w:space="0" w:color="000000"/>
              <w:right w:val="single" w:sz="4" w:space="0" w:color="000000"/>
            </w:tcBorders>
            <w:vAlign w:val="center"/>
          </w:tcPr>
          <w:p>
            <w:pPr>
              <w:spacing w:after="0" w:before="0" w:line="276" w:lineRule="auto"/>
              <w:jc w:val="left"/>
            </w:pPr>
            <w:r>
              <w:rPr>
                <w:rFonts w:ascii="Times New Roman" w:hAnsi="Times New Roman" w:eastAsia="Times New Roman" w:cs="Times New Roman"/>
                <w:color w:val="000000"/>
                <w:sz w:val="26"/>
                <w:szCs w:val="26"/>
                <w:b w:val="0"/>
              </w:rPr>
            </w:r>
            <w:r>
              <w:rPr>
                <w:rFonts w:ascii="Times New Roman" w:hAnsi="Times New Roman" w:eastAsia="Times New Roman" w:cs="Times New Roman"/>
                <w:sz w:val="26"/>
                <w:color w:val="000000"/>
                <w:szCs w:val="26"/>
                <w:b w:val="0"/>
              </w:rPr>
              <w:t>Địa chỉ, quyền sở hữu/quyền khai thác mặt bằng, giấy tờ pháp lý, tài khoản nhận tiền, thông tin đại diện.</w:t>
            </w:r>
          </w:p>
        </w:tc>
      </w:tr>
    </w:tbl>
    <w:p>
      <w:pPr>
        <w:spacing w:before="0" w:after="120" w:line="300" w:lineRule="exact"/>
        <w:jc w:val="both"/>
        <w:ind w:firstLine="567"/>
      </w:pPr>
      <w:r>
        <w:rPr>
          <w:rFonts w:ascii="Times New Roman" w:hAnsi="Times New Roman" w:eastAsia="Times New Roman" w:cs="Times New Roman"/>
          <w:b w:val="0"/>
          <w:i w:val="0"/>
          <w:sz w:val="26"/>
          <w:color w:val="000000"/>
          <w:szCs w:val="26"/>
        </w:rPr>
        <w:t>Bên B không tự ý thay đổi các thông tin pháp lý, địa chỉ, quyền sở hữu/quyền khai thác mặt bằng hoặc thông tin trọng yếu khác nếu chưa được Bên A kiểm tra và cập nhật theo quy trình.</w:t>
      </w:r>
    </w:p>
    <w:p>
      <w:pPr>
        <w:keepNext/>
        <w:spacing w:before="0" w:after="0" w:line="276" w:lineRule="auto"/>
        <w:jc w:val="left"/>
      </w:pPr>
      <w:r>
        <w:rPr>
          <w:rFonts w:ascii="Times New Roman" w:hAnsi="Times New Roman" w:eastAsia="Times New Roman" w:cs="Times New Roman"/>
          <w:b w:val="1"/>
          <w:i w:val="0"/>
          <w:sz w:val="26"/>
          <w:color w:val="000000"/>
          <w:szCs w:val="26"/>
        </w:rPr>
        <w:t>Điều 3. Quyền và nghĩa vụ của Bên A</w:t>
      </w:r>
    </w:p>
    <w:p>
      <w:pPr>
        <w:spacing w:after="120" w:before="0" w:line="300" w:lineRule="exact"/>
        <w:ind w:left="567" w:hanging="283"/>
        <w:jc w:val="both"/>
      </w:pPr>
      <w:r>
        <w:rPr>
          <w:rFonts w:ascii="Times New Roman" w:hAnsi="Times New Roman" w:eastAsia="Times New Roman" w:cs="Times New Roman"/>
          <w:sz w:val="26"/>
          <w:color w:val="000000"/>
          <w:szCs w:val="26"/>
          <w:b w:val="0"/>
        </w:rPr>
        <w:t>• Cung cấp tài khoản, công cụ quản lý cụm sân, sân con, giá, booking, doanh thu và thông báo cho Bên B sau khi hợp đồng có hiệu lực.</w:t>
      </w:r>
    </w:p>
    <w:p>
      <w:pPr>
        <w:spacing w:after="120" w:before="0" w:line="300" w:lineRule="exact"/>
        <w:ind w:left="567" w:hanging="283"/>
        <w:jc w:val="both"/>
      </w:pPr>
      <w:r>
        <w:rPr>
          <w:rFonts w:ascii="Times New Roman" w:hAnsi="Times New Roman" w:eastAsia="Times New Roman" w:cs="Times New Roman"/>
          <w:sz w:val="26"/>
          <w:color w:val="000000"/>
          <w:szCs w:val="26"/>
          <w:b w:val="0"/>
        </w:rPr>
        <w:t>• Kiểm tra hồ sơ, xác nhận hợp đồng, lưu trữ hợp đồng và các biên bản/công văn phát sinh trong hồ sơ đối tác.</w:t>
      </w:r>
    </w:p>
    <w:p>
      <w:pPr>
        <w:spacing w:after="120" w:before="0" w:line="300" w:lineRule="exact"/>
        <w:ind w:left="567" w:hanging="283"/>
        <w:jc w:val="both"/>
      </w:pPr>
      <w:r>
        <w:rPr>
          <w:rFonts w:ascii="Times New Roman" w:hAnsi="Times New Roman" w:eastAsia="Times New Roman" w:cs="Times New Roman"/>
          <w:sz w:val="26"/>
          <w:color w:val="000000"/>
          <w:szCs w:val="26"/>
          <w:b w:val="0"/>
        </w:rPr>
        <w:t>• Thực hiện thu hộ, đối soát, xử lý rút tiền, hoàn tiền và phí nền tảng theo quy trình đã công bố hoặc thỏa thuận bằng văn bản.</w:t>
      </w:r>
    </w:p>
    <w:p>
      <w:pPr>
        <w:spacing w:after="120" w:before="0" w:line="300" w:lineRule="exact"/>
        <w:ind w:left="567" w:hanging="283"/>
        <w:jc w:val="both"/>
      </w:pPr>
      <w:r>
        <w:rPr>
          <w:rFonts w:ascii="Times New Roman" w:hAnsi="Times New Roman" w:eastAsia="Times New Roman" w:cs="Times New Roman"/>
          <w:sz w:val="26"/>
          <w:color w:val="000000"/>
          <w:szCs w:val="26"/>
          <w:b w:val="0"/>
        </w:rPr>
        <w:t>• Có quyền tạm khóa hoặc chấm dứt hợp tác khi Bên B vi phạm hợp đồng, chính sách hệ thống, nghĩa vụ phí hoặc có hành vi ảnh hưởng tới người dùng/nền tảng.</w:t>
      </w:r>
    </w:p>
    <w:p>
      <w:pPr>
        <w:spacing w:after="120" w:before="0" w:line="300" w:lineRule="exact"/>
        <w:ind w:left="567" w:hanging="283"/>
        <w:jc w:val="both"/>
      </w:pPr>
      <w:r>
        <w:rPr>
          <w:rFonts w:ascii="Times New Roman" w:hAnsi="Times New Roman" w:eastAsia="Times New Roman" w:cs="Times New Roman"/>
          <w:sz w:val="26"/>
          <w:color w:val="000000"/>
          <w:szCs w:val="26"/>
          <w:b w:val="0"/>
        </w:rPr>
        <w:t>• Bảo đảm quyền truy cập dữ liệu cho Bên B trong phạm vi cần thiết để kiểm tra booking, giao dịch và đối soát.</w:t>
      </w:r>
    </w:p>
    <w:p>
      <w:pPr>
        <w:keepNext/>
        <w:spacing w:before="0" w:after="0" w:line="276" w:lineRule="auto"/>
        <w:jc w:val="left"/>
      </w:pPr>
      <w:r>
        <w:rPr>
          <w:rFonts w:ascii="Times New Roman" w:hAnsi="Times New Roman" w:eastAsia="Times New Roman" w:cs="Times New Roman"/>
          <w:b w:val="1"/>
          <w:i w:val="0"/>
          <w:sz w:val="26"/>
          <w:color w:val="000000"/>
          <w:szCs w:val="26"/>
        </w:rPr>
        <w:t>Điều 4. Quyền và nghĩa vụ của Bên B</w:t>
      </w:r>
    </w:p>
    <w:p>
      <w:pPr>
        <w:spacing w:after="120" w:before="0" w:line="300" w:lineRule="exact"/>
        <w:ind w:left="567" w:hanging="283"/>
        <w:jc w:val="both"/>
      </w:pPr>
      <w:r>
        <w:rPr>
          <w:rFonts w:ascii="Times New Roman" w:hAnsi="Times New Roman" w:eastAsia="Times New Roman" w:cs="Times New Roman"/>
          <w:sz w:val="26"/>
          <w:color w:val="000000"/>
          <w:szCs w:val="26"/>
          <w:b w:val="0"/>
        </w:rPr>
        <w:t>• Cung cấp thông tin, hình ảnh, giấy tờ và hồ sơ chính xác, hợp pháp; chịu trách nhiệm về hoạt động thực tế của cụm sân.</w:t>
      </w:r>
    </w:p>
    <w:p>
      <w:pPr>
        <w:spacing w:after="120" w:before="0" w:line="300" w:lineRule="exact"/>
        <w:ind w:left="567" w:hanging="283"/>
        <w:jc w:val="both"/>
      </w:pPr>
      <w:r>
        <w:rPr>
          <w:rFonts w:ascii="Times New Roman" w:hAnsi="Times New Roman" w:eastAsia="Times New Roman" w:cs="Times New Roman"/>
          <w:sz w:val="26"/>
          <w:color w:val="000000"/>
          <w:szCs w:val="26"/>
          <w:b w:val="0"/>
        </w:rPr>
        <w:t>• Cập nhật lịch sân, bảng giá, tình trạng sân, chính sách sân và phản hồi booking/khiếu nại đúng thời hạn.</w:t>
      </w:r>
    </w:p>
    <w:p>
      <w:pPr>
        <w:spacing w:after="120" w:before="0" w:line="300" w:lineRule="exact"/>
        <w:ind w:left="567" w:hanging="283"/>
        <w:jc w:val="both"/>
      </w:pPr>
      <w:r>
        <w:rPr>
          <w:rFonts w:ascii="Times New Roman" w:hAnsi="Times New Roman" w:eastAsia="Times New Roman" w:cs="Times New Roman"/>
          <w:sz w:val="26"/>
          <w:color w:val="000000"/>
          <w:szCs w:val="26"/>
          <w:b w:val="0"/>
        </w:rPr>
        <w:t>• Thực hiện đầy đủ nghĩa vụ phí nền tảng, chính sách thanh toán, chính sách hủy/hoàn và quy định vận hành của SportGo.</w:t>
      </w:r>
    </w:p>
    <w:p>
      <w:pPr>
        <w:spacing w:after="120" w:before="0" w:line="300" w:lineRule="exact"/>
        <w:ind w:left="567" w:hanging="283"/>
        <w:jc w:val="both"/>
      </w:pPr>
      <w:r>
        <w:rPr>
          <w:rFonts w:ascii="Times New Roman" w:hAnsi="Times New Roman" w:eastAsia="Times New Roman" w:cs="Times New Roman"/>
          <w:sz w:val="26"/>
          <w:color w:val="000000"/>
          <w:szCs w:val="26"/>
          <w:b w:val="0"/>
        </w:rPr>
        <w:t>• Không đăng thông tin sai lệch, thu tiền ngoài quy định, từ chối booking không có lý do hợp lệ hoặc gây ảnh hưởng tới quyền lợi người dùng.</w:t>
      </w:r>
    </w:p>
    <w:p>
      <w:pPr>
        <w:spacing w:after="120" w:before="0" w:line="300" w:lineRule="exact"/>
        <w:ind w:left="567" w:hanging="283"/>
        <w:jc w:val="both"/>
      </w:pPr>
      <w:r>
        <w:rPr>
          <w:rFonts w:ascii="Times New Roman" w:hAnsi="Times New Roman" w:eastAsia="Times New Roman" w:cs="Times New Roman"/>
          <w:sz w:val="26"/>
          <w:color w:val="000000"/>
          <w:szCs w:val="26"/>
          <w:b w:val="0"/>
        </w:rPr>
        <w:t>• Bảo mật tài khoản quản trị chủ sân, không chuyển giao tài khoản cho người không có thẩm quyền và thông báo ngay cho SportGo khi phát hiện rủi ro bảo mật.</w:t>
      </w:r>
    </w:p>
    <w:p>
      <w:pPr>
        <w:keepNext/>
        <w:spacing w:before="0" w:after="0" w:line="276" w:lineRule="auto"/>
        <w:jc w:val="left"/>
      </w:pPr>
      <w:r>
        <w:rPr>
          <w:rFonts w:ascii="Times New Roman" w:hAnsi="Times New Roman" w:eastAsia="Times New Roman" w:cs="Times New Roman"/>
          <w:b w:val="1"/>
          <w:i w:val="0"/>
          <w:sz w:val="26"/>
          <w:color w:val="000000"/>
          <w:szCs w:val="26"/>
        </w:rPr>
        <w:t>Điều 5. Phí nền tảng, thanh toán và doanh thu</w:t>
      </w:r>
    </w:p>
    <w:p>
      <w:pPr>
        <w:spacing w:after="120" w:before="0" w:line="300" w:lineRule="exact"/>
        <w:ind w:left="567" w:hanging="283"/>
        <w:jc w:val="both"/>
      </w:pPr>
      <w:r>
        <w:rPr>
          <w:rFonts w:ascii="Times New Roman" w:hAnsi="Times New Roman" w:eastAsia="Times New Roman" w:cs="Times New Roman"/>
          <w:sz w:val="26"/>
          <w:color w:val="000000"/>
          <w:szCs w:val="26"/>
          <w:b w:val="0"/>
        </w:rPr>
        <w:t>• Phí duy trì nền tảng, kỳ phí, thời hạn thanh toán và mức phí cụ thể được ghi tại phụ lục/bảng phí hoặc thỏa thuận riêng giữa Các Bên.</w:t>
      </w:r>
    </w:p>
    <w:p>
      <w:pPr>
        <w:spacing w:after="120" w:before="0" w:line="300" w:lineRule="exact"/>
        <w:ind w:left="567" w:hanging="283"/>
        <w:jc w:val="both"/>
      </w:pPr>
      <w:r>
        <w:rPr>
          <w:rFonts w:ascii="Times New Roman" w:hAnsi="Times New Roman" w:eastAsia="Times New Roman" w:cs="Times New Roman"/>
          <w:sz w:val="26"/>
          <w:color w:val="000000"/>
          <w:szCs w:val="26"/>
          <w:b w:val="0"/>
        </w:rPr>
        <w:t>• Nếu Bên B quá hạn phí hoặc vi phạm nghĩa vụ thanh toán, Bên A có quyền tạm khóa cụm sân, hạn chế chức năng hoặc xử lý theo quy định hợp đồng/chính sách.</w:t>
      </w:r>
    </w:p>
    <w:p>
      <w:pPr>
        <w:spacing w:after="120" w:before="0" w:line="300" w:lineRule="exact"/>
        <w:ind w:left="567" w:hanging="283"/>
        <w:jc w:val="both"/>
      </w:pPr>
      <w:r>
        <w:rPr>
          <w:rFonts w:ascii="Times New Roman" w:hAnsi="Times New Roman" w:eastAsia="Times New Roman" w:cs="Times New Roman"/>
          <w:sz w:val="26"/>
          <w:color w:val="000000"/>
          <w:szCs w:val="26"/>
          <w:b w:val="0"/>
        </w:rPr>
        <w:t>• Đối với doanh thu booking online, Bên A thực hiện thu hộ và ghi nhận vào ví chủ sân/đối soát theo hệ thống. Doanh thu thanh toán trực tiếp tại sân được ghi nhận riêng theo luồng vận hành, không mặc định là số dư có thể rút từ ví thu hộ.</w:t>
      </w:r>
    </w:p>
    <w:p>
      <w:pPr>
        <w:spacing w:after="120" w:before="0" w:line="300" w:lineRule="exact"/>
        <w:ind w:left="567" w:hanging="283"/>
        <w:jc w:val="both"/>
      </w:pPr>
      <w:r>
        <w:rPr>
          <w:rFonts w:ascii="Times New Roman" w:hAnsi="Times New Roman" w:eastAsia="Times New Roman" w:cs="Times New Roman"/>
          <w:sz w:val="26"/>
          <w:color w:val="000000"/>
          <w:szCs w:val="26"/>
          <w:b w:val="0"/>
        </w:rPr>
        <w:t>• Các khoản phí, hoàn tiền, voucher, điều chỉnh giao dịch và khoản phải thu/phải trả được đối soát theo dữ liệu hệ thống và chứng từ hợp lệ.</w:t>
      </w:r>
    </w:p>
    <w:p>
      <w:pPr>
        <w:keepNext/>
        <w:spacing w:before="0" w:after="0" w:line="276" w:lineRule="auto"/>
        <w:jc w:val="left"/>
      </w:pPr>
      <w:r>
        <w:rPr>
          <w:rFonts w:ascii="Times New Roman" w:hAnsi="Times New Roman" w:eastAsia="Times New Roman" w:cs="Times New Roman"/>
          <w:b w:val="1"/>
          <w:i w:val="0"/>
          <w:sz w:val="26"/>
          <w:color w:val="000000"/>
          <w:szCs w:val="26"/>
        </w:rPr>
        <w:t>Điều 6. Booking, hoàn/hủy và rút tiền</w:t>
      </w:r>
    </w:p>
    <w:p>
      <w:pPr>
        <w:spacing w:after="120" w:before="0" w:line="300" w:lineRule="exact"/>
        <w:ind w:left="567" w:hanging="283"/>
        <w:jc w:val="both"/>
      </w:pPr>
      <w:r>
        <w:rPr>
          <w:rFonts w:ascii="Times New Roman" w:hAnsi="Times New Roman" w:eastAsia="Times New Roman" w:cs="Times New Roman"/>
          <w:sz w:val="26"/>
          <w:color w:val="000000"/>
          <w:szCs w:val="26"/>
          <w:b w:val="0"/>
        </w:rPr>
        <w:t>• Bên B chịu trách nhiệm xác nhận, vận hành và xử lý booking thuộc cụm sân của mình theo thời hạn và chính sách áp dụng.</w:t>
      </w:r>
    </w:p>
    <w:p>
      <w:pPr>
        <w:spacing w:after="120" w:before="0" w:line="300" w:lineRule="exact"/>
        <w:ind w:left="567" w:hanging="283"/>
        <w:jc w:val="both"/>
      </w:pPr>
      <w:r>
        <w:rPr>
          <w:rFonts w:ascii="Times New Roman" w:hAnsi="Times New Roman" w:eastAsia="Times New Roman" w:cs="Times New Roman"/>
          <w:sz w:val="26"/>
          <w:color w:val="000000"/>
          <w:szCs w:val="26"/>
          <w:b w:val="0"/>
        </w:rPr>
        <w:t>• Yêu cầu hủy/hoàn tiền liên quan booking của sân được xử lý theo chính sách hệ thống và chính sách sân đã được phép áp dụng.</w:t>
      </w:r>
    </w:p>
    <w:p>
      <w:pPr>
        <w:spacing w:after="120" w:before="0" w:line="300" w:lineRule="exact"/>
        <w:ind w:left="567" w:hanging="283"/>
        <w:jc w:val="both"/>
      </w:pPr>
      <w:r>
        <w:rPr>
          <w:rFonts w:ascii="Times New Roman" w:hAnsi="Times New Roman" w:eastAsia="Times New Roman" w:cs="Times New Roman"/>
          <w:sz w:val="26"/>
          <w:color w:val="000000"/>
          <w:szCs w:val="26"/>
          <w:b w:val="0"/>
        </w:rPr>
        <w:t>• Khi người dùng yêu cầu hoàn tiền, Bên B thực hiện bước xác nhận nghiệp vụ sân trước; Bên A xử lý tài chính/xác nhận hoàn tất nếu yêu cầu đủ điều kiện.</w:t>
      </w:r>
    </w:p>
    <w:p>
      <w:pPr>
        <w:spacing w:after="120" w:before="0" w:line="300" w:lineRule="exact"/>
        <w:ind w:left="567" w:hanging="283"/>
        <w:jc w:val="both"/>
      </w:pPr>
      <w:r>
        <w:rPr>
          <w:rFonts w:ascii="Times New Roman" w:hAnsi="Times New Roman" w:eastAsia="Times New Roman" w:cs="Times New Roman"/>
          <w:sz w:val="26"/>
          <w:color w:val="000000"/>
          <w:szCs w:val="26"/>
          <w:b w:val="0"/>
        </w:rPr>
        <w:t>• Bên B tạo yêu cầu rút tiền từ số dư được phép rút; Bên A kiểm tra dữ liệu, chứng từ và thực hiện chi trả theo quy trình đối soát.</w:t>
      </w:r>
    </w:p>
    <w:p>
      <w:pPr>
        <w:keepNext/>
        <w:spacing w:before="0" w:after="0" w:line="276" w:lineRule="auto"/>
        <w:jc w:val="left"/>
      </w:pPr>
      <w:r>
        <w:rPr>
          <w:rFonts w:ascii="Times New Roman" w:hAnsi="Times New Roman" w:eastAsia="Times New Roman" w:cs="Times New Roman"/>
          <w:b w:val="1"/>
          <w:i w:val="0"/>
          <w:sz w:val="26"/>
          <w:color w:val="000000"/>
          <w:szCs w:val="26"/>
        </w:rPr>
        <w:t>Điều 7. Chính sách sân và chính sách hệ thống</w:t>
      </w:r>
    </w:p>
    <w:p>
      <w:pPr>
        <w:spacing w:before="0" w:after="120" w:line="300" w:lineRule="exact"/>
        <w:jc w:val="both"/>
        <w:ind w:firstLine="567"/>
      </w:pPr>
      <w:r>
        <w:rPr>
          <w:rFonts w:ascii="Times New Roman" w:hAnsi="Times New Roman" w:eastAsia="Times New Roman" w:cs="Times New Roman"/>
          <w:b w:val="0"/>
          <w:i w:val="0"/>
          <w:sz w:val="26"/>
          <w:color w:val="000000"/>
          <w:szCs w:val="26"/>
        </w:rPr>
        <w:t>Chính sách hệ thống của SportGo là khung áp dụng bắt buộc đối với Các Bên. Bên B chỉ được cấu hình chính sách riêng của sân trong phạm vi Bên A cho phép. Chính sách sân không được trái với chính sách hệ thống, không làm giảm mức bảo vệ tối thiểu dành cho người dùng và không làm sai quy trình tài chính, hoàn/hủy, khiếu nại của nền tảng.</w:t>
      </w:r>
    </w:p>
    <w:p>
      <w:pPr>
        <w:keepNext/>
        <w:spacing w:before="0" w:after="0" w:line="276" w:lineRule="auto"/>
        <w:jc w:val="left"/>
      </w:pPr>
      <w:r>
        <w:rPr>
          <w:rFonts w:ascii="Times New Roman" w:hAnsi="Times New Roman" w:eastAsia="Times New Roman" w:cs="Times New Roman"/>
          <w:b w:val="1"/>
          <w:i w:val="0"/>
          <w:sz w:val="26"/>
          <w:color w:val="000000"/>
          <w:szCs w:val="26"/>
        </w:rPr>
        <w:t>Điều 8. Hồ sơ điện tử, chữ ký và lưu trữ</w:t>
      </w:r>
    </w:p>
    <w:p>
      <w:pPr>
        <w:spacing w:before="0" w:after="120" w:line="300" w:lineRule="exact"/>
        <w:jc w:val="both"/>
        <w:ind w:firstLine="567"/>
      </w:pPr>
      <w:r>
        <w:rPr>
          <w:rFonts w:ascii="Times New Roman" w:hAnsi="Times New Roman" w:eastAsia="Times New Roman" w:cs="Times New Roman"/>
          <w:b w:val="0"/>
          <w:i w:val="0"/>
          <w:sz w:val="26"/>
          <w:color w:val="000000"/>
          <w:szCs w:val="26"/>
        </w:rPr>
        <w:t>Các Bên thống nhất rằng hợp đồng, phụ lục, biên bản, công văn, dữ liệu booking, dữ liệu thanh toán, log thao tác và xác nhận điện tử trên hệ thống là căn cứ để đối chiếu, vận hành và giải quyết tranh chấp nếu được lưu trữ đầy đủ, xác định được người thực hiện, thời điểm thực hiện và nội dung xác nhận.</w:t>
      </w:r>
    </w:p>
    <w:p>
      <w:pPr>
        <w:keepNext/>
        <w:spacing w:before="0" w:after="0" w:line="276" w:lineRule="auto"/>
        <w:jc w:val="left"/>
      </w:pPr>
      <w:r>
        <w:rPr>
          <w:rFonts w:ascii="Times New Roman" w:hAnsi="Times New Roman" w:eastAsia="Times New Roman" w:cs="Times New Roman"/>
          <w:b w:val="1"/>
          <w:i w:val="0"/>
          <w:sz w:val="26"/>
          <w:color w:val="000000"/>
          <w:szCs w:val="26"/>
        </w:rPr>
        <w:t>Điều 9. Bảo mật thông tin và dữ liệu người dùng</w:t>
      </w:r>
    </w:p>
    <w:p>
      <w:pPr>
        <w:spacing w:after="120" w:before="0" w:line="300" w:lineRule="exact"/>
        <w:ind w:left="567" w:hanging="283"/>
        <w:jc w:val="both"/>
      </w:pPr>
      <w:r>
        <w:rPr>
          <w:rFonts w:ascii="Times New Roman" w:hAnsi="Times New Roman" w:eastAsia="Times New Roman" w:cs="Times New Roman"/>
          <w:sz w:val="26"/>
          <w:color w:val="000000"/>
          <w:szCs w:val="26"/>
          <w:b w:val="0"/>
        </w:rPr>
        <w:t>• Các Bên có trách nhiệm bảo mật thông tin kinh doanh, dữ liệu người dùng, dữ liệu booking, dữ liệu thanh toán và tài khoản truy cập.</w:t>
      </w:r>
    </w:p>
    <w:p>
      <w:pPr>
        <w:spacing w:after="120" w:before="0" w:line="300" w:lineRule="exact"/>
        <w:ind w:left="567" w:hanging="283"/>
        <w:jc w:val="both"/>
      </w:pPr>
      <w:r>
        <w:rPr>
          <w:rFonts w:ascii="Times New Roman" w:hAnsi="Times New Roman" w:eastAsia="Times New Roman" w:cs="Times New Roman"/>
          <w:sz w:val="26"/>
          <w:color w:val="000000"/>
          <w:szCs w:val="26"/>
          <w:b w:val="0"/>
        </w:rPr>
        <w:t>• Bên B chỉ sử dụng dữ liệu người dùng để phục vụ booking, vận hành sân, chăm sóc khách hàng và xử lý khiếu nại trong phạm vi hợp đồng.</w:t>
      </w:r>
    </w:p>
    <w:p>
      <w:pPr>
        <w:spacing w:after="120" w:before="0" w:line="300" w:lineRule="exact"/>
        <w:ind w:left="567" w:hanging="283"/>
        <w:jc w:val="both"/>
      </w:pPr>
      <w:r>
        <w:rPr>
          <w:rFonts w:ascii="Times New Roman" w:hAnsi="Times New Roman" w:eastAsia="Times New Roman" w:cs="Times New Roman"/>
          <w:sz w:val="26"/>
          <w:color w:val="000000"/>
          <w:szCs w:val="26"/>
          <w:b w:val="0"/>
        </w:rPr>
        <w:t>• Bên nào làm lộ, mất, sử dụng sai mục đích hoặc chuyển giao trái phép dữ liệu phải chịu trách nhiệm theo hợp đồng và quy định pháp luật liên quan.</w:t>
      </w:r>
    </w:p>
    <w:p>
      <w:pPr>
        <w:keepNext/>
        <w:spacing w:before="0" w:after="0" w:line="276" w:lineRule="auto"/>
        <w:jc w:val="left"/>
      </w:pPr>
      <w:r>
        <w:rPr>
          <w:rFonts w:ascii="Times New Roman" w:hAnsi="Times New Roman" w:eastAsia="Times New Roman" w:cs="Times New Roman"/>
          <w:b w:val="1"/>
          <w:i w:val="0"/>
          <w:sz w:val="26"/>
          <w:color w:val="000000"/>
          <w:szCs w:val="26"/>
        </w:rPr>
        <w:t>Điều 10. Tạm khóa, vi phạm và xử lý vi phạm</w:t>
      </w:r>
    </w:p>
    <w:p>
      <w:pPr>
        <w:spacing w:after="120" w:before="0" w:line="300" w:lineRule="exact"/>
        <w:ind w:left="567" w:hanging="283"/>
        <w:jc w:val="both"/>
      </w:pPr>
      <w:r>
        <w:rPr>
          <w:rFonts w:ascii="Times New Roman" w:hAnsi="Times New Roman" w:eastAsia="Times New Roman" w:cs="Times New Roman"/>
          <w:sz w:val="26"/>
          <w:color w:val="000000"/>
          <w:szCs w:val="26"/>
          <w:b w:val="0"/>
        </w:rPr>
        <w:t>• Bên A có quyền tạm khóa cụm sân/tài khoản chủ sân khi phát hiện dấu hiệu vi phạm, rủi ro gian lận, tranh chấp mặt bằng, thông tin sai lệch hoặc nguy cơ ảnh hưởng tới người dùng.</w:t>
      </w:r>
    </w:p>
    <w:p>
      <w:pPr>
        <w:spacing w:after="120" w:before="0" w:line="300" w:lineRule="exact"/>
        <w:ind w:left="567" w:hanging="283"/>
        <w:jc w:val="both"/>
      </w:pPr>
      <w:r>
        <w:rPr>
          <w:rFonts w:ascii="Times New Roman" w:hAnsi="Times New Roman" w:eastAsia="Times New Roman" w:cs="Times New Roman"/>
          <w:sz w:val="26"/>
          <w:color w:val="000000"/>
          <w:szCs w:val="26"/>
          <w:b w:val="0"/>
        </w:rPr>
        <w:t>• Trước khi chấm dứt hợp đồng, Bên A thông báo cho Bên B biết lý do, thời điểm áp dụng và nghĩa vụ cần hoàn tất, trừ trường hợp cần xử lý khẩn cấp để bảo vệ người dùng hoặc dữ liệu hệ thống.</w:t>
      </w:r>
    </w:p>
    <w:p>
      <w:pPr>
        <w:spacing w:after="120" w:before="0" w:line="300" w:lineRule="exact"/>
        <w:ind w:left="567" w:hanging="283"/>
        <w:jc w:val="both"/>
      </w:pPr>
      <w:r>
        <w:rPr>
          <w:rFonts w:ascii="Times New Roman" w:hAnsi="Times New Roman" w:eastAsia="Times New Roman" w:cs="Times New Roman"/>
          <w:sz w:val="26"/>
          <w:color w:val="000000"/>
          <w:szCs w:val="26"/>
          <w:b w:val="0"/>
        </w:rPr>
        <w:t>• Bên vi phạm phải khắc phục hậu quả, hoàn trả các khoản tiền liên quan, bồi thường thiệt hại thực tế phát sinh nếu có và chịu các biện pháp xử lý theo hợp đồng/chính sách.</w:t>
      </w:r>
    </w:p>
    <w:p>
      <w:pPr>
        <w:keepNext/>
        <w:spacing w:before="0" w:after="0" w:line="276" w:lineRule="auto"/>
        <w:jc w:val="left"/>
      </w:pPr>
      <w:r>
        <w:rPr>
          <w:rFonts w:ascii="Times New Roman" w:hAnsi="Times New Roman" w:eastAsia="Times New Roman" w:cs="Times New Roman"/>
          <w:b w:val="1"/>
          <w:i w:val="0"/>
          <w:sz w:val="26"/>
          <w:color w:val="000000"/>
          <w:szCs w:val="26"/>
        </w:rPr>
        <w:t>Điều 11. Chấm dứt hợp đồng</w:t>
      </w:r>
    </w:p>
    <w:p>
      <w:pPr>
        <w:spacing w:after="120" w:before="0" w:line="300" w:lineRule="exact"/>
        <w:ind w:left="567" w:hanging="283"/>
        <w:jc w:val="both"/>
      </w:pPr>
      <w:r>
        <w:rPr>
          <w:rFonts w:ascii="Times New Roman" w:hAnsi="Times New Roman" w:eastAsia="Times New Roman" w:cs="Times New Roman"/>
          <w:sz w:val="26"/>
          <w:color w:val="000000"/>
          <w:szCs w:val="26"/>
          <w:b w:val="0"/>
        </w:rPr>
        <w:t>• Hợp đồng chấm dứt theo thỏa thuận của Các Bên, theo yêu cầu chấm dứt được Bên A phê duyệt, do hết thời hạn nếu có, hoặc do một Bên đơn phương chấm dứt theo căn cứ hợp đồng/chính sách.</w:t>
      </w:r>
    </w:p>
    <w:p>
      <w:pPr>
        <w:spacing w:after="120" w:before="0" w:line="300" w:lineRule="exact"/>
        <w:ind w:left="567" w:hanging="283"/>
        <w:jc w:val="both"/>
      </w:pPr>
      <w:r>
        <w:rPr>
          <w:rFonts w:ascii="Times New Roman" w:hAnsi="Times New Roman" w:eastAsia="Times New Roman" w:cs="Times New Roman"/>
          <w:sz w:val="26"/>
          <w:color w:val="000000"/>
          <w:szCs w:val="26"/>
          <w:b w:val="0"/>
        </w:rPr>
        <w:t>• Bên muốn chấm dứt hợp đồng phải gửi thông báo/yêu cầu bằng văn bản hoặc bằng chức năng hợp lệ trên hệ thống, nêu rõ lý do, thời điểm đề nghị và phương án xử lý booking còn hiệu lực.</w:t>
      </w:r>
    </w:p>
    <w:p>
      <w:pPr>
        <w:spacing w:after="120" w:before="0" w:line="300" w:lineRule="exact"/>
        <w:ind w:left="567" w:hanging="283"/>
        <w:jc w:val="both"/>
      </w:pPr>
      <w:r>
        <w:rPr>
          <w:rFonts w:ascii="Times New Roman" w:hAnsi="Times New Roman" w:eastAsia="Times New Roman" w:cs="Times New Roman"/>
          <w:sz w:val="26"/>
          <w:color w:val="000000"/>
          <w:szCs w:val="26"/>
          <w:b w:val="0"/>
        </w:rPr>
        <w:t>• Khi chấm dứt, Các Bên phải đối soát booking, phí nền tảng, ví chủ sân, yêu cầu rút tiền, hoàn/hủy, khiếu nại và khoản phải thu/phải trả.</w:t>
      </w:r>
    </w:p>
    <w:p>
      <w:pPr>
        <w:keepNext/>
        <w:spacing w:before="0" w:after="0" w:line="276" w:lineRule="auto"/>
        <w:jc w:val="left"/>
      </w:pPr>
      <w:r>
        <w:rPr>
          <w:rFonts w:ascii="Times New Roman" w:hAnsi="Times New Roman" w:eastAsia="Times New Roman" w:cs="Times New Roman"/>
          <w:b w:val="1"/>
          <w:i w:val="0"/>
          <w:sz w:val="26"/>
          <w:color w:val="000000"/>
          <w:szCs w:val="26"/>
        </w:rPr>
        <w:t>Điều 12. Thanh lý và quyết toán</w:t>
      </w:r>
    </w:p>
    <w:p>
      <w:pPr>
        <w:spacing w:before="0" w:after="120" w:line="300" w:lineRule="exact"/>
        <w:jc w:val="both"/>
        <w:ind w:firstLine="567"/>
      </w:pPr>
      <w:r>
        <w:rPr>
          <w:rFonts w:ascii="Times New Roman" w:hAnsi="Times New Roman" w:eastAsia="Times New Roman" w:cs="Times New Roman"/>
          <w:b w:val="0"/>
          <w:i w:val="0"/>
          <w:sz w:val="26"/>
          <w:color w:val="000000"/>
          <w:szCs w:val="26"/>
        </w:rPr>
        <w:t>Việc thanh lý hợp đồng và quyết toán tài chính được lập thành biên bản hoặc phụ lục có chữ ký/xác nhận của Các Bên. Số tiền cuối cùng, phương thức thanh toán, thời hạn thực hiện và tài khoản nhận/chi trả phải được ghi rõ trong biên bản quyết toán.</w:t>
      </w:r>
    </w:p>
    <w:p>
      <w:pPr>
        <w:keepNext/>
        <w:spacing w:before="0" w:after="0" w:line="276" w:lineRule="auto"/>
        <w:jc w:val="left"/>
      </w:pPr>
      <w:r>
        <w:rPr>
          <w:rFonts w:ascii="Times New Roman" w:hAnsi="Times New Roman" w:eastAsia="Times New Roman" w:cs="Times New Roman"/>
          <w:b w:val="1"/>
          <w:i w:val="0"/>
          <w:sz w:val="26"/>
          <w:color w:val="000000"/>
          <w:szCs w:val="26"/>
        </w:rPr>
        <w:t>Điều 13. Giải quyết tranh chấp</w:t>
      </w:r>
    </w:p>
    <w:p>
      <w:pPr>
        <w:spacing w:before="0" w:after="120" w:line="300" w:lineRule="exact"/>
        <w:jc w:val="both"/>
        <w:ind w:firstLine="567"/>
      </w:pPr>
      <w:r>
        <w:rPr>
          <w:rFonts w:ascii="Times New Roman" w:hAnsi="Times New Roman" w:eastAsia="Times New Roman" w:cs="Times New Roman"/>
          <w:b w:val="0"/>
          <w:i w:val="0"/>
          <w:sz w:val="26"/>
          <w:color w:val="000000"/>
          <w:szCs w:val="26"/>
        </w:rPr>
        <w:t>Mọi tranh chấp phát sinh được ưu tiên giải quyết bằng thương lượng, đối chiếu dữ liệu hệ thống và hồ sơ lưu trữ. Trường hợp không thể giải quyết bằng thương lượng, tranh chấp được đưa ra cơ quan có thẩm quyền theo quy định pháp luật Việt Nam, trừ khi Các Bên có thỏa thuận khác bằng văn bản.</w:t>
      </w:r>
    </w:p>
    <w:p>
      <w:pPr>
        <w:keepNext/>
        <w:spacing w:before="0" w:after="0" w:line="276" w:lineRule="auto"/>
        <w:jc w:val="left"/>
      </w:pPr>
      <w:r>
        <w:rPr>
          <w:rFonts w:ascii="Times New Roman" w:hAnsi="Times New Roman" w:eastAsia="Times New Roman" w:cs="Times New Roman"/>
          <w:b w:val="1"/>
          <w:i w:val="0"/>
          <w:sz w:val="26"/>
          <w:color w:val="000000"/>
          <w:szCs w:val="26"/>
        </w:rPr>
        <w:t>Điều 14. Hiệu lực hợp đồng</w:t>
      </w:r>
    </w:p>
    <w:p>
      <w:pPr>
        <w:spacing w:after="120" w:before="0" w:line="300" w:lineRule="exact"/>
        <w:ind w:left="567" w:hanging="283"/>
        <w:jc w:val="both"/>
      </w:pPr>
      <w:r>
        <w:rPr>
          <w:rFonts w:ascii="Times New Roman" w:hAnsi="Times New Roman" w:eastAsia="Times New Roman" w:cs="Times New Roman"/>
          <w:sz w:val="26"/>
          <w:color w:val="000000"/>
          <w:szCs w:val="26"/>
          <w:b w:val="0"/>
        </w:rPr>
        <w:t>• Hợp đồng có hiệu lực kể từ thời điểm Các Bên ký/xác nhận đầy đủ hoặc từ ngày ………/………/……… theo thỏa thuận.</w:t>
      </w:r>
    </w:p>
    <w:p>
      <w:pPr>
        <w:spacing w:after="120" w:before="0" w:line="300" w:lineRule="exact"/>
        <w:ind w:left="567" w:hanging="283"/>
        <w:jc w:val="both"/>
      </w:pPr>
      <w:r>
        <w:rPr>
          <w:rFonts w:ascii="Times New Roman" w:hAnsi="Times New Roman" w:eastAsia="Times New Roman" w:cs="Times New Roman"/>
          <w:sz w:val="26"/>
          <w:color w:val="000000"/>
          <w:szCs w:val="26"/>
          <w:b w:val="0"/>
        </w:rPr>
        <w:t>• Trước khi hoàn tất chữ ký/xác nhận của Các Bên, hợp đồng ở trạng thái chờ ký và chưa làm phát sinh đầy đủ quyền chủ sân trên hệ thống.</w:t>
      </w:r>
    </w:p>
    <w:p>
      <w:pPr>
        <w:spacing w:after="120" w:before="0" w:line="300" w:lineRule="exact"/>
        <w:ind w:left="567" w:hanging="283"/>
        <w:jc w:val="both"/>
      </w:pPr>
      <w:r>
        <w:rPr>
          <w:rFonts w:ascii="Times New Roman" w:hAnsi="Times New Roman" w:eastAsia="Times New Roman" w:cs="Times New Roman"/>
          <w:sz w:val="26"/>
          <w:color w:val="000000"/>
          <w:szCs w:val="26"/>
          <w:b w:val="0"/>
        </w:rPr>
        <w:t>• Hợp đồng được lập thành …… bản giấy có giá trị như nhau hoặc được lưu dưới dạng điện tử trên hệ thống SportGo, mỗi Bên giữ/truy cập một bản.</w:t>
      </w:r>
    </w:p>
    <w:p>
      <w:pPr>
        <w:spacing w:before="0" w:after="0" w:line="40" w:lineRule="exact"/>
      </w:pPr>
      <w:r>
        <w:rPr>
          <w:rFonts w:ascii="Times New Roman" w:hAnsi="Times New Roman" w:eastAsia="Times New Roman" w:cs="Times New Roman"/>
          <w:color w:val="000000"/>
          <w:sz w:val="26"/>
          <w:szCs w:val="26"/>
        </w:rPr>
        <w:br w:type="page"/>
      </w:r>
    </w:p>
    <w:tbl>
      <w:tblPr>
        <w:tblW w:type="dxa" w:w="9000"/>
        <w:tblLook w:firstColumn="1" w:firstRow="1" w:lastColumn="0" w:lastRow="0" w:noHBand="0" w:noVBand="1" w:val="04A0"/>
        <w:tblInd w:w="0" w:type="dxa"/>
        <w:tblLayout w:type="fixed"/>
        <w:tblCellMar>
          <w:top w:w="60" w:type="dxa"/>
          <w:left w:w="90" w:type="dxa"/>
          <w:bottom w:w="60" w:type="dxa"/>
          <w:right w:w="90" w:type="dxa"/>
        </w:tblCellMar>
      </w:tblPr>
      <w:tblGrid>
        <w:gridCol w:w="4500"/>
        <w:gridCol w:w="4500"/>
      </w:tblGrid>
      <w:tr>
        <w:trPr>
          <w:cantSplit/>
        </w:trPr>
        <w:tc>
          <w:tcPr>
            <w:tcW w:type="dxa" w:w="4500"/>
            <w:vAlign w:val="center"/>
          </w:tcPr>
          <w:p>
            <w:pPr>
              <w:spacing w:after="0" w:before="0" w:line="276" w:lineRule="auto"/>
              <w:jc w:val="center"/>
              <w:keepNext/>
            </w:pPr>
            <w:r>
              <w:rPr>
                <w:rFonts w:ascii="Times New Roman" w:hAnsi="Times New Roman" w:eastAsia="Times New Roman" w:cs="Times New Roman"/>
                <w:b/>
                <w:sz w:val="26"/>
                <w:color w:val="000000"/>
                <w:szCs w:val="26"/>
              </w:rPr>
              <w:t>ĐẠI DIỆN BÊN A</w:t>
              <w:br/>
              <w:t>SPORTGO</w:t>
            </w:r>
          </w:p>
        </w:tc>
        <w:tc>
          <w:tcPr>
            <w:tcW w:type="dxa" w:w="4500"/>
            <w:vAlign w:val="center"/>
          </w:tcPr>
          <w:p>
            <w:pPr>
              <w:spacing w:after="0" w:before="0" w:line="276" w:lineRule="auto"/>
              <w:jc w:val="center"/>
              <w:keepNext/>
            </w:pPr>
            <w:r>
              <w:rPr>
                <w:rFonts w:ascii="Times New Roman" w:hAnsi="Times New Roman" w:eastAsia="Times New Roman" w:cs="Times New Roman"/>
                <w:b/>
                <w:sz w:val="26"/>
                <w:color w:val="000000"/>
                <w:szCs w:val="26"/>
              </w:rPr>
              <w:t>ĐẠI DIỆN BÊN B</w:t>
              <w:br/>
              <w:t>ĐỐI TÁC/CHỦ SÂN</w:t>
            </w:r>
          </w:p>
        </w:tc>
      </w:tr>
      <w:tr>
        <w:trPr>
          <w:cantSplit/>
        </w:trPr>
        <w:tc>
          <w:tcPr>
            <w:tcW w:type="dxa" w:w="4500"/>
            <w:vAlign w:val="center"/>
          </w:tcPr>
          <w:p>
            <w:pPr>
              <w:spacing w:after="0" w:before="0" w:line="276" w:lineRule="auto"/>
              <w:jc w:val="center"/>
              <w:keepNext/>
            </w:pPr>
            <w:r>
              <w:rPr>
                <w:rFonts w:ascii="Times New Roman" w:hAnsi="Times New Roman" w:eastAsia="Times New Roman" w:cs="Times New Roman"/>
                <w:i/>
                <w:sz w:val="26"/>
                <w:color w:val="000000"/>
                <w:szCs w:val="26"/>
              </w:rPr>
              <w:t>(Ký, ghi rõ họ tên, chức vụ; đóng dấu nếu có)</w:t>
            </w:r>
          </w:p>
        </w:tc>
        <w:tc>
          <w:tcPr>
            <w:tcW w:type="dxa" w:w="4500"/>
            <w:vAlign w:val="center"/>
          </w:tcPr>
          <w:p>
            <w:pPr>
              <w:spacing w:after="0" w:before="0" w:line="276" w:lineRule="auto"/>
              <w:jc w:val="center"/>
              <w:keepNext/>
            </w:pPr>
            <w:r>
              <w:rPr>
                <w:rFonts w:ascii="Times New Roman" w:hAnsi="Times New Roman" w:eastAsia="Times New Roman" w:cs="Times New Roman"/>
                <w:i/>
                <w:sz w:val="26"/>
                <w:color w:val="000000"/>
                <w:szCs w:val="26"/>
              </w:rPr>
              <w:t>(Ký, ghi rõ họ tên; đóng dấu nếu là tổ chức)</w:t>
            </w:r>
          </w:p>
        </w:tc>
      </w:tr>
      <w:tr>
        <w:trPr>
          <w:cantSplit/>
        </w:trPr>
        <w:tc>
          <w:tcPr>
            <w:tcW w:type="dxa" w:w="4500"/>
            <w:vAlign w:val="center"/>
          </w:tcPr>
          <w:p>
            <w:pPr>
              <w:spacing w:after="0" w:before="0" w:line="40" w:lineRule="exact"/>
              <w:jc w:val="center"/>
              <w:keepNext/>
            </w:pPr>
            <w:r>
              <w:rPr>
                <w:rFonts w:ascii="Times New Roman" w:hAnsi="Times New Roman" w:eastAsia="Times New Roman" w:cs="Times New Roman"/>
                <w:sz w:val="26"/>
                <w:color w:val="000000"/>
                <w:szCs w:val="26"/>
              </w:rPr>
              <w:br/>
              <w:br/>
              <w:br/>
            </w:r>
          </w:p>
        </w:tc>
        <w:tc>
          <w:tcPr>
            <w:tcW w:type="dxa" w:w="4500"/>
            <w:vAlign w:val="center"/>
          </w:tcPr>
          <w:p>
            <w:pPr>
              <w:spacing w:after="0" w:before="0" w:line="40" w:lineRule="exact"/>
              <w:jc w:val="center"/>
              <w:keepNext/>
            </w:pPr>
            <w:r>
              <w:rPr>
                <w:rFonts w:ascii="Times New Roman" w:hAnsi="Times New Roman" w:eastAsia="Times New Roman" w:cs="Times New Roman"/>
                <w:sz w:val="26"/>
                <w:color w:val="000000"/>
                <w:szCs w:val="26"/>
              </w:rPr>
              <w:br/>
              <w:br/>
              <w:br/>
            </w:r>
          </w:p>
        </w:tc>
      </w:tr>
      <w:tr>
        <w:trPr>
          <w:cantSplit/>
        </w:trPr>
        <w:tc>
          <w:tcPr>
            <w:tcW w:type="dxa" w:w="4500"/>
            <w:vAlign w:val="center"/>
          </w:tcPr>
          <w:p>
            <w:pPr>
              <w:spacing w:after="0" w:before="0" w:line="40" w:lineRule="exact"/>
              <w:jc w:val="center"/>
            </w:pPr>
            <w:r>
              <w:rPr>
                <w:rFonts w:ascii="Times New Roman" w:hAnsi="Times New Roman" w:eastAsia="Times New Roman" w:cs="Times New Roman"/>
                <w:b/>
                <w:sz w:val="26"/>
                <w:color w:val="000000"/>
                <w:szCs w:val="26"/>
              </w:rPr>
              <w:t xml:space="preserve"/>
            </w:r>
          </w:p>
        </w:tc>
        <w:tc>
          <w:tcPr>
            <w:tcW w:type="dxa" w:w="4500"/>
            <w:vAlign w:val="center"/>
          </w:tcPr>
          <w:p>
            <w:pPr>
              <w:spacing w:after="0" w:before="0" w:line="40" w:lineRule="exact"/>
              <w:jc w:val="center"/>
            </w:pPr>
            <w:r>
              <w:rPr>
                <w:rFonts w:ascii="Times New Roman" w:hAnsi="Times New Roman" w:eastAsia="Times New Roman" w:cs="Times New Roman"/>
                <w:b/>
                <w:sz w:val="26"/>
                <w:color w:val="000000"/>
                <w:szCs w:val="26"/>
              </w:rPr>
              <w:t xml:space="preserve"/>
            </w:r>
          </w:p>
        </w:tc>
      </w:tr>
    </w:tbl>
    <w:sectPr w:rsidR="00FC693F" w:rsidRPr="0006063C" w:rsidSect="00034616">
      <w:headerReference w:type="default" r:id="rId10"/>
      <w:pgSz w:w="11906" w:h="16838"/>
      <w:pgMar w:top="1134" w:right="1134" w:bottom="1134" w:left="1701" w:header="709" w:footer="709" w:gutter="0"/>
      <w:cols w:space="720"/>
      <w:docGrid w:linePitch="360"/>
      <w:pgNumType w:start="1"/>
      <w:titlePg/>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w="http://schemas.openxmlformats.org/wordprocessingml/2006/main">
  <w:p/>
</w:ftr>
</file>

<file path=word/headerPartnerPageNumber.xml><?xml version="1.0" encoding="utf-8"?>
<w:hdr xmlns:w="http://schemas.openxmlformats.org/wordprocessingml/2006/main">
  <w:p>
    <w:pPr>
      <w:jc w:val="center"/>
      <w:spacing w:before="0" w:after="0"/>
    </w:pPr>
    <w:r>
      <w:rPr>
        <w:rFonts w:ascii="Times New Roman" w:hAnsi="Times New Roman" w:eastAsia="Times New Roman" w:cs="Times New Roman"/>
        <w:sz w:val="26"/>
        <w:szCs w:val="26"/>
        <w:color w:val="000000"/>
      </w:rPr>
      <w:fldChar w:fldCharType="begin"/>
    </w:r>
    <w:r>
      <w:rPr>
        <w:rFonts w:ascii="Times New Roman" w:hAnsi="Times New Roman" w:eastAsia="Times New Roman" w:cs="Times New Roman"/>
        <w:sz w:val="26"/>
        <w:szCs w:val="26"/>
        <w:color w:val="000000"/>
      </w:rPr>
      <w:instrText xml:space="preserve"> PAGE </w:instrText>
    </w:r>
    <w:r>
      <w:rPr>
        <w:rFonts w:ascii="Times New Roman" w:hAnsi="Times New Roman" w:eastAsia="Times New Roman" w:cs="Times New Roman"/>
        <w:sz w:val="26"/>
        <w:szCs w:val="26"/>
        <w:color w:val="000000"/>
      </w:rPr>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ascii="Times New Roman" w:hAnsi="Times New Roman" w:eastAsia="Times New Roman" w:cs="Times New Roman"/>
        <w:sz w:val="26"/>
        <w:szCs w:val="26"/>
        <w:lang w:val="en-US" w:eastAsia="en-US" w:bidi="ar-SA"/>
        <w:color w:val="000000"/>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exact" w:after="120"/>
    </w:pPr>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000000"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00000"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000000"/>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00000"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00000"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000000"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000000"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000000"/>
    </w:rPr>
  </w:style>
  <w:style w:type="character" w:customStyle="1" w:styleId="IntenseQuoteChar">
    <w:name w:val="Intense Quote Char"/>
    <w:basedOn w:val="DefaultParagraphFont"/>
    <w:link w:val="IntenseQuote"/>
    <w:uiPriority w:val="30"/>
    <w:rsid w:val="00FC693F"/>
    <w:rPr>
      <w:b/>
      <w:bCs/>
      <w:i/>
      <w:iCs/>
      <w:color w:val="000000"/>
    </w:rPr>
  </w:style>
  <w:style w:type="character" w:styleId="SubtleEmphasis">
    <w:name w:val="Subtle Emphasis"/>
    <w:basedOn w:val="DefaultParagraphFont"/>
    <w:uiPriority w:val="19"/>
    <w:qFormat/>
    <w:rsid w:val="00FC693F"/>
    <w:rPr>
      <w:i/>
      <w:iCs/>
      <w:color w:val="000000" w:themeTint="7F"/>
    </w:rPr>
  </w:style>
  <w:style w:type="character" w:styleId="IntenseEmphasis">
    <w:name w:val="Intense Emphasis"/>
    <w:basedOn w:val="DefaultParagraphFont"/>
    <w:uiPriority w:val="21"/>
    <w:qFormat/>
    <w:rsid w:val="00FC693F"/>
    <w:rPr>
      <w:b/>
      <w:bCs/>
      <w:i/>
      <w:iCs/>
      <w:color w:val="000000"/>
    </w:rPr>
  </w:style>
  <w:style w:type="character" w:styleId="SubtleReference">
    <w:name w:val="Subtle Reference"/>
    <w:basedOn w:val="DefaultParagraphFont"/>
    <w:uiPriority w:val="31"/>
    <w:qFormat/>
    <w:rsid w:val="00FC693F"/>
    <w:rPr>
      <w:smallCaps/>
      <w:color w:val="000000"/>
      <w:u w:val="single"/>
    </w:rPr>
  </w:style>
  <w:style w:type="character" w:styleId="IntenseReference">
    <w:name w:val="Intense Reference"/>
    <w:basedOn w:val="DefaultParagraphFont"/>
    <w:uiPriority w:val="32"/>
    <w:qFormat/>
    <w:rsid w:val="00FC693F"/>
    <w:rPr>
      <w:b/>
      <w:bCs/>
      <w:smallCaps/>
      <w:color w:val="000000"/>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tcPr>
    </w:tblStylePr>
    <w:tblStylePr w:type="band1Horz">
      <w:tblPr/>
      <w:tcPr>
        <w:tcBorders>
          <w:left w:val="nil"/>
          <w:right w:val="nil"/>
          <w:insideH w:val="nil"/>
          <w:insideV w:val="nil"/>
        </w:tcBorders>
      </w:tcPr>
    </w:tblStylePr>
  </w:style>
  <w:style w:type="table" w:styleId="LightShading-Accent1">
    <w:name w:val="Light Shading Accent 1"/>
    <w:basedOn w:val="TableNormal"/>
    <w:uiPriority w:val="60"/>
    <w:rsid w:val="00FC693F"/>
    <w:pPr>
      <w:spacing w:after="0" w:line="240" w:lineRule="auto"/>
    </w:pPr>
    <w:rPr>
      <w:color w:val="000000"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tcPr>
    </w:tblStylePr>
    <w:tblStylePr w:type="band1Horz">
      <w:tblPr/>
      <w:tcPr>
        <w:tcBorders>
          <w:left w:val="nil"/>
          <w:right w:val="nil"/>
          <w:insideH w:val="nil"/>
          <w:insideV w:val="nil"/>
        </w:tcBorders>
      </w:tcPr>
    </w:tblStylePr>
  </w:style>
  <w:style w:type="table" w:styleId="LightShading-Accent2">
    <w:name w:val="Light Shading Accent 2"/>
    <w:basedOn w:val="TableNormal"/>
    <w:uiPriority w:val="60"/>
    <w:rsid w:val="00FC693F"/>
    <w:pPr>
      <w:spacing w:after="0" w:line="240" w:lineRule="auto"/>
    </w:pPr>
    <w:rPr>
      <w:color w:val="000000"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tcPr>
    </w:tblStylePr>
    <w:tblStylePr w:type="band1Horz">
      <w:tblPr/>
      <w:tcPr>
        <w:tcBorders>
          <w:left w:val="nil"/>
          <w:right w:val="nil"/>
          <w:insideH w:val="nil"/>
          <w:insideV w:val="nil"/>
        </w:tcBorders>
      </w:tcPr>
    </w:tblStylePr>
  </w:style>
  <w:style w:type="table" w:styleId="LightShading-Accent3">
    <w:name w:val="Light Shading Accent 3"/>
    <w:basedOn w:val="TableNormal"/>
    <w:uiPriority w:val="60"/>
    <w:rsid w:val="00FC693F"/>
    <w:pPr>
      <w:spacing w:after="0" w:line="240" w:lineRule="auto"/>
    </w:pPr>
    <w:rPr>
      <w:color w:val="000000"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tcPr>
    </w:tblStylePr>
    <w:tblStylePr w:type="band1Horz">
      <w:tblPr/>
      <w:tcPr>
        <w:tcBorders>
          <w:left w:val="nil"/>
          <w:right w:val="nil"/>
          <w:insideH w:val="nil"/>
          <w:insideV w:val="nil"/>
        </w:tcBorders>
      </w:tcPr>
    </w:tblStylePr>
  </w:style>
  <w:style w:type="table" w:styleId="LightShading-Accent4">
    <w:name w:val="Light Shading Accent 4"/>
    <w:basedOn w:val="TableNormal"/>
    <w:uiPriority w:val="60"/>
    <w:rsid w:val="00FC693F"/>
    <w:pPr>
      <w:spacing w:after="0" w:line="240" w:lineRule="auto"/>
    </w:pPr>
    <w:rPr>
      <w:color w:val="000000"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tcPr>
    </w:tblStylePr>
    <w:tblStylePr w:type="band1Horz">
      <w:tblPr/>
      <w:tcPr>
        <w:tcBorders>
          <w:left w:val="nil"/>
          <w:right w:val="nil"/>
          <w:insideH w:val="nil"/>
          <w:insideV w:val="nil"/>
        </w:tcBorders>
      </w:tcPr>
    </w:tblStylePr>
  </w:style>
  <w:style w:type="table" w:styleId="LightShading-Accent5">
    <w:name w:val="Light Shading Accent 5"/>
    <w:basedOn w:val="TableNormal"/>
    <w:uiPriority w:val="60"/>
    <w:rsid w:val="00FC693F"/>
    <w:pPr>
      <w:spacing w:after="0" w:line="240" w:lineRule="auto"/>
    </w:pPr>
    <w:rPr>
      <w:color w:val="000000"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tcPr>
    </w:tblStylePr>
    <w:tblStylePr w:type="band1Horz">
      <w:tblPr/>
      <w:tcPr>
        <w:tcBorders>
          <w:left w:val="nil"/>
          <w:right w:val="nil"/>
          <w:insideH w:val="nil"/>
          <w:insideV w:val="nil"/>
        </w:tcBorders>
      </w:tcPr>
    </w:tblStylePr>
  </w:style>
  <w:style w:type="table" w:styleId="LightShading-Accent6">
    <w:name w:val="Light Shading Accent 6"/>
    <w:basedOn w:val="TableNormal"/>
    <w:uiPriority w:val="60"/>
    <w:rsid w:val="00FC693F"/>
    <w:pPr>
      <w:spacing w:after="0" w:line="240" w:lineRule="auto"/>
    </w:pPr>
    <w:rPr>
      <w:color w:val="000000"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tcPr>
    </w:tblStylePr>
    <w:tblStylePr w:type="band1Horz">
      <w:tblPr/>
      <w:tcPr>
        <w:tcBorders>
          <w:left w:val="nil"/>
          <w:right w:val="nil"/>
          <w:insideH w:val="nil"/>
          <w:insideV w:val="nil"/>
        </w:tcBorders>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000000"/>
      </w:rPr>
      <w:tblPr/>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000000"/>
      </w:rPr>
      <w:tblPr/>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000000"/>
      </w:rPr>
      <w:tblPr/>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000000"/>
      </w:rPr>
      <w:tblPr/>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000000"/>
      </w:rPr>
      <w:tblPr/>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000000"/>
      </w:rPr>
      <w:tblPr/>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000000"/>
      </w:rPr>
      <w:tblPr/>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tblStylePr>
    <w:tblStylePr w:type="band1Horz">
      <w:tblPr/>
      <w:tcPr>
        <w:tcBorders>
          <w:insideH w:val="nil"/>
          <w:insideV w:val="nil"/>
        </w:tcBorders>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tblStylePr>
    <w:tblStylePr w:type="band1Horz">
      <w:tblPr/>
      <w:tcPr>
        <w:tcBorders>
          <w:insideH w:val="nil"/>
          <w:insideV w:val="nil"/>
        </w:tcBorders>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tblStylePr>
    <w:tblStylePr w:type="band1Horz">
      <w:tblPr/>
      <w:tcPr>
        <w:tcBorders>
          <w:insideH w:val="nil"/>
          <w:insideV w:val="nil"/>
        </w:tcBorders>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tblStylePr>
    <w:tblStylePr w:type="band1Horz">
      <w:tblPr/>
      <w:tcPr>
        <w:tcBorders>
          <w:insideH w:val="nil"/>
          <w:insideV w:val="nil"/>
        </w:tcBorders>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tblStylePr>
    <w:tblStylePr w:type="band1Horz">
      <w:tblPr/>
      <w:tcPr>
        <w:tcBorders>
          <w:insideH w:val="nil"/>
          <w:insideV w:val="nil"/>
        </w:tcBorders>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tblStylePr>
    <w:tblStylePr w:type="band1Horz">
      <w:tblPr/>
      <w:tcPr>
        <w:tcBorders>
          <w:insideH w:val="nil"/>
          <w:insideV w:val="nil"/>
        </w:tcBorders>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tblStylePr>
    <w:tblStylePr w:type="band1Horz">
      <w:tblPr/>
      <w:tcPr>
        <w:tcBorders>
          <w:insideH w:val="nil"/>
          <w:insideV w:val="nil"/>
        </w:tcBorders>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tcPr>
    </w:tblStylePr>
    <w:tblStylePr w:type="firstCol">
      <w:rPr>
        <w:b/>
        <w:bCs/>
        <w:color w:val="000000"/>
      </w:rPr>
      <w:tblPr/>
      <w:tcPr>
        <w:tcBorders>
          <w:top w:val="nil"/>
          <w:left w:val="nil"/>
          <w:bottom w:val="single" w:sz="18" w:space="0" w:color="auto"/>
          <w:right w:val="nil"/>
          <w:insideH w:val="nil"/>
          <w:insideV w:val="nil"/>
        </w:tcBorders>
      </w:tcPr>
    </w:tblStylePr>
    <w:tblStylePr w:type="lastCol">
      <w:rPr>
        <w:b/>
        <w:bCs/>
        <w:color w:val="000000"/>
      </w:rPr>
      <w:tblPr/>
      <w:tcPr>
        <w:tcBorders>
          <w:left w:val="nil"/>
          <w:right w:val="nil"/>
          <w:insideH w:val="nil"/>
          <w:insideV w:val="nil"/>
        </w:tcBorders>
      </w:tcPr>
    </w:tblStylePr>
    <w:tblStylePr w:type="band1Vert">
      <w:tblPr/>
      <w:tcPr>
        <w:tcBorders>
          <w:left w:val="nil"/>
          <w:right w:val="nil"/>
          <w:insideH w:val="nil"/>
          <w:insideV w:val="nil"/>
        </w:tcBorders>
      </w:tcPr>
    </w:tblStylePr>
    <w:tblStylePr w:type="band1Horz">
      <w:tblPr/>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tcPr>
    </w:tblStylePr>
    <w:tblStylePr w:type="firstCol">
      <w:rPr>
        <w:b/>
        <w:bCs/>
        <w:color w:val="000000"/>
      </w:rPr>
      <w:tblPr/>
      <w:tcPr>
        <w:tcBorders>
          <w:top w:val="nil"/>
          <w:left w:val="nil"/>
          <w:bottom w:val="single" w:sz="18" w:space="0" w:color="auto"/>
          <w:right w:val="nil"/>
          <w:insideH w:val="nil"/>
          <w:insideV w:val="nil"/>
        </w:tcBorders>
      </w:tcPr>
    </w:tblStylePr>
    <w:tblStylePr w:type="lastCol">
      <w:rPr>
        <w:b/>
        <w:bCs/>
        <w:color w:val="000000"/>
      </w:rPr>
      <w:tblPr/>
      <w:tcPr>
        <w:tcBorders>
          <w:left w:val="nil"/>
          <w:right w:val="nil"/>
          <w:insideH w:val="nil"/>
          <w:insideV w:val="nil"/>
        </w:tcBorders>
      </w:tcPr>
    </w:tblStylePr>
    <w:tblStylePr w:type="band1Vert">
      <w:tblPr/>
      <w:tcPr>
        <w:tcBorders>
          <w:left w:val="nil"/>
          <w:right w:val="nil"/>
          <w:insideH w:val="nil"/>
          <w:insideV w:val="nil"/>
        </w:tcBorders>
      </w:tcPr>
    </w:tblStylePr>
    <w:tblStylePr w:type="band1Horz">
      <w:tblPr/>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tcPr>
    </w:tblStylePr>
    <w:tblStylePr w:type="firstCol">
      <w:rPr>
        <w:b/>
        <w:bCs/>
        <w:color w:val="000000"/>
      </w:rPr>
      <w:tblPr/>
      <w:tcPr>
        <w:tcBorders>
          <w:top w:val="nil"/>
          <w:left w:val="nil"/>
          <w:bottom w:val="single" w:sz="18" w:space="0" w:color="auto"/>
          <w:right w:val="nil"/>
          <w:insideH w:val="nil"/>
          <w:insideV w:val="nil"/>
        </w:tcBorders>
      </w:tcPr>
    </w:tblStylePr>
    <w:tblStylePr w:type="lastCol">
      <w:rPr>
        <w:b/>
        <w:bCs/>
        <w:color w:val="000000"/>
      </w:rPr>
      <w:tblPr/>
      <w:tcPr>
        <w:tcBorders>
          <w:left w:val="nil"/>
          <w:right w:val="nil"/>
          <w:insideH w:val="nil"/>
          <w:insideV w:val="nil"/>
        </w:tcBorders>
      </w:tcPr>
    </w:tblStylePr>
    <w:tblStylePr w:type="band1Vert">
      <w:tblPr/>
      <w:tcPr>
        <w:tcBorders>
          <w:left w:val="nil"/>
          <w:right w:val="nil"/>
          <w:insideH w:val="nil"/>
          <w:insideV w:val="nil"/>
        </w:tcBorders>
      </w:tcPr>
    </w:tblStylePr>
    <w:tblStylePr w:type="band1Horz">
      <w:tblPr/>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tcPr>
    </w:tblStylePr>
    <w:tblStylePr w:type="firstCol">
      <w:rPr>
        <w:b/>
        <w:bCs/>
        <w:color w:val="000000"/>
      </w:rPr>
      <w:tblPr/>
      <w:tcPr>
        <w:tcBorders>
          <w:top w:val="nil"/>
          <w:left w:val="nil"/>
          <w:bottom w:val="single" w:sz="18" w:space="0" w:color="auto"/>
          <w:right w:val="nil"/>
          <w:insideH w:val="nil"/>
          <w:insideV w:val="nil"/>
        </w:tcBorders>
      </w:tcPr>
    </w:tblStylePr>
    <w:tblStylePr w:type="lastCol">
      <w:rPr>
        <w:b/>
        <w:bCs/>
        <w:color w:val="000000"/>
      </w:rPr>
      <w:tblPr/>
      <w:tcPr>
        <w:tcBorders>
          <w:left w:val="nil"/>
          <w:right w:val="nil"/>
          <w:insideH w:val="nil"/>
          <w:insideV w:val="nil"/>
        </w:tcBorders>
      </w:tcPr>
    </w:tblStylePr>
    <w:tblStylePr w:type="band1Vert">
      <w:tblPr/>
      <w:tcPr>
        <w:tcBorders>
          <w:left w:val="nil"/>
          <w:right w:val="nil"/>
          <w:insideH w:val="nil"/>
          <w:insideV w:val="nil"/>
        </w:tcBorders>
      </w:tcPr>
    </w:tblStylePr>
    <w:tblStylePr w:type="band1Horz">
      <w:tblPr/>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tcPr>
    </w:tblStylePr>
    <w:tblStylePr w:type="firstCol">
      <w:rPr>
        <w:b/>
        <w:bCs/>
        <w:color w:val="000000"/>
      </w:rPr>
      <w:tblPr/>
      <w:tcPr>
        <w:tcBorders>
          <w:top w:val="nil"/>
          <w:left w:val="nil"/>
          <w:bottom w:val="single" w:sz="18" w:space="0" w:color="auto"/>
          <w:right w:val="nil"/>
          <w:insideH w:val="nil"/>
          <w:insideV w:val="nil"/>
        </w:tcBorders>
      </w:tcPr>
    </w:tblStylePr>
    <w:tblStylePr w:type="lastCol">
      <w:rPr>
        <w:b/>
        <w:bCs/>
        <w:color w:val="000000"/>
      </w:rPr>
      <w:tblPr/>
      <w:tcPr>
        <w:tcBorders>
          <w:left w:val="nil"/>
          <w:right w:val="nil"/>
          <w:insideH w:val="nil"/>
          <w:insideV w:val="nil"/>
        </w:tcBorders>
      </w:tcPr>
    </w:tblStylePr>
    <w:tblStylePr w:type="band1Vert">
      <w:tblPr/>
      <w:tcPr>
        <w:tcBorders>
          <w:left w:val="nil"/>
          <w:right w:val="nil"/>
          <w:insideH w:val="nil"/>
          <w:insideV w:val="nil"/>
        </w:tcBorders>
      </w:tcPr>
    </w:tblStylePr>
    <w:tblStylePr w:type="band1Horz">
      <w:tblPr/>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tcPr>
    </w:tblStylePr>
    <w:tblStylePr w:type="firstCol">
      <w:rPr>
        <w:b/>
        <w:bCs/>
        <w:color w:val="000000"/>
      </w:rPr>
      <w:tblPr/>
      <w:tcPr>
        <w:tcBorders>
          <w:top w:val="nil"/>
          <w:left w:val="nil"/>
          <w:bottom w:val="single" w:sz="18" w:space="0" w:color="auto"/>
          <w:right w:val="nil"/>
          <w:insideH w:val="nil"/>
          <w:insideV w:val="nil"/>
        </w:tcBorders>
      </w:tcPr>
    </w:tblStylePr>
    <w:tblStylePr w:type="lastCol">
      <w:rPr>
        <w:b/>
        <w:bCs/>
        <w:color w:val="000000"/>
      </w:rPr>
      <w:tblPr/>
      <w:tcPr>
        <w:tcBorders>
          <w:left w:val="nil"/>
          <w:right w:val="nil"/>
          <w:insideH w:val="nil"/>
          <w:insideV w:val="nil"/>
        </w:tcBorders>
      </w:tcPr>
    </w:tblStylePr>
    <w:tblStylePr w:type="band1Vert">
      <w:tblPr/>
      <w:tcPr>
        <w:tcBorders>
          <w:left w:val="nil"/>
          <w:right w:val="nil"/>
          <w:insideH w:val="nil"/>
          <w:insideV w:val="nil"/>
        </w:tcBorders>
      </w:tcPr>
    </w:tblStylePr>
    <w:tblStylePr w:type="band1Horz">
      <w:tblPr/>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tcPr>
    </w:tblStylePr>
    <w:tblStylePr w:type="firstCol">
      <w:rPr>
        <w:b/>
        <w:bCs/>
        <w:color w:val="000000"/>
      </w:rPr>
      <w:tblPr/>
      <w:tcPr>
        <w:tcBorders>
          <w:top w:val="nil"/>
          <w:left w:val="nil"/>
          <w:bottom w:val="single" w:sz="18" w:space="0" w:color="auto"/>
          <w:right w:val="nil"/>
          <w:insideH w:val="nil"/>
          <w:insideV w:val="nil"/>
        </w:tcBorders>
      </w:tcPr>
    </w:tblStylePr>
    <w:tblStylePr w:type="lastCol">
      <w:rPr>
        <w:b/>
        <w:bCs/>
        <w:color w:val="000000"/>
      </w:rPr>
      <w:tblPr/>
      <w:tcPr>
        <w:tcBorders>
          <w:left w:val="nil"/>
          <w:right w:val="nil"/>
          <w:insideH w:val="nil"/>
          <w:insideV w:val="nil"/>
        </w:tcBorders>
      </w:tcPr>
    </w:tblStylePr>
    <w:tblStylePr w:type="band1Vert">
      <w:tblPr/>
      <w:tcPr>
        <w:tcBorders>
          <w:left w:val="nil"/>
          <w:right w:val="nil"/>
          <w:insideH w:val="nil"/>
          <w:insideV w:val="nil"/>
        </w:tcBorders>
      </w:tcPr>
    </w:tblStylePr>
    <w:tblStylePr w:type="band1Horz">
      <w:tblPr/>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0000"/>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tblStylePr>
    <w:tblStylePr w:type="band1Horz">
      <w:tblPr/>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000000"/>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tblStylePr>
    <w:tblStylePr w:type="band1Horz">
      <w:tblPr/>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000000"/>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tblStylePr>
    <w:tblStylePr w:type="band1Horz">
      <w:tblPr/>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000000"/>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tblStylePr>
    <w:tblStylePr w:type="band1Horz">
      <w:tblPr/>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000000"/>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tblStylePr>
    <w:tblStylePr w:type="band1Horz">
      <w:tblPr/>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000000"/>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tblStylePr>
    <w:tblStylePr w:type="band1Horz">
      <w:tblPr/>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000000"/>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tblStylePr>
    <w:tblStylePr w:type="band1Horz">
      <w:tblPr/>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tcPr>
    </w:tblStylePr>
    <w:tblStylePr w:type="lastRow">
      <w:tblPr/>
      <w:tcPr>
        <w:tcBorders>
          <w:top w:val="single" w:sz="8" w:space="0" w:color="000000" w:themeColor="text1"/>
          <w:left w:val="nil"/>
          <w:bottom w:val="nil"/>
          <w:right w:val="nil"/>
          <w:insideH w:val="nil"/>
          <w:insideV w:val="nil"/>
        </w:tcBorders>
      </w:tcPr>
    </w:tblStylePr>
    <w:tblStylePr w:type="firstCol">
      <w:tblPr/>
      <w:tcPr>
        <w:tcBorders>
          <w:top w:val="nil"/>
          <w:left w:val="nil"/>
          <w:bottom w:val="nil"/>
          <w:right w:val="single" w:sz="8" w:space="0" w:color="000000" w:themeColor="text1"/>
          <w:insideH w:val="nil"/>
          <w:insideV w:val="nil"/>
        </w:tcBorders>
      </w:tcPr>
    </w:tblStylePr>
    <w:tblStylePr w:type="lastCol">
      <w:tblPr/>
      <w:tcPr>
        <w:tcBorders>
          <w:top w:val="nil"/>
          <w:left w:val="single" w:sz="8" w:space="0" w:color="000000" w:themeColor="text1"/>
          <w:bottom w:val="nil"/>
          <w:right w:val="nil"/>
          <w:insideH w:val="nil"/>
          <w:insideV w:val="nil"/>
        </w:tcBorders>
      </w:tcPr>
    </w:tblStylePr>
    <w:tblStylePr w:type="band1Vert">
      <w:tblPr/>
      <w:tcPr>
        <w:tcBorders>
          <w:left w:val="nil"/>
          <w:right w:val="nil"/>
          <w:insideH w:val="nil"/>
          <w:insideV w:val="nil"/>
        </w:tcBorders>
      </w:tcPr>
    </w:tblStylePr>
    <w:tblStylePr w:type="band1Horz">
      <w:tblPr/>
      <w:tcPr>
        <w:tcBorders>
          <w:top w:val="nil"/>
          <w:bottom w:val="nil"/>
          <w:insideH w:val="nil"/>
          <w:insideV w:val="nil"/>
        </w:tcBorders>
      </w:tcPr>
    </w:tblStylePr>
    <w:tblStylePr w:type="nwCell">
      <w:tblPr/>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tcPr>
    </w:tblStylePr>
    <w:tblStylePr w:type="lastRow">
      <w:tblPr/>
      <w:tcPr>
        <w:tcBorders>
          <w:top w:val="single" w:sz="8" w:space="0" w:color="4F81BD" w:themeColor="accent1"/>
          <w:left w:val="nil"/>
          <w:bottom w:val="nil"/>
          <w:right w:val="nil"/>
          <w:insideH w:val="nil"/>
          <w:insideV w:val="nil"/>
        </w:tcBorders>
      </w:tcPr>
    </w:tblStylePr>
    <w:tblStylePr w:type="firstCol">
      <w:tblPr/>
      <w:tcPr>
        <w:tcBorders>
          <w:top w:val="nil"/>
          <w:left w:val="nil"/>
          <w:bottom w:val="nil"/>
          <w:right w:val="single" w:sz="8" w:space="0" w:color="4F81BD" w:themeColor="accent1"/>
          <w:insideH w:val="nil"/>
          <w:insideV w:val="nil"/>
        </w:tcBorders>
      </w:tcPr>
    </w:tblStylePr>
    <w:tblStylePr w:type="lastCol">
      <w:tblPr/>
      <w:tcPr>
        <w:tcBorders>
          <w:top w:val="nil"/>
          <w:left w:val="single" w:sz="8" w:space="0" w:color="4F81BD" w:themeColor="accent1"/>
          <w:bottom w:val="nil"/>
          <w:right w:val="nil"/>
          <w:insideH w:val="nil"/>
          <w:insideV w:val="nil"/>
        </w:tcBorders>
      </w:tcPr>
    </w:tblStylePr>
    <w:tblStylePr w:type="band1Vert">
      <w:tblPr/>
      <w:tcPr>
        <w:tcBorders>
          <w:left w:val="nil"/>
          <w:right w:val="nil"/>
          <w:insideH w:val="nil"/>
          <w:insideV w:val="nil"/>
        </w:tcBorders>
      </w:tcPr>
    </w:tblStylePr>
    <w:tblStylePr w:type="band1Horz">
      <w:tblPr/>
      <w:tcPr>
        <w:tcBorders>
          <w:top w:val="nil"/>
          <w:bottom w:val="nil"/>
          <w:insideH w:val="nil"/>
          <w:insideV w:val="nil"/>
        </w:tcBorders>
      </w:tcPr>
    </w:tblStylePr>
    <w:tblStylePr w:type="nwCell">
      <w:tblPr/>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tcPr>
    </w:tblStylePr>
    <w:tblStylePr w:type="lastRow">
      <w:tblPr/>
      <w:tcPr>
        <w:tcBorders>
          <w:top w:val="single" w:sz="8" w:space="0" w:color="C0504D" w:themeColor="accent2"/>
          <w:left w:val="nil"/>
          <w:bottom w:val="nil"/>
          <w:right w:val="nil"/>
          <w:insideH w:val="nil"/>
          <w:insideV w:val="nil"/>
        </w:tcBorders>
      </w:tcPr>
    </w:tblStylePr>
    <w:tblStylePr w:type="firstCol">
      <w:tblPr/>
      <w:tcPr>
        <w:tcBorders>
          <w:top w:val="nil"/>
          <w:left w:val="nil"/>
          <w:bottom w:val="nil"/>
          <w:right w:val="single" w:sz="8" w:space="0" w:color="C0504D" w:themeColor="accent2"/>
          <w:insideH w:val="nil"/>
          <w:insideV w:val="nil"/>
        </w:tcBorders>
      </w:tcPr>
    </w:tblStylePr>
    <w:tblStylePr w:type="lastCol">
      <w:tblPr/>
      <w:tcPr>
        <w:tcBorders>
          <w:top w:val="nil"/>
          <w:left w:val="single" w:sz="8" w:space="0" w:color="C0504D" w:themeColor="accent2"/>
          <w:bottom w:val="nil"/>
          <w:right w:val="nil"/>
          <w:insideH w:val="nil"/>
          <w:insideV w:val="nil"/>
        </w:tcBorders>
      </w:tcPr>
    </w:tblStylePr>
    <w:tblStylePr w:type="band1Vert">
      <w:tblPr/>
      <w:tcPr>
        <w:tcBorders>
          <w:left w:val="nil"/>
          <w:right w:val="nil"/>
          <w:insideH w:val="nil"/>
          <w:insideV w:val="nil"/>
        </w:tcBorders>
      </w:tcPr>
    </w:tblStylePr>
    <w:tblStylePr w:type="band1Horz">
      <w:tblPr/>
      <w:tcPr>
        <w:tcBorders>
          <w:top w:val="nil"/>
          <w:bottom w:val="nil"/>
          <w:insideH w:val="nil"/>
          <w:insideV w:val="nil"/>
        </w:tcBorders>
      </w:tcPr>
    </w:tblStylePr>
    <w:tblStylePr w:type="nwCell">
      <w:tblPr/>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tcPr>
    </w:tblStylePr>
    <w:tblStylePr w:type="lastRow">
      <w:tblPr/>
      <w:tcPr>
        <w:tcBorders>
          <w:top w:val="single" w:sz="8" w:space="0" w:color="9BBB59" w:themeColor="accent3"/>
          <w:left w:val="nil"/>
          <w:bottom w:val="nil"/>
          <w:right w:val="nil"/>
          <w:insideH w:val="nil"/>
          <w:insideV w:val="nil"/>
        </w:tcBorders>
      </w:tcPr>
    </w:tblStylePr>
    <w:tblStylePr w:type="firstCol">
      <w:tblPr/>
      <w:tcPr>
        <w:tcBorders>
          <w:top w:val="nil"/>
          <w:left w:val="nil"/>
          <w:bottom w:val="nil"/>
          <w:right w:val="single" w:sz="8" w:space="0" w:color="9BBB59" w:themeColor="accent3"/>
          <w:insideH w:val="nil"/>
          <w:insideV w:val="nil"/>
        </w:tcBorders>
      </w:tcPr>
    </w:tblStylePr>
    <w:tblStylePr w:type="lastCol">
      <w:tblPr/>
      <w:tcPr>
        <w:tcBorders>
          <w:top w:val="nil"/>
          <w:left w:val="single" w:sz="8" w:space="0" w:color="9BBB59" w:themeColor="accent3"/>
          <w:bottom w:val="nil"/>
          <w:right w:val="nil"/>
          <w:insideH w:val="nil"/>
          <w:insideV w:val="nil"/>
        </w:tcBorders>
      </w:tcPr>
    </w:tblStylePr>
    <w:tblStylePr w:type="band1Vert">
      <w:tblPr/>
      <w:tcPr>
        <w:tcBorders>
          <w:left w:val="nil"/>
          <w:right w:val="nil"/>
          <w:insideH w:val="nil"/>
          <w:insideV w:val="nil"/>
        </w:tcBorders>
      </w:tcPr>
    </w:tblStylePr>
    <w:tblStylePr w:type="band1Horz">
      <w:tblPr/>
      <w:tcPr>
        <w:tcBorders>
          <w:top w:val="nil"/>
          <w:bottom w:val="nil"/>
          <w:insideH w:val="nil"/>
          <w:insideV w:val="nil"/>
        </w:tcBorders>
      </w:tcPr>
    </w:tblStylePr>
    <w:tblStylePr w:type="nwCell">
      <w:tblPr/>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tcPr>
    </w:tblStylePr>
    <w:tblStylePr w:type="lastRow">
      <w:tblPr/>
      <w:tcPr>
        <w:tcBorders>
          <w:top w:val="single" w:sz="8" w:space="0" w:color="8064A2" w:themeColor="accent4"/>
          <w:left w:val="nil"/>
          <w:bottom w:val="nil"/>
          <w:right w:val="nil"/>
          <w:insideH w:val="nil"/>
          <w:insideV w:val="nil"/>
        </w:tcBorders>
      </w:tcPr>
    </w:tblStylePr>
    <w:tblStylePr w:type="firstCol">
      <w:tblPr/>
      <w:tcPr>
        <w:tcBorders>
          <w:top w:val="nil"/>
          <w:left w:val="nil"/>
          <w:bottom w:val="nil"/>
          <w:right w:val="single" w:sz="8" w:space="0" w:color="8064A2" w:themeColor="accent4"/>
          <w:insideH w:val="nil"/>
          <w:insideV w:val="nil"/>
        </w:tcBorders>
      </w:tcPr>
    </w:tblStylePr>
    <w:tblStylePr w:type="lastCol">
      <w:tblPr/>
      <w:tcPr>
        <w:tcBorders>
          <w:top w:val="nil"/>
          <w:left w:val="single" w:sz="8" w:space="0" w:color="8064A2" w:themeColor="accent4"/>
          <w:bottom w:val="nil"/>
          <w:right w:val="nil"/>
          <w:insideH w:val="nil"/>
          <w:insideV w:val="nil"/>
        </w:tcBorders>
      </w:tcPr>
    </w:tblStylePr>
    <w:tblStylePr w:type="band1Vert">
      <w:tblPr/>
      <w:tcPr>
        <w:tcBorders>
          <w:left w:val="nil"/>
          <w:right w:val="nil"/>
          <w:insideH w:val="nil"/>
          <w:insideV w:val="nil"/>
        </w:tcBorders>
      </w:tcPr>
    </w:tblStylePr>
    <w:tblStylePr w:type="band1Horz">
      <w:tblPr/>
      <w:tcPr>
        <w:tcBorders>
          <w:top w:val="nil"/>
          <w:bottom w:val="nil"/>
          <w:insideH w:val="nil"/>
          <w:insideV w:val="nil"/>
        </w:tcBorders>
      </w:tcPr>
    </w:tblStylePr>
    <w:tblStylePr w:type="nwCell">
      <w:tblPr/>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tcPr>
    </w:tblStylePr>
    <w:tblStylePr w:type="lastRow">
      <w:tblPr/>
      <w:tcPr>
        <w:tcBorders>
          <w:top w:val="single" w:sz="8" w:space="0" w:color="4BACC6" w:themeColor="accent5"/>
          <w:left w:val="nil"/>
          <w:bottom w:val="nil"/>
          <w:right w:val="nil"/>
          <w:insideH w:val="nil"/>
          <w:insideV w:val="nil"/>
        </w:tcBorders>
      </w:tcPr>
    </w:tblStylePr>
    <w:tblStylePr w:type="firstCol">
      <w:tblPr/>
      <w:tcPr>
        <w:tcBorders>
          <w:top w:val="nil"/>
          <w:left w:val="nil"/>
          <w:bottom w:val="nil"/>
          <w:right w:val="single" w:sz="8" w:space="0" w:color="4BACC6" w:themeColor="accent5"/>
          <w:insideH w:val="nil"/>
          <w:insideV w:val="nil"/>
        </w:tcBorders>
      </w:tcPr>
    </w:tblStylePr>
    <w:tblStylePr w:type="lastCol">
      <w:tblPr/>
      <w:tcPr>
        <w:tcBorders>
          <w:top w:val="nil"/>
          <w:left w:val="single" w:sz="8" w:space="0" w:color="4BACC6" w:themeColor="accent5"/>
          <w:bottom w:val="nil"/>
          <w:right w:val="nil"/>
          <w:insideH w:val="nil"/>
          <w:insideV w:val="nil"/>
        </w:tcBorders>
      </w:tcPr>
    </w:tblStylePr>
    <w:tblStylePr w:type="band1Vert">
      <w:tblPr/>
      <w:tcPr>
        <w:tcBorders>
          <w:left w:val="nil"/>
          <w:right w:val="nil"/>
          <w:insideH w:val="nil"/>
          <w:insideV w:val="nil"/>
        </w:tcBorders>
      </w:tcPr>
    </w:tblStylePr>
    <w:tblStylePr w:type="band1Horz">
      <w:tblPr/>
      <w:tcPr>
        <w:tcBorders>
          <w:top w:val="nil"/>
          <w:bottom w:val="nil"/>
          <w:insideH w:val="nil"/>
          <w:insideV w:val="nil"/>
        </w:tcBorders>
      </w:tcPr>
    </w:tblStylePr>
    <w:tblStylePr w:type="nwCell">
      <w:tblPr/>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tcPr>
    </w:tblStylePr>
    <w:tblStylePr w:type="lastRow">
      <w:tblPr/>
      <w:tcPr>
        <w:tcBorders>
          <w:top w:val="single" w:sz="8" w:space="0" w:color="F79646" w:themeColor="accent6"/>
          <w:left w:val="nil"/>
          <w:bottom w:val="nil"/>
          <w:right w:val="nil"/>
          <w:insideH w:val="nil"/>
          <w:insideV w:val="nil"/>
        </w:tcBorders>
      </w:tcPr>
    </w:tblStylePr>
    <w:tblStylePr w:type="firstCol">
      <w:tblPr/>
      <w:tcPr>
        <w:tcBorders>
          <w:top w:val="nil"/>
          <w:left w:val="nil"/>
          <w:bottom w:val="nil"/>
          <w:right w:val="single" w:sz="8" w:space="0" w:color="F79646" w:themeColor="accent6"/>
          <w:insideH w:val="nil"/>
          <w:insideV w:val="nil"/>
        </w:tcBorders>
      </w:tcPr>
    </w:tblStylePr>
    <w:tblStylePr w:type="lastCol">
      <w:tblPr/>
      <w:tcPr>
        <w:tcBorders>
          <w:top w:val="nil"/>
          <w:left w:val="single" w:sz="8" w:space="0" w:color="F79646" w:themeColor="accent6"/>
          <w:bottom w:val="nil"/>
          <w:right w:val="nil"/>
          <w:insideH w:val="nil"/>
          <w:insideV w:val="nil"/>
        </w:tcBorders>
      </w:tcPr>
    </w:tblStylePr>
    <w:tblStylePr w:type="band1Vert">
      <w:tblPr/>
      <w:tcPr>
        <w:tcBorders>
          <w:left w:val="nil"/>
          <w:right w:val="nil"/>
          <w:insideH w:val="nil"/>
          <w:insideV w:val="nil"/>
        </w:tcBorders>
      </w:tcPr>
    </w:tblStylePr>
    <w:tblStylePr w:type="band1Horz">
      <w:tblPr/>
      <w:tcPr>
        <w:tcBorders>
          <w:top w:val="nil"/>
          <w:bottom w:val="nil"/>
          <w:insideH w:val="nil"/>
          <w:insideV w:val="nil"/>
        </w:tcBorders>
      </w:tcPr>
    </w:tblStylePr>
    <w:tblStylePr w:type="nwCell">
      <w:tblPr/>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tblStylePr>
    <w:tblStylePr w:type="band1Horz">
      <w:tblP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tblStylePr>
    <w:tblStylePr w:type="band1Horz">
      <w:tblP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tblStylePr>
    <w:tblStylePr w:type="band1Horz">
      <w:tblP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tblStylePr>
    <w:tblStylePr w:type="band1Horz">
      <w:tblP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tblStylePr>
    <w:tblStylePr w:type="band1Horz">
      <w:tblP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tblStylePr>
    <w:tblStylePr w:type="band1Horz">
      <w:tblP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tblStylePr>
    <w:tblStylePr w:type="band1Horz">
      <w:tblPr/>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tblStylePr w:type="firstRow">
      <w:rPr>
        <w:b/>
        <w:bCs/>
        <w:color w:val="000000"/>
      </w:rPr>
      <w:tblPr/>
      <w:tcPr/>
    </w:tblStylePr>
    <w:tblStylePr w:type="lastRow">
      <w:rPr>
        <w:b/>
        <w:bCs/>
        <w:color w:val="000000"/>
      </w:rPr>
      <w:tblPr/>
      <w:tcPr>
        <w:tcBorders>
          <w:top w:val="single" w:sz="12" w:space="0" w:color="000000" w:themeColor="text1"/>
          <w:left w:val="nil"/>
          <w:bottom w:val="nil"/>
          <w:right w:val="nil"/>
          <w:insideH w:val="nil"/>
          <w:insideV w:val="nil"/>
        </w:tcBorders>
      </w:tcPr>
    </w:tblStylePr>
    <w:tblStylePr w:type="firstCol">
      <w:rPr>
        <w:b/>
        <w:bCs/>
        <w:color w:val="000000"/>
      </w:rPr>
      <w:tblPr/>
      <w:tcPr>
        <w:tcBorders>
          <w:top w:val="nil"/>
          <w:left w:val="nil"/>
          <w:bottom w:val="nil"/>
          <w:right w:val="nil"/>
          <w:insideH w:val="nil"/>
          <w:insideV w:val="nil"/>
        </w:tcBorders>
      </w:tcPr>
    </w:tblStylePr>
    <w:tblStylePr w:type="lastCol">
      <w:rPr>
        <w:b w:val="0"/>
        <w:bCs w:val="0"/>
        <w:color w:val="000000"/>
      </w:rPr>
      <w:tblPr/>
      <w:tcPr>
        <w:tcBorders>
          <w:top w:val="nil"/>
          <w:left w:val="nil"/>
          <w:bottom w:val="nil"/>
          <w:right w:val="nil"/>
          <w:insideH w:val="nil"/>
          <w:insideV w:val="nil"/>
        </w:tcBorders>
      </w:tcPr>
    </w:tblStylePr>
    <w:tblStylePr w:type="band1Vert">
      <w:tblPr/>
      <w:tcPr/>
    </w:tblStylePr>
    <w:tblStylePr w:type="band1Horz">
      <w:tblPr/>
      <w:tcPr>
        <w:tcBorders>
          <w:insideH w:val="single" w:sz="6" w:space="0" w:color="000000" w:themeColor="text1"/>
          <w:insideV w:val="single" w:sz="6" w:space="0" w:color="000000" w:themeColor="text1"/>
        </w:tcBorders>
      </w:tcPr>
    </w:tblStylePr>
    <w:tblStylePr w:type="nwCell">
      <w:tblPr/>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tblStylePr w:type="firstRow">
      <w:rPr>
        <w:b/>
        <w:bCs/>
        <w:color w:val="000000"/>
      </w:rPr>
      <w:tblPr/>
      <w:tcPr/>
    </w:tblStylePr>
    <w:tblStylePr w:type="lastRow">
      <w:rPr>
        <w:b/>
        <w:bCs/>
        <w:color w:val="000000"/>
      </w:rPr>
      <w:tblPr/>
      <w:tcPr>
        <w:tcBorders>
          <w:top w:val="single" w:sz="12" w:space="0" w:color="000000" w:themeColor="text1"/>
          <w:left w:val="nil"/>
          <w:bottom w:val="nil"/>
          <w:right w:val="nil"/>
          <w:insideH w:val="nil"/>
          <w:insideV w:val="nil"/>
        </w:tcBorders>
      </w:tcPr>
    </w:tblStylePr>
    <w:tblStylePr w:type="firstCol">
      <w:rPr>
        <w:b/>
        <w:bCs/>
        <w:color w:val="000000"/>
      </w:rPr>
      <w:tblPr/>
      <w:tcPr>
        <w:tcBorders>
          <w:top w:val="nil"/>
          <w:left w:val="nil"/>
          <w:bottom w:val="nil"/>
          <w:right w:val="nil"/>
          <w:insideH w:val="nil"/>
          <w:insideV w:val="nil"/>
        </w:tcBorders>
      </w:tcPr>
    </w:tblStylePr>
    <w:tblStylePr w:type="lastCol">
      <w:rPr>
        <w:b w:val="0"/>
        <w:bCs w:val="0"/>
        <w:color w:val="000000"/>
      </w:rPr>
      <w:tblPr/>
      <w:tcPr>
        <w:tcBorders>
          <w:top w:val="nil"/>
          <w:left w:val="nil"/>
          <w:bottom w:val="nil"/>
          <w:right w:val="nil"/>
          <w:insideH w:val="nil"/>
          <w:insideV w:val="nil"/>
        </w:tcBorders>
      </w:tcPr>
    </w:tblStylePr>
    <w:tblStylePr w:type="band1Vert">
      <w:tblPr/>
      <w:tcPr/>
    </w:tblStylePr>
    <w:tblStylePr w:type="band1Horz">
      <w:tblPr/>
      <w:tcPr>
        <w:tcBorders>
          <w:insideH w:val="single" w:sz="6" w:space="0" w:color="4F81BD" w:themeColor="accent1"/>
          <w:insideV w:val="single" w:sz="6" w:space="0" w:color="4F81BD" w:themeColor="accent1"/>
        </w:tcBorders>
      </w:tcPr>
    </w:tblStylePr>
    <w:tblStylePr w:type="nwCell">
      <w:tblPr/>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tblStylePr w:type="firstRow">
      <w:rPr>
        <w:b/>
        <w:bCs/>
        <w:color w:val="000000"/>
      </w:rPr>
      <w:tblPr/>
      <w:tcPr/>
    </w:tblStylePr>
    <w:tblStylePr w:type="lastRow">
      <w:rPr>
        <w:b/>
        <w:bCs/>
        <w:color w:val="000000"/>
      </w:rPr>
      <w:tblPr/>
      <w:tcPr>
        <w:tcBorders>
          <w:top w:val="single" w:sz="12" w:space="0" w:color="000000" w:themeColor="text1"/>
          <w:left w:val="nil"/>
          <w:bottom w:val="nil"/>
          <w:right w:val="nil"/>
          <w:insideH w:val="nil"/>
          <w:insideV w:val="nil"/>
        </w:tcBorders>
      </w:tcPr>
    </w:tblStylePr>
    <w:tblStylePr w:type="firstCol">
      <w:rPr>
        <w:b/>
        <w:bCs/>
        <w:color w:val="000000"/>
      </w:rPr>
      <w:tblPr/>
      <w:tcPr>
        <w:tcBorders>
          <w:top w:val="nil"/>
          <w:left w:val="nil"/>
          <w:bottom w:val="nil"/>
          <w:right w:val="nil"/>
          <w:insideH w:val="nil"/>
          <w:insideV w:val="nil"/>
        </w:tcBorders>
      </w:tcPr>
    </w:tblStylePr>
    <w:tblStylePr w:type="lastCol">
      <w:rPr>
        <w:b w:val="0"/>
        <w:bCs w:val="0"/>
        <w:color w:val="000000"/>
      </w:rPr>
      <w:tblPr/>
      <w:tcPr>
        <w:tcBorders>
          <w:top w:val="nil"/>
          <w:left w:val="nil"/>
          <w:bottom w:val="nil"/>
          <w:right w:val="nil"/>
          <w:insideH w:val="nil"/>
          <w:insideV w:val="nil"/>
        </w:tcBorders>
      </w:tcPr>
    </w:tblStylePr>
    <w:tblStylePr w:type="band1Vert">
      <w:tblPr/>
      <w:tcPr/>
    </w:tblStylePr>
    <w:tblStylePr w:type="band1Horz">
      <w:tblPr/>
      <w:tcPr>
        <w:tcBorders>
          <w:insideH w:val="single" w:sz="6" w:space="0" w:color="C0504D" w:themeColor="accent2"/>
          <w:insideV w:val="single" w:sz="6" w:space="0" w:color="C0504D" w:themeColor="accent2"/>
        </w:tcBorders>
      </w:tcPr>
    </w:tblStylePr>
    <w:tblStylePr w:type="nwCell">
      <w:tblPr/>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tblStylePr w:type="firstRow">
      <w:rPr>
        <w:b/>
        <w:bCs/>
        <w:color w:val="000000"/>
      </w:rPr>
      <w:tblPr/>
      <w:tcPr/>
    </w:tblStylePr>
    <w:tblStylePr w:type="lastRow">
      <w:rPr>
        <w:b/>
        <w:bCs/>
        <w:color w:val="000000"/>
      </w:rPr>
      <w:tblPr/>
      <w:tcPr>
        <w:tcBorders>
          <w:top w:val="single" w:sz="12" w:space="0" w:color="000000" w:themeColor="text1"/>
          <w:left w:val="nil"/>
          <w:bottom w:val="nil"/>
          <w:right w:val="nil"/>
          <w:insideH w:val="nil"/>
          <w:insideV w:val="nil"/>
        </w:tcBorders>
      </w:tcPr>
    </w:tblStylePr>
    <w:tblStylePr w:type="firstCol">
      <w:rPr>
        <w:b/>
        <w:bCs/>
        <w:color w:val="000000"/>
      </w:rPr>
      <w:tblPr/>
      <w:tcPr>
        <w:tcBorders>
          <w:top w:val="nil"/>
          <w:left w:val="nil"/>
          <w:bottom w:val="nil"/>
          <w:right w:val="nil"/>
          <w:insideH w:val="nil"/>
          <w:insideV w:val="nil"/>
        </w:tcBorders>
      </w:tcPr>
    </w:tblStylePr>
    <w:tblStylePr w:type="lastCol">
      <w:rPr>
        <w:b w:val="0"/>
        <w:bCs w:val="0"/>
        <w:color w:val="000000"/>
      </w:rPr>
      <w:tblPr/>
      <w:tcPr>
        <w:tcBorders>
          <w:top w:val="nil"/>
          <w:left w:val="nil"/>
          <w:bottom w:val="nil"/>
          <w:right w:val="nil"/>
          <w:insideH w:val="nil"/>
          <w:insideV w:val="nil"/>
        </w:tcBorders>
      </w:tcPr>
    </w:tblStylePr>
    <w:tblStylePr w:type="band1Vert">
      <w:tblPr/>
      <w:tcPr/>
    </w:tblStylePr>
    <w:tblStylePr w:type="band1Horz">
      <w:tblPr/>
      <w:tcPr>
        <w:tcBorders>
          <w:insideH w:val="single" w:sz="6" w:space="0" w:color="9BBB59" w:themeColor="accent3"/>
          <w:insideV w:val="single" w:sz="6" w:space="0" w:color="9BBB59" w:themeColor="accent3"/>
        </w:tcBorders>
      </w:tcPr>
    </w:tblStylePr>
    <w:tblStylePr w:type="nwCell">
      <w:tblPr/>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tblStylePr w:type="firstRow">
      <w:rPr>
        <w:b/>
        <w:bCs/>
        <w:color w:val="000000"/>
      </w:rPr>
      <w:tblPr/>
      <w:tcPr/>
    </w:tblStylePr>
    <w:tblStylePr w:type="lastRow">
      <w:rPr>
        <w:b/>
        <w:bCs/>
        <w:color w:val="000000"/>
      </w:rPr>
      <w:tblPr/>
      <w:tcPr>
        <w:tcBorders>
          <w:top w:val="single" w:sz="12" w:space="0" w:color="000000" w:themeColor="text1"/>
          <w:left w:val="nil"/>
          <w:bottom w:val="nil"/>
          <w:right w:val="nil"/>
          <w:insideH w:val="nil"/>
          <w:insideV w:val="nil"/>
        </w:tcBorders>
      </w:tcPr>
    </w:tblStylePr>
    <w:tblStylePr w:type="firstCol">
      <w:rPr>
        <w:b/>
        <w:bCs/>
        <w:color w:val="000000"/>
      </w:rPr>
      <w:tblPr/>
      <w:tcPr>
        <w:tcBorders>
          <w:top w:val="nil"/>
          <w:left w:val="nil"/>
          <w:bottom w:val="nil"/>
          <w:right w:val="nil"/>
          <w:insideH w:val="nil"/>
          <w:insideV w:val="nil"/>
        </w:tcBorders>
      </w:tcPr>
    </w:tblStylePr>
    <w:tblStylePr w:type="lastCol">
      <w:rPr>
        <w:b w:val="0"/>
        <w:bCs w:val="0"/>
        <w:color w:val="000000"/>
      </w:rPr>
      <w:tblPr/>
      <w:tcPr>
        <w:tcBorders>
          <w:top w:val="nil"/>
          <w:left w:val="nil"/>
          <w:bottom w:val="nil"/>
          <w:right w:val="nil"/>
          <w:insideH w:val="nil"/>
          <w:insideV w:val="nil"/>
        </w:tcBorders>
      </w:tcPr>
    </w:tblStylePr>
    <w:tblStylePr w:type="band1Vert">
      <w:tblPr/>
      <w:tcPr/>
    </w:tblStylePr>
    <w:tblStylePr w:type="band1Horz">
      <w:tblPr/>
      <w:tcPr>
        <w:tcBorders>
          <w:insideH w:val="single" w:sz="6" w:space="0" w:color="8064A2" w:themeColor="accent4"/>
          <w:insideV w:val="single" w:sz="6" w:space="0" w:color="8064A2" w:themeColor="accent4"/>
        </w:tcBorders>
      </w:tcPr>
    </w:tblStylePr>
    <w:tblStylePr w:type="nwCell">
      <w:tblPr/>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tblStylePr w:type="firstRow">
      <w:rPr>
        <w:b/>
        <w:bCs/>
        <w:color w:val="000000"/>
      </w:rPr>
      <w:tblPr/>
      <w:tcPr/>
    </w:tblStylePr>
    <w:tblStylePr w:type="lastRow">
      <w:rPr>
        <w:b/>
        <w:bCs/>
        <w:color w:val="000000"/>
      </w:rPr>
      <w:tblPr/>
      <w:tcPr>
        <w:tcBorders>
          <w:top w:val="single" w:sz="12" w:space="0" w:color="000000" w:themeColor="text1"/>
          <w:left w:val="nil"/>
          <w:bottom w:val="nil"/>
          <w:right w:val="nil"/>
          <w:insideH w:val="nil"/>
          <w:insideV w:val="nil"/>
        </w:tcBorders>
      </w:tcPr>
    </w:tblStylePr>
    <w:tblStylePr w:type="firstCol">
      <w:rPr>
        <w:b/>
        <w:bCs/>
        <w:color w:val="000000"/>
      </w:rPr>
      <w:tblPr/>
      <w:tcPr>
        <w:tcBorders>
          <w:top w:val="nil"/>
          <w:left w:val="nil"/>
          <w:bottom w:val="nil"/>
          <w:right w:val="nil"/>
          <w:insideH w:val="nil"/>
          <w:insideV w:val="nil"/>
        </w:tcBorders>
      </w:tcPr>
    </w:tblStylePr>
    <w:tblStylePr w:type="lastCol">
      <w:rPr>
        <w:b w:val="0"/>
        <w:bCs w:val="0"/>
        <w:color w:val="000000"/>
      </w:rPr>
      <w:tblPr/>
      <w:tcPr>
        <w:tcBorders>
          <w:top w:val="nil"/>
          <w:left w:val="nil"/>
          <w:bottom w:val="nil"/>
          <w:right w:val="nil"/>
          <w:insideH w:val="nil"/>
          <w:insideV w:val="nil"/>
        </w:tcBorders>
      </w:tcPr>
    </w:tblStylePr>
    <w:tblStylePr w:type="band1Vert">
      <w:tblPr/>
      <w:tcPr/>
    </w:tblStylePr>
    <w:tblStylePr w:type="band1Horz">
      <w:tblPr/>
      <w:tcPr>
        <w:tcBorders>
          <w:insideH w:val="single" w:sz="6" w:space="0" w:color="4BACC6" w:themeColor="accent5"/>
          <w:insideV w:val="single" w:sz="6" w:space="0" w:color="4BACC6" w:themeColor="accent5"/>
        </w:tcBorders>
      </w:tcPr>
    </w:tblStylePr>
    <w:tblStylePr w:type="nwCell">
      <w:tblPr/>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tblStylePr w:type="firstRow">
      <w:rPr>
        <w:b/>
        <w:bCs/>
        <w:color w:val="000000"/>
      </w:rPr>
      <w:tblPr/>
      <w:tcPr/>
    </w:tblStylePr>
    <w:tblStylePr w:type="lastRow">
      <w:rPr>
        <w:b/>
        <w:bCs/>
        <w:color w:val="000000"/>
      </w:rPr>
      <w:tblPr/>
      <w:tcPr>
        <w:tcBorders>
          <w:top w:val="single" w:sz="12" w:space="0" w:color="000000" w:themeColor="text1"/>
          <w:left w:val="nil"/>
          <w:bottom w:val="nil"/>
          <w:right w:val="nil"/>
          <w:insideH w:val="nil"/>
          <w:insideV w:val="nil"/>
        </w:tcBorders>
      </w:tcPr>
    </w:tblStylePr>
    <w:tblStylePr w:type="firstCol">
      <w:rPr>
        <w:b/>
        <w:bCs/>
        <w:color w:val="000000"/>
      </w:rPr>
      <w:tblPr/>
      <w:tcPr>
        <w:tcBorders>
          <w:top w:val="nil"/>
          <w:left w:val="nil"/>
          <w:bottom w:val="nil"/>
          <w:right w:val="nil"/>
          <w:insideH w:val="nil"/>
          <w:insideV w:val="nil"/>
        </w:tcBorders>
      </w:tcPr>
    </w:tblStylePr>
    <w:tblStylePr w:type="lastCol">
      <w:rPr>
        <w:b w:val="0"/>
        <w:bCs w:val="0"/>
        <w:color w:val="000000"/>
      </w:rPr>
      <w:tblPr/>
      <w:tcPr>
        <w:tcBorders>
          <w:top w:val="nil"/>
          <w:left w:val="nil"/>
          <w:bottom w:val="nil"/>
          <w:right w:val="nil"/>
          <w:insideH w:val="nil"/>
          <w:insideV w:val="nil"/>
        </w:tcBorders>
      </w:tcPr>
    </w:tblStylePr>
    <w:tblStylePr w:type="band1Vert">
      <w:tblPr/>
      <w:tcPr/>
    </w:tblStylePr>
    <w:tblStylePr w:type="band1Horz">
      <w:tblPr/>
      <w:tcPr>
        <w:tcBorders>
          <w:insideH w:val="single" w:sz="6" w:space="0" w:color="F79646" w:themeColor="accent6"/>
          <w:insideV w:val="single" w:sz="6" w:space="0" w:color="F79646" w:themeColor="accent6"/>
        </w:tcBorders>
      </w:tcPr>
    </w:tblStylePr>
    <w:tblStylePr w:type="nwCell">
      <w:tblPr/>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tcPr>
    </w:tblStylePr>
  </w:style>
  <w:style w:type="table" w:styleId="DarkList">
    <w:name w:val="Dark List"/>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tblStylePr w:type="firstRow">
      <w:rPr>
        <w:b/>
        <w:bCs/>
      </w:rPr>
      <w:tblPr/>
      <w:tcPr>
        <w:tcBorders>
          <w:top w:val="nil"/>
          <w:left w:val="nil"/>
          <w:bottom w:val="single" w:sz="18" w:space="0" w:color="FFFFFF" w:themeColor="background1"/>
          <w:right w:val="nil"/>
          <w:insideH w:val="nil"/>
          <w:insideV w:val="nil"/>
        </w:tcBorders>
      </w:tcPr>
    </w:tblStylePr>
    <w:tblStylePr w:type="lastRow">
      <w:tblPr/>
      <w:tcPr>
        <w:tcBorders>
          <w:top w:val="single" w:sz="18" w:space="0" w:color="FFFFFF" w:themeColor="background1"/>
          <w:left w:val="nil"/>
          <w:bottom w:val="nil"/>
          <w:right w:val="nil"/>
          <w:insideH w:val="nil"/>
          <w:insideV w:val="nil"/>
        </w:tcBorders>
      </w:tcPr>
    </w:tblStylePr>
    <w:tblStylePr w:type="firstCol">
      <w:tblPr/>
      <w:tcPr>
        <w:tcBorders>
          <w:top w:val="nil"/>
          <w:left w:val="nil"/>
          <w:bottom w:val="nil"/>
          <w:right w:val="single" w:sz="18" w:space="0" w:color="FFFFFF" w:themeColor="background1"/>
          <w:insideH w:val="nil"/>
          <w:insideV w:val="nil"/>
        </w:tcBorders>
      </w:tcPr>
    </w:tblStylePr>
    <w:tblStylePr w:type="lastCol">
      <w:tblPr/>
      <w:tcPr>
        <w:tcBorders>
          <w:top w:val="nil"/>
          <w:left w:val="single" w:sz="18" w:space="0" w:color="FFFFFF" w:themeColor="background1"/>
          <w:bottom w:val="nil"/>
          <w:right w:val="nil"/>
          <w:insideH w:val="nil"/>
          <w:insideV w:val="nil"/>
        </w:tcBorders>
      </w:tcPr>
    </w:tblStylePr>
    <w:tblStylePr w:type="band1Vert">
      <w:tblPr/>
      <w:tcPr>
        <w:tcBorders>
          <w:top w:val="nil"/>
          <w:left w:val="nil"/>
          <w:bottom w:val="nil"/>
          <w:right w:val="nil"/>
          <w:insideH w:val="nil"/>
          <w:insideV w:val="nil"/>
        </w:tcBorders>
      </w:tcPr>
    </w:tblStylePr>
    <w:tblStylePr w:type="band1Horz">
      <w:tblPr/>
      <w:tcPr>
        <w:tcBorders>
          <w:top w:val="nil"/>
          <w:left w:val="nil"/>
          <w:bottom w:val="nil"/>
          <w:right w:val="nil"/>
          <w:insideH w:val="nil"/>
          <w:insideV w:val="nil"/>
        </w:tcBorders>
      </w:tcPr>
    </w:tblStylePr>
  </w:style>
  <w:style w:type="table" w:styleId="DarkList-Accent1">
    <w:name w:val="Dark List Accent 1"/>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tblStylePr w:type="firstRow">
      <w:rPr>
        <w:b/>
        <w:bCs/>
      </w:rPr>
      <w:tblPr/>
      <w:tcPr>
        <w:tcBorders>
          <w:top w:val="nil"/>
          <w:left w:val="nil"/>
          <w:bottom w:val="single" w:sz="18" w:space="0" w:color="FFFFFF" w:themeColor="background1"/>
          <w:right w:val="nil"/>
          <w:insideH w:val="nil"/>
          <w:insideV w:val="nil"/>
        </w:tcBorders>
      </w:tcPr>
    </w:tblStylePr>
    <w:tblStylePr w:type="lastRow">
      <w:tblPr/>
      <w:tcPr>
        <w:tcBorders>
          <w:top w:val="single" w:sz="18" w:space="0" w:color="FFFFFF" w:themeColor="background1"/>
          <w:left w:val="nil"/>
          <w:bottom w:val="nil"/>
          <w:right w:val="nil"/>
          <w:insideH w:val="nil"/>
          <w:insideV w:val="nil"/>
        </w:tcBorders>
      </w:tcPr>
    </w:tblStylePr>
    <w:tblStylePr w:type="firstCol">
      <w:tblPr/>
      <w:tcPr>
        <w:tcBorders>
          <w:top w:val="nil"/>
          <w:left w:val="nil"/>
          <w:bottom w:val="nil"/>
          <w:right w:val="single" w:sz="18" w:space="0" w:color="FFFFFF" w:themeColor="background1"/>
          <w:insideH w:val="nil"/>
          <w:insideV w:val="nil"/>
        </w:tcBorders>
      </w:tcPr>
    </w:tblStylePr>
    <w:tblStylePr w:type="lastCol">
      <w:tblPr/>
      <w:tcPr>
        <w:tcBorders>
          <w:top w:val="nil"/>
          <w:left w:val="single" w:sz="18" w:space="0" w:color="FFFFFF" w:themeColor="background1"/>
          <w:bottom w:val="nil"/>
          <w:right w:val="nil"/>
          <w:insideH w:val="nil"/>
          <w:insideV w:val="nil"/>
        </w:tcBorders>
      </w:tcPr>
    </w:tblStylePr>
    <w:tblStylePr w:type="band1Vert">
      <w:tblPr/>
      <w:tcPr>
        <w:tcBorders>
          <w:top w:val="nil"/>
          <w:left w:val="nil"/>
          <w:bottom w:val="nil"/>
          <w:right w:val="nil"/>
          <w:insideH w:val="nil"/>
          <w:insideV w:val="nil"/>
        </w:tcBorders>
      </w:tcPr>
    </w:tblStylePr>
    <w:tblStylePr w:type="band1Horz">
      <w:tblPr/>
      <w:tcPr>
        <w:tcBorders>
          <w:top w:val="nil"/>
          <w:left w:val="nil"/>
          <w:bottom w:val="nil"/>
          <w:right w:val="nil"/>
          <w:insideH w:val="nil"/>
          <w:insideV w:val="nil"/>
        </w:tcBorders>
      </w:tcPr>
    </w:tblStylePr>
  </w:style>
  <w:style w:type="table" w:styleId="DarkList-Accent2">
    <w:name w:val="Dark List Accent 2"/>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tblStylePr w:type="firstRow">
      <w:rPr>
        <w:b/>
        <w:bCs/>
      </w:rPr>
      <w:tblPr/>
      <w:tcPr>
        <w:tcBorders>
          <w:top w:val="nil"/>
          <w:left w:val="nil"/>
          <w:bottom w:val="single" w:sz="18" w:space="0" w:color="FFFFFF" w:themeColor="background1"/>
          <w:right w:val="nil"/>
          <w:insideH w:val="nil"/>
          <w:insideV w:val="nil"/>
        </w:tcBorders>
      </w:tcPr>
    </w:tblStylePr>
    <w:tblStylePr w:type="lastRow">
      <w:tblPr/>
      <w:tcPr>
        <w:tcBorders>
          <w:top w:val="single" w:sz="18" w:space="0" w:color="FFFFFF" w:themeColor="background1"/>
          <w:left w:val="nil"/>
          <w:bottom w:val="nil"/>
          <w:right w:val="nil"/>
          <w:insideH w:val="nil"/>
          <w:insideV w:val="nil"/>
        </w:tcBorders>
      </w:tcPr>
    </w:tblStylePr>
    <w:tblStylePr w:type="firstCol">
      <w:tblPr/>
      <w:tcPr>
        <w:tcBorders>
          <w:top w:val="nil"/>
          <w:left w:val="nil"/>
          <w:bottom w:val="nil"/>
          <w:right w:val="single" w:sz="18" w:space="0" w:color="FFFFFF" w:themeColor="background1"/>
          <w:insideH w:val="nil"/>
          <w:insideV w:val="nil"/>
        </w:tcBorders>
      </w:tcPr>
    </w:tblStylePr>
    <w:tblStylePr w:type="lastCol">
      <w:tblPr/>
      <w:tcPr>
        <w:tcBorders>
          <w:top w:val="nil"/>
          <w:left w:val="single" w:sz="18" w:space="0" w:color="FFFFFF" w:themeColor="background1"/>
          <w:bottom w:val="nil"/>
          <w:right w:val="nil"/>
          <w:insideH w:val="nil"/>
          <w:insideV w:val="nil"/>
        </w:tcBorders>
      </w:tcPr>
    </w:tblStylePr>
    <w:tblStylePr w:type="band1Vert">
      <w:tblPr/>
      <w:tcPr>
        <w:tcBorders>
          <w:top w:val="nil"/>
          <w:left w:val="nil"/>
          <w:bottom w:val="nil"/>
          <w:right w:val="nil"/>
          <w:insideH w:val="nil"/>
          <w:insideV w:val="nil"/>
        </w:tcBorders>
      </w:tcPr>
    </w:tblStylePr>
    <w:tblStylePr w:type="band1Horz">
      <w:tblPr/>
      <w:tcPr>
        <w:tcBorders>
          <w:top w:val="nil"/>
          <w:left w:val="nil"/>
          <w:bottom w:val="nil"/>
          <w:right w:val="nil"/>
          <w:insideH w:val="nil"/>
          <w:insideV w:val="nil"/>
        </w:tcBorders>
      </w:tcPr>
    </w:tblStylePr>
  </w:style>
  <w:style w:type="table" w:styleId="DarkList-Accent3">
    <w:name w:val="Dark List Accent 3"/>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tblStylePr w:type="firstRow">
      <w:rPr>
        <w:b/>
        <w:bCs/>
      </w:rPr>
      <w:tblPr/>
      <w:tcPr>
        <w:tcBorders>
          <w:top w:val="nil"/>
          <w:left w:val="nil"/>
          <w:bottom w:val="single" w:sz="18" w:space="0" w:color="FFFFFF" w:themeColor="background1"/>
          <w:right w:val="nil"/>
          <w:insideH w:val="nil"/>
          <w:insideV w:val="nil"/>
        </w:tcBorders>
      </w:tcPr>
    </w:tblStylePr>
    <w:tblStylePr w:type="lastRow">
      <w:tblPr/>
      <w:tcPr>
        <w:tcBorders>
          <w:top w:val="single" w:sz="18" w:space="0" w:color="FFFFFF" w:themeColor="background1"/>
          <w:left w:val="nil"/>
          <w:bottom w:val="nil"/>
          <w:right w:val="nil"/>
          <w:insideH w:val="nil"/>
          <w:insideV w:val="nil"/>
        </w:tcBorders>
      </w:tcPr>
    </w:tblStylePr>
    <w:tblStylePr w:type="firstCol">
      <w:tblPr/>
      <w:tcPr>
        <w:tcBorders>
          <w:top w:val="nil"/>
          <w:left w:val="nil"/>
          <w:bottom w:val="nil"/>
          <w:right w:val="single" w:sz="18" w:space="0" w:color="FFFFFF" w:themeColor="background1"/>
          <w:insideH w:val="nil"/>
          <w:insideV w:val="nil"/>
        </w:tcBorders>
      </w:tcPr>
    </w:tblStylePr>
    <w:tblStylePr w:type="lastCol">
      <w:tblPr/>
      <w:tcPr>
        <w:tcBorders>
          <w:top w:val="nil"/>
          <w:left w:val="single" w:sz="18" w:space="0" w:color="FFFFFF" w:themeColor="background1"/>
          <w:bottom w:val="nil"/>
          <w:right w:val="nil"/>
          <w:insideH w:val="nil"/>
          <w:insideV w:val="nil"/>
        </w:tcBorders>
      </w:tcPr>
    </w:tblStylePr>
    <w:tblStylePr w:type="band1Vert">
      <w:tblPr/>
      <w:tcPr>
        <w:tcBorders>
          <w:top w:val="nil"/>
          <w:left w:val="nil"/>
          <w:bottom w:val="nil"/>
          <w:right w:val="nil"/>
          <w:insideH w:val="nil"/>
          <w:insideV w:val="nil"/>
        </w:tcBorders>
      </w:tcPr>
    </w:tblStylePr>
    <w:tblStylePr w:type="band1Horz">
      <w:tblPr/>
      <w:tcPr>
        <w:tcBorders>
          <w:top w:val="nil"/>
          <w:left w:val="nil"/>
          <w:bottom w:val="nil"/>
          <w:right w:val="nil"/>
          <w:insideH w:val="nil"/>
          <w:insideV w:val="nil"/>
        </w:tcBorders>
      </w:tcPr>
    </w:tblStylePr>
  </w:style>
  <w:style w:type="table" w:styleId="DarkList-Accent4">
    <w:name w:val="Dark List Accent 4"/>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tblStylePr w:type="firstRow">
      <w:rPr>
        <w:b/>
        <w:bCs/>
      </w:rPr>
      <w:tblPr/>
      <w:tcPr>
        <w:tcBorders>
          <w:top w:val="nil"/>
          <w:left w:val="nil"/>
          <w:bottom w:val="single" w:sz="18" w:space="0" w:color="FFFFFF" w:themeColor="background1"/>
          <w:right w:val="nil"/>
          <w:insideH w:val="nil"/>
          <w:insideV w:val="nil"/>
        </w:tcBorders>
      </w:tcPr>
    </w:tblStylePr>
    <w:tblStylePr w:type="lastRow">
      <w:tblPr/>
      <w:tcPr>
        <w:tcBorders>
          <w:top w:val="single" w:sz="18" w:space="0" w:color="FFFFFF" w:themeColor="background1"/>
          <w:left w:val="nil"/>
          <w:bottom w:val="nil"/>
          <w:right w:val="nil"/>
          <w:insideH w:val="nil"/>
          <w:insideV w:val="nil"/>
        </w:tcBorders>
      </w:tcPr>
    </w:tblStylePr>
    <w:tblStylePr w:type="firstCol">
      <w:tblPr/>
      <w:tcPr>
        <w:tcBorders>
          <w:top w:val="nil"/>
          <w:left w:val="nil"/>
          <w:bottom w:val="nil"/>
          <w:right w:val="single" w:sz="18" w:space="0" w:color="FFFFFF" w:themeColor="background1"/>
          <w:insideH w:val="nil"/>
          <w:insideV w:val="nil"/>
        </w:tcBorders>
      </w:tcPr>
    </w:tblStylePr>
    <w:tblStylePr w:type="lastCol">
      <w:tblPr/>
      <w:tcPr>
        <w:tcBorders>
          <w:top w:val="nil"/>
          <w:left w:val="single" w:sz="18" w:space="0" w:color="FFFFFF" w:themeColor="background1"/>
          <w:bottom w:val="nil"/>
          <w:right w:val="nil"/>
          <w:insideH w:val="nil"/>
          <w:insideV w:val="nil"/>
        </w:tcBorders>
      </w:tcPr>
    </w:tblStylePr>
    <w:tblStylePr w:type="band1Vert">
      <w:tblPr/>
      <w:tcPr>
        <w:tcBorders>
          <w:top w:val="nil"/>
          <w:left w:val="nil"/>
          <w:bottom w:val="nil"/>
          <w:right w:val="nil"/>
          <w:insideH w:val="nil"/>
          <w:insideV w:val="nil"/>
        </w:tcBorders>
      </w:tcPr>
    </w:tblStylePr>
    <w:tblStylePr w:type="band1Horz">
      <w:tblPr/>
      <w:tcPr>
        <w:tcBorders>
          <w:top w:val="nil"/>
          <w:left w:val="nil"/>
          <w:bottom w:val="nil"/>
          <w:right w:val="nil"/>
          <w:insideH w:val="nil"/>
          <w:insideV w:val="nil"/>
        </w:tcBorders>
      </w:tcPr>
    </w:tblStylePr>
  </w:style>
  <w:style w:type="table" w:styleId="DarkList-Accent5">
    <w:name w:val="Dark List Accent 5"/>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tblStylePr w:type="firstRow">
      <w:rPr>
        <w:b/>
        <w:bCs/>
      </w:rPr>
      <w:tblPr/>
      <w:tcPr>
        <w:tcBorders>
          <w:top w:val="nil"/>
          <w:left w:val="nil"/>
          <w:bottom w:val="single" w:sz="18" w:space="0" w:color="FFFFFF" w:themeColor="background1"/>
          <w:right w:val="nil"/>
          <w:insideH w:val="nil"/>
          <w:insideV w:val="nil"/>
        </w:tcBorders>
      </w:tcPr>
    </w:tblStylePr>
    <w:tblStylePr w:type="lastRow">
      <w:tblPr/>
      <w:tcPr>
        <w:tcBorders>
          <w:top w:val="single" w:sz="18" w:space="0" w:color="FFFFFF" w:themeColor="background1"/>
          <w:left w:val="nil"/>
          <w:bottom w:val="nil"/>
          <w:right w:val="nil"/>
          <w:insideH w:val="nil"/>
          <w:insideV w:val="nil"/>
        </w:tcBorders>
      </w:tcPr>
    </w:tblStylePr>
    <w:tblStylePr w:type="firstCol">
      <w:tblPr/>
      <w:tcPr>
        <w:tcBorders>
          <w:top w:val="nil"/>
          <w:left w:val="nil"/>
          <w:bottom w:val="nil"/>
          <w:right w:val="single" w:sz="18" w:space="0" w:color="FFFFFF" w:themeColor="background1"/>
          <w:insideH w:val="nil"/>
          <w:insideV w:val="nil"/>
        </w:tcBorders>
      </w:tcPr>
    </w:tblStylePr>
    <w:tblStylePr w:type="lastCol">
      <w:tblPr/>
      <w:tcPr>
        <w:tcBorders>
          <w:top w:val="nil"/>
          <w:left w:val="single" w:sz="18" w:space="0" w:color="FFFFFF" w:themeColor="background1"/>
          <w:bottom w:val="nil"/>
          <w:right w:val="nil"/>
          <w:insideH w:val="nil"/>
          <w:insideV w:val="nil"/>
        </w:tcBorders>
      </w:tcPr>
    </w:tblStylePr>
    <w:tblStylePr w:type="band1Vert">
      <w:tblPr/>
      <w:tcPr>
        <w:tcBorders>
          <w:top w:val="nil"/>
          <w:left w:val="nil"/>
          <w:bottom w:val="nil"/>
          <w:right w:val="nil"/>
          <w:insideH w:val="nil"/>
          <w:insideV w:val="nil"/>
        </w:tcBorders>
      </w:tcPr>
    </w:tblStylePr>
    <w:tblStylePr w:type="band1Horz">
      <w:tblPr/>
      <w:tcPr>
        <w:tcBorders>
          <w:top w:val="nil"/>
          <w:left w:val="nil"/>
          <w:bottom w:val="nil"/>
          <w:right w:val="nil"/>
          <w:insideH w:val="nil"/>
          <w:insideV w:val="nil"/>
        </w:tcBorders>
      </w:tcPr>
    </w:tblStylePr>
  </w:style>
  <w:style w:type="table" w:styleId="DarkList-Accent6">
    <w:name w:val="Dark List Accent 6"/>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tblStylePr w:type="firstRow">
      <w:rPr>
        <w:b/>
        <w:bCs/>
      </w:rPr>
      <w:tblPr/>
      <w:tcPr>
        <w:tcBorders>
          <w:top w:val="nil"/>
          <w:left w:val="nil"/>
          <w:bottom w:val="single" w:sz="18" w:space="0" w:color="FFFFFF" w:themeColor="background1"/>
          <w:right w:val="nil"/>
          <w:insideH w:val="nil"/>
          <w:insideV w:val="nil"/>
        </w:tcBorders>
      </w:tcPr>
    </w:tblStylePr>
    <w:tblStylePr w:type="lastRow">
      <w:tblPr/>
      <w:tcPr>
        <w:tcBorders>
          <w:top w:val="single" w:sz="18" w:space="0" w:color="FFFFFF" w:themeColor="background1"/>
          <w:left w:val="nil"/>
          <w:bottom w:val="nil"/>
          <w:right w:val="nil"/>
          <w:insideH w:val="nil"/>
          <w:insideV w:val="nil"/>
        </w:tcBorders>
      </w:tcPr>
    </w:tblStylePr>
    <w:tblStylePr w:type="firstCol">
      <w:tblPr/>
      <w:tcPr>
        <w:tcBorders>
          <w:top w:val="nil"/>
          <w:left w:val="nil"/>
          <w:bottom w:val="nil"/>
          <w:right w:val="single" w:sz="18" w:space="0" w:color="FFFFFF" w:themeColor="background1"/>
          <w:insideH w:val="nil"/>
          <w:insideV w:val="nil"/>
        </w:tcBorders>
      </w:tcPr>
    </w:tblStylePr>
    <w:tblStylePr w:type="lastCol">
      <w:tblPr/>
      <w:tcPr>
        <w:tcBorders>
          <w:top w:val="nil"/>
          <w:left w:val="single" w:sz="18" w:space="0" w:color="FFFFFF" w:themeColor="background1"/>
          <w:bottom w:val="nil"/>
          <w:right w:val="nil"/>
          <w:insideH w:val="nil"/>
          <w:insideV w:val="nil"/>
        </w:tcBorders>
      </w:tcPr>
    </w:tblStylePr>
    <w:tblStylePr w:type="band1Vert">
      <w:tblPr/>
      <w:tcPr>
        <w:tcBorders>
          <w:top w:val="nil"/>
          <w:left w:val="nil"/>
          <w:bottom w:val="nil"/>
          <w:right w:val="nil"/>
          <w:insideH w:val="nil"/>
          <w:insideV w:val="nil"/>
        </w:tcBorders>
      </w:tcPr>
    </w:tblStylePr>
    <w:tblStylePr w:type="band1Horz">
      <w:tblPr/>
      <w:tcPr>
        <w:tcBorders>
          <w:top w:val="nil"/>
          <w:left w:val="nil"/>
          <w:bottom w:val="nil"/>
          <w:right w:val="nil"/>
          <w:insideH w:val="nil"/>
          <w:insideV w:val="nil"/>
        </w:tcBorders>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tblStylePr w:type="firstRow">
      <w:rPr>
        <w:b/>
        <w:bCs/>
      </w:rPr>
      <w:tblPr/>
      <w:tcPr>
        <w:tcBorders>
          <w:top w:val="nil"/>
          <w:left w:val="nil"/>
          <w:bottom w:val="single" w:sz="24" w:space="0" w:color="C0504D" w:themeColor="accent2"/>
          <w:right w:val="nil"/>
          <w:insideH w:val="nil"/>
          <w:insideV w:val="nil"/>
        </w:tcBorders>
      </w:tcPr>
    </w:tblStylePr>
    <w:tblStylePr w:type="lastRow">
      <w:rPr>
        <w:b/>
        <w:bCs/>
        <w:color w:val="000000"/>
      </w:rPr>
      <w:tblPr/>
      <w:tcPr>
        <w:tcBorders>
          <w:top w:val="single" w:sz="6" w:space="0" w:color="FFFFFF" w:themeColor="background1"/>
        </w:tcBorders>
      </w:tcPr>
    </w:tblStylePr>
    <w:tblStylePr w:type="firstCol">
      <w:rPr>
        <w:color w:val="000000"/>
      </w:rPr>
      <w:tblPr/>
      <w:tcPr>
        <w:tcBorders>
          <w:top w:val="nil"/>
          <w:left w:val="nil"/>
          <w:bottom w:val="nil"/>
          <w:right w:val="nil"/>
          <w:insideH w:val="single" w:sz="4" w:space="0" w:color="000000" w:themeColor="text1" w:themeShade="99"/>
          <w:insideV w:val="nil"/>
        </w:tcBorders>
      </w:tcPr>
    </w:tblStylePr>
    <w:tblStylePr w:type="lastCol">
      <w:rPr>
        <w:color w:val="000000"/>
      </w:rPr>
      <w:tblPr/>
      <w:tcPr>
        <w:tcBorders>
          <w:top w:val="nil"/>
          <w:left w:val="nil"/>
          <w:bottom w:val="nil"/>
          <w:right w:val="nil"/>
          <w:insideH w:val="nil"/>
          <w:insideV w:val="nil"/>
        </w:tcBorders>
      </w:tcPr>
    </w:tblStylePr>
    <w:tblStylePr w:type="band1Vert">
      <w:tblPr/>
      <w:tcPr/>
    </w:tblStylePr>
    <w:tblStylePr w:type="band1Horz">
      <w:tblPr/>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tblStylePr w:type="firstRow">
      <w:rPr>
        <w:b/>
        <w:bCs/>
      </w:rPr>
      <w:tblPr/>
      <w:tcPr>
        <w:tcBorders>
          <w:top w:val="nil"/>
          <w:left w:val="nil"/>
          <w:bottom w:val="single" w:sz="24" w:space="0" w:color="C0504D" w:themeColor="accent2"/>
          <w:right w:val="nil"/>
          <w:insideH w:val="nil"/>
          <w:insideV w:val="nil"/>
        </w:tcBorders>
      </w:tcPr>
    </w:tblStylePr>
    <w:tblStylePr w:type="lastRow">
      <w:rPr>
        <w:b/>
        <w:bCs/>
        <w:color w:val="000000"/>
      </w:rPr>
      <w:tblPr/>
      <w:tcPr>
        <w:tcBorders>
          <w:top w:val="single" w:sz="6" w:space="0" w:color="FFFFFF" w:themeColor="background1"/>
        </w:tcBorders>
      </w:tcPr>
    </w:tblStylePr>
    <w:tblStylePr w:type="firstCol">
      <w:rPr>
        <w:color w:val="000000"/>
      </w:rPr>
      <w:tblPr/>
      <w:tcPr>
        <w:tcBorders>
          <w:top w:val="nil"/>
          <w:left w:val="nil"/>
          <w:bottom w:val="nil"/>
          <w:right w:val="nil"/>
          <w:insideH w:val="single" w:sz="4" w:space="0" w:color="2C4C74" w:themeColor="accent1" w:themeShade="99"/>
          <w:insideV w:val="nil"/>
        </w:tcBorders>
      </w:tcPr>
    </w:tblStylePr>
    <w:tblStylePr w:type="lastCol">
      <w:rPr>
        <w:color w:val="000000"/>
      </w:rPr>
      <w:tblPr/>
      <w:tcPr>
        <w:tcBorders>
          <w:top w:val="nil"/>
          <w:left w:val="nil"/>
          <w:bottom w:val="nil"/>
          <w:right w:val="nil"/>
          <w:insideH w:val="nil"/>
          <w:insideV w:val="nil"/>
        </w:tcBorders>
      </w:tcPr>
    </w:tblStylePr>
    <w:tblStylePr w:type="band1Vert">
      <w:tblPr/>
      <w:tcPr/>
    </w:tblStylePr>
    <w:tblStylePr w:type="band1Horz">
      <w:tblPr/>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tblStylePr w:type="firstRow">
      <w:rPr>
        <w:b/>
        <w:bCs/>
      </w:rPr>
      <w:tblPr/>
      <w:tcPr>
        <w:tcBorders>
          <w:top w:val="nil"/>
          <w:left w:val="nil"/>
          <w:bottom w:val="single" w:sz="24" w:space="0" w:color="C0504D" w:themeColor="accent2"/>
          <w:right w:val="nil"/>
          <w:insideH w:val="nil"/>
          <w:insideV w:val="nil"/>
        </w:tcBorders>
      </w:tcPr>
    </w:tblStylePr>
    <w:tblStylePr w:type="lastRow">
      <w:rPr>
        <w:b/>
        <w:bCs/>
        <w:color w:val="000000"/>
      </w:rPr>
      <w:tblPr/>
      <w:tcPr>
        <w:tcBorders>
          <w:top w:val="single" w:sz="6" w:space="0" w:color="FFFFFF" w:themeColor="background1"/>
        </w:tcBorders>
      </w:tcPr>
    </w:tblStylePr>
    <w:tblStylePr w:type="firstCol">
      <w:rPr>
        <w:color w:val="000000"/>
      </w:rPr>
      <w:tblPr/>
      <w:tcPr>
        <w:tcBorders>
          <w:top w:val="nil"/>
          <w:left w:val="nil"/>
          <w:bottom w:val="nil"/>
          <w:right w:val="nil"/>
          <w:insideH w:val="single" w:sz="4" w:space="0" w:color="772C2A" w:themeColor="accent2" w:themeShade="99"/>
          <w:insideV w:val="nil"/>
        </w:tcBorders>
      </w:tcPr>
    </w:tblStylePr>
    <w:tblStylePr w:type="lastCol">
      <w:rPr>
        <w:color w:val="000000"/>
      </w:rPr>
      <w:tblPr/>
      <w:tcPr>
        <w:tcBorders>
          <w:top w:val="nil"/>
          <w:left w:val="nil"/>
          <w:bottom w:val="nil"/>
          <w:right w:val="nil"/>
          <w:insideH w:val="nil"/>
          <w:insideV w:val="nil"/>
        </w:tcBorders>
      </w:tcPr>
    </w:tblStylePr>
    <w:tblStylePr w:type="band1Vert">
      <w:tblPr/>
      <w:tcPr/>
    </w:tblStylePr>
    <w:tblStylePr w:type="band1Horz">
      <w:tblPr/>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tblStylePr w:type="firstRow">
      <w:rPr>
        <w:b/>
        <w:bCs/>
      </w:rPr>
      <w:tblPr/>
      <w:tcPr>
        <w:tcBorders>
          <w:top w:val="nil"/>
          <w:left w:val="nil"/>
          <w:bottom w:val="single" w:sz="24" w:space="0" w:color="8064A2" w:themeColor="accent4"/>
          <w:right w:val="nil"/>
          <w:insideH w:val="nil"/>
          <w:insideV w:val="nil"/>
        </w:tcBorders>
      </w:tcPr>
    </w:tblStylePr>
    <w:tblStylePr w:type="lastRow">
      <w:rPr>
        <w:b/>
        <w:bCs/>
        <w:color w:val="000000"/>
      </w:rPr>
      <w:tblPr/>
      <w:tcPr>
        <w:tcBorders>
          <w:top w:val="single" w:sz="6" w:space="0" w:color="FFFFFF" w:themeColor="background1"/>
        </w:tcBorders>
      </w:tcPr>
    </w:tblStylePr>
    <w:tblStylePr w:type="firstCol">
      <w:rPr>
        <w:color w:val="000000"/>
      </w:rPr>
      <w:tblPr/>
      <w:tcPr>
        <w:tcBorders>
          <w:top w:val="nil"/>
          <w:left w:val="nil"/>
          <w:bottom w:val="nil"/>
          <w:right w:val="nil"/>
          <w:insideH w:val="single" w:sz="4" w:space="0" w:color="5E7530" w:themeColor="accent3" w:themeShade="99"/>
          <w:insideV w:val="nil"/>
        </w:tcBorders>
      </w:tcPr>
    </w:tblStylePr>
    <w:tblStylePr w:type="lastCol">
      <w:rPr>
        <w:color w:val="000000"/>
      </w:rPr>
      <w:tblPr/>
      <w:tcPr>
        <w:tcBorders>
          <w:top w:val="nil"/>
          <w:left w:val="nil"/>
          <w:bottom w:val="nil"/>
          <w:right w:val="nil"/>
          <w:insideH w:val="nil"/>
          <w:insideV w:val="nil"/>
        </w:tcBorders>
      </w:tcPr>
    </w:tblStylePr>
    <w:tblStylePr w:type="band1Vert">
      <w:tblPr/>
      <w:tcPr/>
    </w:tblStylePr>
    <w:tblStylePr w:type="band1Horz">
      <w:tblPr/>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tblStylePr w:type="firstRow">
      <w:rPr>
        <w:b/>
        <w:bCs/>
      </w:rPr>
      <w:tblPr/>
      <w:tcPr>
        <w:tcBorders>
          <w:top w:val="nil"/>
          <w:left w:val="nil"/>
          <w:bottom w:val="single" w:sz="24" w:space="0" w:color="9BBB59" w:themeColor="accent3"/>
          <w:right w:val="nil"/>
          <w:insideH w:val="nil"/>
          <w:insideV w:val="nil"/>
        </w:tcBorders>
      </w:tcPr>
    </w:tblStylePr>
    <w:tblStylePr w:type="lastRow">
      <w:rPr>
        <w:b/>
        <w:bCs/>
        <w:color w:val="000000"/>
      </w:rPr>
      <w:tblPr/>
      <w:tcPr>
        <w:tcBorders>
          <w:top w:val="single" w:sz="6" w:space="0" w:color="FFFFFF" w:themeColor="background1"/>
        </w:tcBorders>
      </w:tcPr>
    </w:tblStylePr>
    <w:tblStylePr w:type="firstCol">
      <w:rPr>
        <w:color w:val="000000"/>
      </w:rPr>
      <w:tblPr/>
      <w:tcPr>
        <w:tcBorders>
          <w:top w:val="nil"/>
          <w:left w:val="nil"/>
          <w:bottom w:val="nil"/>
          <w:right w:val="nil"/>
          <w:insideH w:val="single" w:sz="4" w:space="0" w:color="4C3B62" w:themeColor="accent4" w:themeShade="99"/>
          <w:insideV w:val="nil"/>
        </w:tcBorders>
      </w:tcPr>
    </w:tblStylePr>
    <w:tblStylePr w:type="lastCol">
      <w:rPr>
        <w:color w:val="000000"/>
      </w:rPr>
      <w:tblPr/>
      <w:tcPr>
        <w:tcBorders>
          <w:top w:val="nil"/>
          <w:left w:val="nil"/>
          <w:bottom w:val="nil"/>
          <w:right w:val="nil"/>
          <w:insideH w:val="nil"/>
          <w:insideV w:val="nil"/>
        </w:tcBorders>
      </w:tcPr>
    </w:tblStylePr>
    <w:tblStylePr w:type="band1Vert">
      <w:tblPr/>
      <w:tcPr/>
    </w:tblStylePr>
    <w:tblStylePr w:type="band1Horz">
      <w:tblPr/>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tblStylePr w:type="firstRow">
      <w:rPr>
        <w:b/>
        <w:bCs/>
      </w:rPr>
      <w:tblPr/>
      <w:tcPr>
        <w:tcBorders>
          <w:top w:val="nil"/>
          <w:left w:val="nil"/>
          <w:bottom w:val="single" w:sz="24" w:space="0" w:color="F79646" w:themeColor="accent6"/>
          <w:right w:val="nil"/>
          <w:insideH w:val="nil"/>
          <w:insideV w:val="nil"/>
        </w:tcBorders>
      </w:tcPr>
    </w:tblStylePr>
    <w:tblStylePr w:type="lastRow">
      <w:rPr>
        <w:b/>
        <w:bCs/>
        <w:color w:val="000000"/>
      </w:rPr>
      <w:tblPr/>
      <w:tcPr>
        <w:tcBorders>
          <w:top w:val="single" w:sz="6" w:space="0" w:color="FFFFFF" w:themeColor="background1"/>
        </w:tcBorders>
      </w:tcPr>
    </w:tblStylePr>
    <w:tblStylePr w:type="firstCol">
      <w:rPr>
        <w:color w:val="000000"/>
      </w:rPr>
      <w:tblPr/>
      <w:tcPr>
        <w:tcBorders>
          <w:top w:val="nil"/>
          <w:left w:val="nil"/>
          <w:bottom w:val="nil"/>
          <w:right w:val="nil"/>
          <w:insideH w:val="single" w:sz="4" w:space="0" w:color="276A7C" w:themeColor="accent5" w:themeShade="99"/>
          <w:insideV w:val="nil"/>
        </w:tcBorders>
      </w:tcPr>
    </w:tblStylePr>
    <w:tblStylePr w:type="lastCol">
      <w:rPr>
        <w:color w:val="000000"/>
      </w:rPr>
      <w:tblPr/>
      <w:tcPr>
        <w:tcBorders>
          <w:top w:val="nil"/>
          <w:left w:val="nil"/>
          <w:bottom w:val="nil"/>
          <w:right w:val="nil"/>
          <w:insideH w:val="nil"/>
          <w:insideV w:val="nil"/>
        </w:tcBorders>
      </w:tcPr>
    </w:tblStylePr>
    <w:tblStylePr w:type="band1Vert">
      <w:tblPr/>
      <w:tcPr/>
    </w:tblStylePr>
    <w:tblStylePr w:type="band1Horz">
      <w:tblPr/>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tblStylePr w:type="firstRow">
      <w:rPr>
        <w:b/>
        <w:bCs/>
      </w:rPr>
      <w:tblPr/>
      <w:tcPr>
        <w:tcBorders>
          <w:top w:val="nil"/>
          <w:left w:val="nil"/>
          <w:bottom w:val="single" w:sz="24" w:space="0" w:color="4BACC6" w:themeColor="accent5"/>
          <w:right w:val="nil"/>
          <w:insideH w:val="nil"/>
          <w:insideV w:val="nil"/>
        </w:tcBorders>
      </w:tcPr>
    </w:tblStylePr>
    <w:tblStylePr w:type="lastRow">
      <w:rPr>
        <w:b/>
        <w:bCs/>
        <w:color w:val="000000"/>
      </w:rPr>
      <w:tblPr/>
      <w:tcPr>
        <w:tcBorders>
          <w:top w:val="single" w:sz="6" w:space="0" w:color="FFFFFF" w:themeColor="background1"/>
        </w:tcBorders>
      </w:tcPr>
    </w:tblStylePr>
    <w:tblStylePr w:type="firstCol">
      <w:rPr>
        <w:color w:val="000000"/>
      </w:rPr>
      <w:tblPr/>
      <w:tcPr>
        <w:tcBorders>
          <w:top w:val="nil"/>
          <w:left w:val="nil"/>
          <w:bottom w:val="nil"/>
          <w:right w:val="nil"/>
          <w:insideH w:val="single" w:sz="4" w:space="0" w:color="B65608" w:themeColor="accent6" w:themeShade="99"/>
          <w:insideV w:val="nil"/>
        </w:tcBorders>
      </w:tcPr>
    </w:tblStylePr>
    <w:tblStylePr w:type="lastCol">
      <w:rPr>
        <w:color w:val="000000"/>
      </w:rPr>
      <w:tblPr/>
      <w:tcPr>
        <w:tcBorders>
          <w:top w:val="nil"/>
          <w:left w:val="nil"/>
          <w:bottom w:val="nil"/>
          <w:right w:val="nil"/>
          <w:insideH w:val="nil"/>
          <w:insideV w:val="nil"/>
        </w:tcBorders>
      </w:tcPr>
    </w:tblStylePr>
    <w:tblStylePr w:type="band1Vert">
      <w:tblPr/>
      <w:tcPr/>
    </w:tblStylePr>
    <w:tblStylePr w:type="band1Horz">
      <w:tblPr/>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tblStylePr w:type="firstRow">
      <w:rPr>
        <w:b/>
        <w:bCs/>
        <w:color w:val="000000"/>
      </w:rPr>
      <w:tblPr/>
      <w:tcPr>
        <w:tcBorders>
          <w:bottom w:val="single" w:sz="12" w:space="0" w:color="FFFFFF" w:themeColor="background1"/>
        </w:tcBorders>
      </w:tcPr>
    </w:tblStylePr>
    <w:tblStylePr w:type="lastRow">
      <w:rPr>
        <w:b/>
        <w:bCs/>
        <w:color w:val="000000" w:themeShade="CC"/>
      </w:rPr>
      <w:tblPr/>
      <w:tcPr>
        <w:tcBorders>
          <w:top w:val="single" w:sz="12" w:space="0" w:color="000000" w:themeColor="text1"/>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tcPr>
    </w:tblStylePr>
    <w:tblStylePr w:type="band1Horz">
      <w:tblPr/>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tblStylePr w:type="firstRow">
      <w:rPr>
        <w:b/>
        <w:bCs/>
        <w:color w:val="000000"/>
      </w:rPr>
      <w:tblPr/>
      <w:tcPr>
        <w:tcBorders>
          <w:bottom w:val="single" w:sz="12" w:space="0" w:color="FFFFFF" w:themeColor="background1"/>
        </w:tcBorders>
      </w:tcPr>
    </w:tblStylePr>
    <w:tblStylePr w:type="lastRow">
      <w:rPr>
        <w:b/>
        <w:bCs/>
        <w:color w:val="000000" w:themeShade="CC"/>
      </w:rPr>
      <w:tblPr/>
      <w:tcPr>
        <w:tcBorders>
          <w:top w:val="single" w:sz="12" w:space="0" w:color="000000" w:themeColor="text1"/>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tcPr>
    </w:tblStylePr>
    <w:tblStylePr w:type="band1Horz">
      <w:tblPr/>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tblStylePr w:type="firstRow">
      <w:rPr>
        <w:b/>
        <w:bCs/>
        <w:color w:val="000000"/>
      </w:rPr>
      <w:tblPr/>
      <w:tcPr>
        <w:tcBorders>
          <w:bottom w:val="single" w:sz="12" w:space="0" w:color="FFFFFF" w:themeColor="background1"/>
        </w:tcBorders>
      </w:tcPr>
    </w:tblStylePr>
    <w:tblStylePr w:type="lastRow">
      <w:rPr>
        <w:b/>
        <w:bCs/>
        <w:color w:val="000000" w:themeShade="CC"/>
      </w:rPr>
      <w:tblPr/>
      <w:tcPr>
        <w:tcBorders>
          <w:top w:val="single" w:sz="12" w:space="0" w:color="000000" w:themeColor="text1"/>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tcPr>
    </w:tblStylePr>
    <w:tblStylePr w:type="band1Horz">
      <w:tblPr/>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tblStylePr w:type="firstRow">
      <w:rPr>
        <w:b/>
        <w:bCs/>
        <w:color w:val="000000"/>
      </w:rPr>
      <w:tblPr/>
      <w:tcPr>
        <w:tcBorders>
          <w:bottom w:val="single" w:sz="12" w:space="0" w:color="FFFFFF" w:themeColor="background1"/>
        </w:tcBorders>
      </w:tcPr>
    </w:tblStylePr>
    <w:tblStylePr w:type="lastRow">
      <w:rPr>
        <w:b/>
        <w:bCs/>
        <w:color w:val="000000" w:themeShade="CC"/>
      </w:rPr>
      <w:tblPr/>
      <w:tcPr>
        <w:tcBorders>
          <w:top w:val="single" w:sz="12" w:space="0" w:color="000000" w:themeColor="text1"/>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tcPr>
    </w:tblStylePr>
    <w:tblStylePr w:type="band1Horz">
      <w:tblPr/>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tblStylePr w:type="firstRow">
      <w:rPr>
        <w:b/>
        <w:bCs/>
        <w:color w:val="000000"/>
      </w:rPr>
      <w:tblPr/>
      <w:tcPr>
        <w:tcBorders>
          <w:bottom w:val="single" w:sz="12" w:space="0" w:color="FFFFFF" w:themeColor="background1"/>
        </w:tcBorders>
      </w:tcPr>
    </w:tblStylePr>
    <w:tblStylePr w:type="lastRow">
      <w:rPr>
        <w:b/>
        <w:bCs/>
        <w:color w:val="000000" w:themeShade="CC"/>
      </w:rPr>
      <w:tblPr/>
      <w:tcPr>
        <w:tcBorders>
          <w:top w:val="single" w:sz="12" w:space="0" w:color="000000" w:themeColor="text1"/>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tcPr>
    </w:tblStylePr>
    <w:tblStylePr w:type="band1Horz">
      <w:tblPr/>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tblStylePr w:type="firstRow">
      <w:rPr>
        <w:b/>
        <w:bCs/>
        <w:color w:val="000000"/>
      </w:rPr>
      <w:tblPr/>
      <w:tcPr>
        <w:tcBorders>
          <w:bottom w:val="single" w:sz="12" w:space="0" w:color="FFFFFF" w:themeColor="background1"/>
        </w:tcBorders>
      </w:tcPr>
    </w:tblStylePr>
    <w:tblStylePr w:type="lastRow">
      <w:rPr>
        <w:b/>
        <w:bCs/>
        <w:color w:val="000000" w:themeShade="CC"/>
      </w:rPr>
      <w:tblPr/>
      <w:tcPr>
        <w:tcBorders>
          <w:top w:val="single" w:sz="12" w:space="0" w:color="000000" w:themeColor="text1"/>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tcPr>
    </w:tblStylePr>
    <w:tblStylePr w:type="band1Horz">
      <w:tblPr/>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tblStylePr w:type="firstRow">
      <w:rPr>
        <w:b/>
        <w:bCs/>
        <w:color w:val="000000"/>
      </w:rPr>
      <w:tblPr/>
      <w:tcPr>
        <w:tcBorders>
          <w:bottom w:val="single" w:sz="12" w:space="0" w:color="FFFFFF" w:themeColor="background1"/>
        </w:tcBorders>
      </w:tcPr>
    </w:tblStylePr>
    <w:tblStylePr w:type="lastRow">
      <w:rPr>
        <w:b/>
        <w:bCs/>
        <w:color w:val="000000" w:themeShade="CC"/>
      </w:rPr>
      <w:tblPr/>
      <w:tcPr>
        <w:tcBorders>
          <w:top w:val="single" w:sz="12" w:space="0" w:color="000000" w:themeColor="text1"/>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tcPr>
    </w:tblStylePr>
    <w:tblStylePr w:type="band1Horz">
      <w:tblPr/>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tblStylePr w:type="firstRow">
      <w:rPr>
        <w:b/>
        <w:bCs/>
      </w:rPr>
      <w:tblPr/>
      <w:tcPr/>
    </w:tblStylePr>
    <w:tblStylePr w:type="lastRow">
      <w:rPr>
        <w:b/>
        <w:bCs/>
        <w:color w:val="000000"/>
      </w:rPr>
      <w:tblPr/>
      <w:tcPr/>
    </w:tblStylePr>
    <w:tblStylePr w:type="firstCol">
      <w:rPr>
        <w:color w:val="000000"/>
      </w:rPr>
      <w:tblPr/>
      <w:tcPr/>
    </w:tblStylePr>
    <w:tblStylePr w:type="lastCol">
      <w:rPr>
        <w:color w:val="000000"/>
      </w:rPr>
      <w:tblPr/>
      <w:tcPr/>
    </w:tblStylePr>
    <w:tblStylePr w:type="band1Vert">
      <w:tblPr/>
      <w:tcPr/>
    </w:tblStylePr>
    <w:tblStylePr w:type="band1Horz">
      <w:tblPr/>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tblStylePr w:type="firstRow">
      <w:rPr>
        <w:b/>
        <w:bCs/>
      </w:rPr>
      <w:tblPr/>
      <w:tcPr/>
    </w:tblStylePr>
    <w:tblStylePr w:type="lastRow">
      <w:rPr>
        <w:b/>
        <w:bCs/>
        <w:color w:val="000000"/>
      </w:rPr>
      <w:tblPr/>
      <w:tcPr/>
    </w:tblStylePr>
    <w:tblStylePr w:type="firstCol">
      <w:rPr>
        <w:color w:val="000000"/>
      </w:rPr>
      <w:tblPr/>
      <w:tcPr/>
    </w:tblStylePr>
    <w:tblStylePr w:type="lastCol">
      <w:rPr>
        <w:color w:val="000000"/>
      </w:rPr>
      <w:tblPr/>
      <w:tcPr/>
    </w:tblStylePr>
    <w:tblStylePr w:type="band1Vert">
      <w:tblPr/>
      <w:tcPr/>
    </w:tblStylePr>
    <w:tblStylePr w:type="band1Horz">
      <w:tblPr/>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tblStylePr w:type="firstRow">
      <w:rPr>
        <w:b/>
        <w:bCs/>
      </w:rPr>
      <w:tblPr/>
      <w:tcPr/>
    </w:tblStylePr>
    <w:tblStylePr w:type="lastRow">
      <w:rPr>
        <w:b/>
        <w:bCs/>
        <w:color w:val="000000"/>
      </w:rPr>
      <w:tblPr/>
      <w:tcPr/>
    </w:tblStylePr>
    <w:tblStylePr w:type="firstCol">
      <w:rPr>
        <w:color w:val="000000"/>
      </w:rPr>
      <w:tblPr/>
      <w:tcPr/>
    </w:tblStylePr>
    <w:tblStylePr w:type="lastCol">
      <w:rPr>
        <w:color w:val="000000"/>
      </w:rPr>
      <w:tblPr/>
      <w:tcPr/>
    </w:tblStylePr>
    <w:tblStylePr w:type="band1Vert">
      <w:tblPr/>
      <w:tcPr/>
    </w:tblStylePr>
    <w:tblStylePr w:type="band1Horz">
      <w:tblPr/>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tblStylePr w:type="firstRow">
      <w:rPr>
        <w:b/>
        <w:bCs/>
      </w:rPr>
      <w:tblPr/>
      <w:tcPr/>
    </w:tblStylePr>
    <w:tblStylePr w:type="lastRow">
      <w:rPr>
        <w:b/>
        <w:bCs/>
        <w:color w:val="000000"/>
      </w:rPr>
      <w:tblPr/>
      <w:tcPr/>
    </w:tblStylePr>
    <w:tblStylePr w:type="firstCol">
      <w:rPr>
        <w:color w:val="000000"/>
      </w:rPr>
      <w:tblPr/>
      <w:tcPr/>
    </w:tblStylePr>
    <w:tblStylePr w:type="lastCol">
      <w:rPr>
        <w:color w:val="000000"/>
      </w:rPr>
      <w:tblPr/>
      <w:tcPr/>
    </w:tblStylePr>
    <w:tblStylePr w:type="band1Vert">
      <w:tblPr/>
      <w:tcPr/>
    </w:tblStylePr>
    <w:tblStylePr w:type="band1Horz">
      <w:tblPr/>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tblStylePr w:type="firstRow">
      <w:rPr>
        <w:b/>
        <w:bCs/>
      </w:rPr>
      <w:tblPr/>
      <w:tcPr/>
    </w:tblStylePr>
    <w:tblStylePr w:type="lastRow">
      <w:rPr>
        <w:b/>
        <w:bCs/>
        <w:color w:val="000000"/>
      </w:rPr>
      <w:tblPr/>
      <w:tcPr/>
    </w:tblStylePr>
    <w:tblStylePr w:type="firstCol">
      <w:rPr>
        <w:color w:val="000000"/>
      </w:rPr>
      <w:tblPr/>
      <w:tcPr/>
    </w:tblStylePr>
    <w:tblStylePr w:type="lastCol">
      <w:rPr>
        <w:color w:val="000000"/>
      </w:rPr>
      <w:tblPr/>
      <w:tcPr/>
    </w:tblStylePr>
    <w:tblStylePr w:type="band1Vert">
      <w:tblPr/>
      <w:tcPr/>
    </w:tblStylePr>
    <w:tblStylePr w:type="band1Horz">
      <w:tblPr/>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tblStylePr w:type="firstRow">
      <w:rPr>
        <w:b/>
        <w:bCs/>
      </w:rPr>
      <w:tblPr/>
      <w:tcPr/>
    </w:tblStylePr>
    <w:tblStylePr w:type="lastRow">
      <w:rPr>
        <w:b/>
        <w:bCs/>
        <w:color w:val="000000"/>
      </w:rPr>
      <w:tblPr/>
      <w:tcPr/>
    </w:tblStylePr>
    <w:tblStylePr w:type="firstCol">
      <w:rPr>
        <w:color w:val="000000"/>
      </w:rPr>
      <w:tblPr/>
      <w:tcPr/>
    </w:tblStylePr>
    <w:tblStylePr w:type="lastCol">
      <w:rPr>
        <w:color w:val="000000"/>
      </w:rPr>
      <w:tblPr/>
      <w:tcPr/>
    </w:tblStylePr>
    <w:tblStylePr w:type="band1Vert">
      <w:tblPr/>
      <w:tcPr/>
    </w:tblStylePr>
    <w:tblStylePr w:type="band1Horz">
      <w:tblPr/>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tblStylePr w:type="firstRow">
      <w:rPr>
        <w:b/>
        <w:bCs/>
      </w:rPr>
      <w:tblPr/>
      <w:tcPr/>
    </w:tblStylePr>
    <w:tblStylePr w:type="lastRow">
      <w:rPr>
        <w:b/>
        <w:bCs/>
        <w:color w:val="000000"/>
      </w:rPr>
      <w:tblPr/>
      <w:tcPr/>
    </w:tblStylePr>
    <w:tblStylePr w:type="firstCol">
      <w:rPr>
        <w:color w:val="000000"/>
      </w:rPr>
      <w:tblPr/>
      <w:tcPr/>
    </w:tblStylePr>
    <w:tblStylePr w:type="lastCol">
      <w:rPr>
        <w:color w:val="000000"/>
      </w:rPr>
      <w:tblPr/>
      <w:tcPr/>
    </w:tblStylePr>
    <w:tblStylePr w:type="band1Vert">
      <w:tblPr/>
      <w:tcPr/>
    </w:tblStylePr>
    <w:tblStylePr w:type="band1Horz">
      <w:tblPr/>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PartnerPageNumber.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