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BD9D2" w14:textId="77777777" w:rsidR="00EA7B30" w:rsidRDefault="00EA7B30">
      <w:pPr>
        <w:spacing w:before="800"/>
      </w:pPr>
    </w:p>
    <w:p w14:paraId="4900373D" w14:textId="77777777" w:rsidR="00EA7B30" w:rsidRDefault="00000000">
      <w:pPr>
        <w:spacing w:after="60"/>
        <w:jc w:val="center"/>
      </w:pPr>
      <w:r>
        <w:rPr>
          <w:b/>
          <w:bCs/>
          <w:color w:val="1F4E79"/>
          <w:sz w:val="64"/>
          <w:szCs w:val="64"/>
        </w:rPr>
        <w:t>INTR-ICT</w:t>
      </w:r>
    </w:p>
    <w:p w14:paraId="2853F302" w14:textId="77777777" w:rsidR="00EA7B30" w:rsidRDefault="00000000">
      <w:pPr>
        <w:spacing w:after="200"/>
        <w:jc w:val="center"/>
      </w:pPr>
      <w:r>
        <w:rPr>
          <w:color w:val="2E75B6"/>
          <w:sz w:val="36"/>
          <w:szCs w:val="36"/>
        </w:rPr>
        <w:t>Financieel Plan</w:t>
      </w:r>
    </w:p>
    <w:p w14:paraId="379E5105" w14:textId="77777777" w:rsidR="00EA7B30" w:rsidRDefault="00EA7B30">
      <w:pPr>
        <w:pBdr>
          <w:bottom w:val="single" w:sz="6" w:space="8" w:color="2E75B6"/>
        </w:pBdr>
        <w:spacing w:after="400"/>
        <w:jc w:val="center"/>
      </w:pPr>
    </w:p>
    <w:p w14:paraId="4F96F69F" w14:textId="77777777" w:rsidR="00EA7B30" w:rsidRDefault="00EA7B30">
      <w:pPr>
        <w:spacing w:before="300"/>
      </w:pPr>
    </w:p>
    <w:p w14:paraId="6D800860" w14:textId="77777777" w:rsidR="00EA7B30" w:rsidRDefault="00000000">
      <w:pPr>
        <w:spacing w:after="80"/>
        <w:jc w:val="center"/>
      </w:pPr>
      <w:r>
        <w:rPr>
          <w:i/>
          <w:iCs/>
          <w:color w:val="444444"/>
          <w:sz w:val="24"/>
          <w:szCs w:val="24"/>
        </w:rPr>
        <w:t>Opgesteld ter ondersteuning van het businessplan</w:t>
      </w:r>
    </w:p>
    <w:p w14:paraId="63CE4A2D" w14:textId="77777777" w:rsidR="00EA7B30" w:rsidRDefault="00000000">
      <w:pPr>
        <w:spacing w:after="80"/>
        <w:jc w:val="center"/>
      </w:pPr>
      <w:r>
        <w:rPr>
          <w:color w:val="444444"/>
        </w:rPr>
        <w:t>Neer te leggen bij de Ondernemingsrechtbank</w:t>
      </w:r>
    </w:p>
    <w:p w14:paraId="7C009190" w14:textId="77777777" w:rsidR="00EA7B30" w:rsidRDefault="00EA7B30">
      <w:pPr>
        <w:spacing w:before="400"/>
      </w:pPr>
    </w:p>
    <w:p w14:paraId="3CDD2CC3" w14:textId="77777777" w:rsidR="00EA7B30" w:rsidRDefault="00000000">
      <w:pPr>
        <w:spacing w:after="60"/>
        <w:jc w:val="center"/>
      </w:pPr>
      <w:r>
        <w:t>Datum: 03 april 2026</w:t>
      </w:r>
    </w:p>
    <w:p w14:paraId="0C0AFA9A" w14:textId="77777777" w:rsidR="00EA7B30" w:rsidRDefault="00000000">
      <w:pPr>
        <w:spacing w:after="60"/>
        <w:jc w:val="center"/>
      </w:pPr>
      <w:r>
        <w:t>Onderneming: Intr-ICT</w:t>
      </w:r>
    </w:p>
    <w:p w14:paraId="1C3C9D8B" w14:textId="77777777" w:rsidR="00EA7B30" w:rsidRDefault="00000000">
      <w:pPr>
        <w:spacing w:after="60"/>
        <w:jc w:val="center"/>
      </w:pPr>
      <w:r>
        <w:t>Juridische vorm: Eenmanszaak (in oprichting)</w:t>
      </w:r>
    </w:p>
    <w:p w14:paraId="5C74AECB" w14:textId="77777777" w:rsidR="00EA7B30" w:rsidRDefault="00000000">
      <w:pPr>
        <w:spacing w:after="60"/>
        <w:jc w:val="center"/>
      </w:pPr>
      <w:r>
        <w:t>Activiteit: ICT-dienstverlening &amp; softwareontwikkeling</w:t>
      </w:r>
    </w:p>
    <w:p w14:paraId="03627EA9" w14:textId="77777777" w:rsidR="00EA7B30" w:rsidRDefault="00EA7B30">
      <w:pPr>
        <w:spacing w:before="200"/>
      </w:pPr>
    </w:p>
    <w:p w14:paraId="74A1D5DC" w14:textId="77777777" w:rsidR="00EA7B30" w:rsidRDefault="00000000">
      <w:pPr>
        <w:spacing w:after="60"/>
        <w:jc w:val="center"/>
      </w:pPr>
      <w:r>
        <w:rPr>
          <w:i/>
          <w:iCs/>
          <w:color w:val="888888"/>
          <w:sz w:val="20"/>
          <w:szCs w:val="20"/>
        </w:rPr>
        <w:t>Vertrouwelijk document</w:t>
      </w:r>
    </w:p>
    <w:p w14:paraId="7F964929" w14:textId="77777777" w:rsidR="00EA7B30" w:rsidRDefault="00EA7B30">
      <w:pPr>
        <w:pageBreakBefore/>
      </w:pPr>
    </w:p>
    <w:p w14:paraId="4381ADFE" w14:textId="77777777" w:rsidR="00EA7B30" w:rsidRDefault="00000000">
      <w:pPr>
        <w:pStyle w:val="Heading1"/>
        <w:pBdr>
          <w:bottom w:val="single" w:sz="6" w:space="4" w:color="2E75B6"/>
        </w:pBdr>
      </w:pPr>
      <w:r>
        <w:t>1. Inleiding</w:t>
      </w:r>
    </w:p>
    <w:p w14:paraId="60FCCC1A" w14:textId="5D443D45" w:rsidR="00EA7B30" w:rsidRDefault="00000000">
      <w:pPr>
        <w:spacing w:before="80" w:after="80"/>
        <w:jc w:val="both"/>
      </w:pPr>
      <w:r>
        <w:rPr>
          <w:color w:val="000000"/>
        </w:rPr>
        <w:t xml:space="preserve">Dit financieel plan werd opgesteld in het kader van de oprichting van Intr-ICT, een eenmanszaak actief in de sector van </w:t>
      </w:r>
      <w:r w:rsidR="00C33F79">
        <w:rPr>
          <w:color w:val="000000"/>
        </w:rPr>
        <w:t>website</w:t>
      </w:r>
      <w:r>
        <w:rPr>
          <w:color w:val="000000"/>
        </w:rPr>
        <w:t xml:space="preserve"> en softwareontwikkeling. Het document heeft tot doel een transparant en volledig overzicht te bieden van de financiële structuur van de onderneming, en dient als bijlage bij het businessplan dat wordt neergelegd bij de Ondernemingsrechtbank, overeenkomstig het Wetboek van Vennootschappen en Verenigingen (WVV) en de Belgische boekhoudwetgeving.</w:t>
      </w:r>
    </w:p>
    <w:p w14:paraId="5D2EF1B0" w14:textId="77777777" w:rsidR="00EA7B30" w:rsidRDefault="00EA7B30">
      <w:pPr>
        <w:spacing w:before="80"/>
      </w:pPr>
    </w:p>
    <w:p w14:paraId="6CFACA85" w14:textId="77777777" w:rsidR="00EA7B30" w:rsidRDefault="00000000">
      <w:pPr>
        <w:spacing w:before="80" w:after="80"/>
        <w:jc w:val="both"/>
      </w:pPr>
      <w:r>
        <w:rPr>
          <w:color w:val="000000"/>
        </w:rPr>
        <w:t>Het financieel plan omvat de volgende elementen:</w:t>
      </w:r>
    </w:p>
    <w:p w14:paraId="6C384B7F" w14:textId="77777777" w:rsidR="00EA7B30" w:rsidRDefault="00EA7B30">
      <w:pPr>
        <w:spacing w:before="60"/>
      </w:pPr>
    </w:p>
    <w:p w14:paraId="46B538A7" w14:textId="77777777" w:rsidR="00EA7B30" w:rsidRDefault="00000000">
      <w:pPr>
        <w:pStyle w:val="ListParagraph"/>
        <w:numPr>
          <w:ilvl w:val="0"/>
          <w:numId w:val="2"/>
        </w:numPr>
        <w:spacing w:before="60" w:after="60"/>
      </w:pPr>
      <w:r>
        <w:t>Een gedetailleerd overzicht van de initiële kosten en de vaste exploitatiekosten.</w:t>
      </w:r>
    </w:p>
    <w:p w14:paraId="314B3FB4" w14:textId="77777777" w:rsidR="00EA7B30" w:rsidRDefault="00000000">
      <w:pPr>
        <w:pStyle w:val="ListParagraph"/>
        <w:numPr>
          <w:ilvl w:val="0"/>
          <w:numId w:val="2"/>
        </w:numPr>
        <w:spacing w:before="60" w:after="60"/>
      </w:pPr>
      <w:r>
        <w:t>Een beschrijving van het verdienmodel en de diverse inkomstenstromen.</w:t>
      </w:r>
    </w:p>
    <w:p w14:paraId="2ED7987C" w14:textId="77777777" w:rsidR="00EA7B30" w:rsidRDefault="00000000">
      <w:pPr>
        <w:pStyle w:val="ListParagraph"/>
        <w:numPr>
          <w:ilvl w:val="0"/>
          <w:numId w:val="2"/>
        </w:numPr>
        <w:spacing w:before="60" w:after="60"/>
      </w:pPr>
      <w:r>
        <w:t>Een break-evenanalyse op basis van de kostenstructuur en de verwachte omzet.</w:t>
      </w:r>
    </w:p>
    <w:p w14:paraId="20019A73" w14:textId="77777777" w:rsidR="00EA7B30" w:rsidRDefault="00000000">
      <w:pPr>
        <w:pStyle w:val="ListParagraph"/>
        <w:numPr>
          <w:ilvl w:val="0"/>
          <w:numId w:val="2"/>
        </w:numPr>
        <w:spacing w:before="60" w:after="60"/>
      </w:pPr>
      <w:r>
        <w:t>Een toelichting bij de gehanteerde financiële strategie en de voorziene groei.</w:t>
      </w:r>
    </w:p>
    <w:p w14:paraId="788EF99A" w14:textId="77777777" w:rsidR="00EA7B30" w:rsidRDefault="00EA7B30">
      <w:pPr>
        <w:spacing w:before="100"/>
      </w:pPr>
    </w:p>
    <w:p w14:paraId="200A8242" w14:textId="62B34137" w:rsidR="00EA7B30" w:rsidRDefault="00000000">
      <w:pPr>
        <w:spacing w:before="80" w:after="80"/>
        <w:jc w:val="both"/>
      </w:pPr>
      <w:r>
        <w:rPr>
          <w:color w:val="000000"/>
        </w:rPr>
        <w:t>De onderneming Intr-ICT richt zich op kleine</w:t>
      </w:r>
      <w:r w:rsidR="00C33F79">
        <w:rPr>
          <w:color w:val="000000"/>
        </w:rPr>
        <w:t xml:space="preserve"> </w:t>
      </w:r>
      <w:r>
        <w:rPr>
          <w:color w:val="000000"/>
        </w:rPr>
        <w:t>ondernemingen (kmo's)</w:t>
      </w:r>
      <w:r w:rsidR="00C33F79">
        <w:rPr>
          <w:color w:val="000000"/>
        </w:rPr>
        <w:t xml:space="preserve"> en zelfstandigen</w:t>
      </w:r>
      <w:r>
        <w:rPr>
          <w:color w:val="000000"/>
        </w:rPr>
        <w:t xml:space="preserve"> die nood hebben aan professionele</w:t>
      </w:r>
      <w:r w:rsidR="00C33F79">
        <w:rPr>
          <w:color w:val="000000"/>
        </w:rPr>
        <w:t xml:space="preserve"> online aanwezigheid</w:t>
      </w:r>
      <w:r>
        <w:rPr>
          <w:color w:val="000000"/>
        </w:rPr>
        <w:t xml:space="preserve">, digitale transformatie en maatwerkoplossingen op het vlak van </w:t>
      </w:r>
      <w:r w:rsidR="00C33F79">
        <w:rPr>
          <w:color w:val="000000"/>
        </w:rPr>
        <w:t>web</w:t>
      </w:r>
      <w:r>
        <w:rPr>
          <w:color w:val="000000"/>
        </w:rPr>
        <w:t>ontwikkeling</w:t>
      </w:r>
      <w:r w:rsidR="00C33F79">
        <w:rPr>
          <w:color w:val="000000"/>
        </w:rPr>
        <w:t xml:space="preserve"> of digitale dienstverleningen</w:t>
      </w:r>
      <w:r>
        <w:rPr>
          <w:color w:val="000000"/>
        </w:rPr>
        <w:t xml:space="preserve">. Intr-ICT onderscheidt zich door een combinatie van technische expertise, flexibele </w:t>
      </w:r>
      <w:r w:rsidR="00C33F79">
        <w:rPr>
          <w:color w:val="000000"/>
        </w:rPr>
        <w:t>pakketten</w:t>
      </w:r>
      <w:r>
        <w:rPr>
          <w:color w:val="000000"/>
        </w:rPr>
        <w:t xml:space="preserve"> en een persoonlijke klantenbenadering.</w:t>
      </w:r>
    </w:p>
    <w:p w14:paraId="4E33D473" w14:textId="77777777" w:rsidR="00EA7B30" w:rsidRDefault="00EA7B30">
      <w:pPr>
        <w:pageBreakBefore/>
      </w:pPr>
    </w:p>
    <w:p w14:paraId="356A1BA4" w14:textId="77777777" w:rsidR="00EA7B30" w:rsidRDefault="00000000">
      <w:pPr>
        <w:pStyle w:val="Heading1"/>
        <w:pBdr>
          <w:bottom w:val="single" w:sz="6" w:space="4" w:color="2E75B6"/>
        </w:pBdr>
      </w:pPr>
      <w:r>
        <w:t>2. Kostenstructuur</w:t>
      </w:r>
    </w:p>
    <w:p w14:paraId="42B33094" w14:textId="77777777" w:rsidR="00EA7B30" w:rsidRDefault="00000000">
      <w:pPr>
        <w:spacing w:before="80" w:after="80"/>
        <w:jc w:val="both"/>
      </w:pPr>
      <w:r>
        <w:rPr>
          <w:color w:val="000000"/>
        </w:rPr>
        <w:t>Een gezonde en beheersbare kostenstructuur is fundamenteel voor de financiële levensvatbaarheid van de onderneming. Intr-ICT hanteert een bewust slanke kostenstructuur, waarbij enkel de strikt noodzakelijke tools en diensten worden aangeschaft. Hieronder volgt een gedetailleerd overzicht van alle voorziene kosten, opgesplitst naar categorie.</w:t>
      </w:r>
    </w:p>
    <w:p w14:paraId="6F5B7AF9" w14:textId="77777777" w:rsidR="00EA7B30" w:rsidRDefault="00EA7B30">
      <w:pPr>
        <w:spacing w:before="120"/>
      </w:pPr>
    </w:p>
    <w:p w14:paraId="2389A12A" w14:textId="77777777" w:rsidR="00EA7B30" w:rsidRDefault="00000000">
      <w:pPr>
        <w:pStyle w:val="Heading2"/>
      </w:pPr>
      <w:r>
        <w:t>2.1 Eenmalige opstartkosten</w:t>
      </w:r>
    </w:p>
    <w:p w14:paraId="71F881BA" w14:textId="77777777" w:rsidR="00EA7B30" w:rsidRDefault="00000000">
      <w:pPr>
        <w:spacing w:before="80" w:after="80"/>
        <w:jc w:val="both"/>
      </w:pPr>
      <w:r>
        <w:rPr>
          <w:color w:val="000000"/>
        </w:rPr>
        <w:t>Bij de oprichting van de onderneming zijn de volgende eenmalige kosten voorzien:</w:t>
      </w:r>
    </w:p>
    <w:p w14:paraId="6595A29F" w14:textId="77777777" w:rsidR="00EA7B30" w:rsidRDefault="00EA7B30">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000"/>
      </w:tblGrid>
      <w:tr w:rsidR="00EA7B30" w14:paraId="0A4A187D" w14:textId="77777777">
        <w:trPr>
          <w:tblHeader/>
        </w:trPr>
        <w:tc>
          <w:tcPr>
            <w:tcW w:w="7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388C96E3" w14:textId="77777777" w:rsidR="00EA7B30" w:rsidRDefault="00000000">
            <w:r>
              <w:rPr>
                <w:b/>
                <w:bCs/>
                <w:color w:val="FFFFFF"/>
              </w:rPr>
              <w:t>Omschrijving</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0485563D" w14:textId="77777777" w:rsidR="00EA7B30" w:rsidRDefault="00000000">
            <w:r>
              <w:rPr>
                <w:b/>
                <w:bCs/>
                <w:color w:val="FFFFFF"/>
              </w:rPr>
              <w:t>Bedrag (€)</w:t>
            </w:r>
          </w:p>
        </w:tc>
      </w:tr>
      <w:tr w:rsidR="00EA7B30" w14:paraId="6133E77D" w14:textId="77777777">
        <w:tc>
          <w:tcPr>
            <w:tcW w:w="7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79A1AF9" w14:textId="77777777" w:rsidR="00EA7B30" w:rsidRDefault="00000000">
            <w:r>
              <w:t>Inschrijving via erkend ondernemingsloket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4E0998B3" w14:textId="77777777" w:rsidR="00EA7B30" w:rsidRDefault="00000000">
            <w:r>
              <w:t>€ 185,00</w:t>
            </w:r>
          </w:p>
        </w:tc>
      </w:tr>
      <w:tr w:rsidR="00EA7B30" w14:paraId="45671B08" w14:textId="77777777">
        <w:tc>
          <w:tcPr>
            <w:tcW w:w="70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1F4485CC" w14:textId="77777777" w:rsidR="00EA7B30" w:rsidRDefault="00000000">
            <w:r>
              <w:rPr>
                <w:b/>
                <w:bCs/>
                <w:color w:val="1F4E79"/>
              </w:rPr>
              <w:t>Totaal eenmalige opstartkosten</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22CD9F5B" w14:textId="77777777" w:rsidR="00EA7B30" w:rsidRDefault="00000000">
            <w:r>
              <w:rPr>
                <w:b/>
                <w:bCs/>
                <w:color w:val="1F4E79"/>
              </w:rPr>
              <w:t>€ 185,00</w:t>
            </w:r>
          </w:p>
        </w:tc>
      </w:tr>
    </w:tbl>
    <w:p w14:paraId="1F84EBDB" w14:textId="77777777" w:rsidR="00EA7B30" w:rsidRDefault="00EA7B30">
      <w:pPr>
        <w:spacing w:before="100"/>
      </w:pPr>
    </w:p>
    <w:p w14:paraId="49590441" w14:textId="77777777" w:rsidR="00EA7B30" w:rsidRDefault="00000000">
      <w:pPr>
        <w:spacing w:before="80" w:after="80"/>
        <w:jc w:val="both"/>
      </w:pPr>
      <w:r>
        <w:rPr>
          <w:color w:val="000000"/>
        </w:rPr>
        <w:t>De inschrijving via het ondernemingsloket is wettelijk verplicht voor de oprichting van een eenmanszaak in België en omvat de inschrijving in de Kruispuntbank van Ondernemingen (KBO), de toewijzing van een ondernemingsnummer en de activering van de btw-plichtigheid.</w:t>
      </w:r>
    </w:p>
    <w:p w14:paraId="77050754" w14:textId="77777777" w:rsidR="00EA7B30" w:rsidRDefault="00EA7B30">
      <w:pPr>
        <w:spacing w:before="160"/>
      </w:pPr>
    </w:p>
    <w:p w14:paraId="16F719EE" w14:textId="77777777" w:rsidR="00EA7B30" w:rsidRDefault="00000000">
      <w:pPr>
        <w:pStyle w:val="Heading2"/>
      </w:pPr>
      <w:r>
        <w:t>2.2 Vaste maandelijkse exploitatiekosten</w:t>
      </w:r>
    </w:p>
    <w:p w14:paraId="20AA6F0B" w14:textId="77777777" w:rsidR="00EA7B30" w:rsidRDefault="00000000">
      <w:pPr>
        <w:spacing w:before="80" w:after="80"/>
        <w:jc w:val="both"/>
      </w:pPr>
      <w:r>
        <w:rPr>
          <w:color w:val="000000"/>
        </w:rPr>
        <w:t>De terugkerende maandelijkse kosten zijn onderverdeeld in drie categorieën: software &amp; licenties, hosting &amp; domeinbeheer, en administratie. Alle bedragen zijn exclusief btw, tenzij anders vermeld.</w:t>
      </w:r>
    </w:p>
    <w:p w14:paraId="4572B996" w14:textId="77777777" w:rsidR="00EA7B30" w:rsidRDefault="00EA7B30">
      <w:pPr>
        <w:spacing w:before="100"/>
      </w:pPr>
    </w:p>
    <w:p w14:paraId="5D4678FF" w14:textId="77777777" w:rsidR="00EA7B30" w:rsidRDefault="00000000">
      <w:pPr>
        <w:spacing w:before="80" w:after="60"/>
      </w:pPr>
      <w:r>
        <w:rPr>
          <w:b/>
          <w:bCs/>
          <w:color w:val="1F4E79"/>
        </w:rPr>
        <w:t>Software &amp; Licenties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1300"/>
        <w:gridCol w:w="1300"/>
      </w:tblGrid>
      <w:tr w:rsidR="00EA7B30" w14:paraId="387AF4FC" w14:textId="77777777">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739CAFBE" w14:textId="77777777" w:rsidR="00EA7B30" w:rsidRDefault="00000000">
            <w:r>
              <w:rPr>
                <w:b/>
                <w:bCs/>
                <w:color w:val="FFFFFF"/>
              </w:rPr>
              <w:t>Tool / Dienst</w:t>
            </w:r>
          </w:p>
        </w:tc>
        <w:tc>
          <w:tcPr>
            <w:tcW w:w="3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5D0EF572" w14:textId="77777777" w:rsidR="00EA7B30" w:rsidRDefault="00000000">
            <w:r>
              <w:rPr>
                <w:b/>
                <w:bCs/>
                <w:color w:val="FFFFFF"/>
              </w:rPr>
              <w:t>Omschrijving</w:t>
            </w:r>
          </w:p>
        </w:tc>
        <w:tc>
          <w:tcPr>
            <w:tcW w:w="13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21EB0622" w14:textId="77777777" w:rsidR="00EA7B30" w:rsidRDefault="00000000">
            <w:r>
              <w:rPr>
                <w:b/>
                <w:bCs/>
                <w:color w:val="FFFFFF"/>
              </w:rPr>
              <w:t>€/maand</w:t>
            </w:r>
          </w:p>
        </w:tc>
        <w:tc>
          <w:tcPr>
            <w:tcW w:w="13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50571985" w14:textId="77777777" w:rsidR="00EA7B30" w:rsidRDefault="00000000">
            <w:r>
              <w:rPr>
                <w:b/>
                <w:bCs/>
                <w:color w:val="FFFFFF"/>
              </w:rPr>
              <w:t>€/jaar</w:t>
            </w:r>
          </w:p>
        </w:tc>
      </w:tr>
      <w:tr w:rsidR="00EA7B30" w14:paraId="49BB2F49"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60153013" w14:textId="77777777" w:rsidR="00EA7B30" w:rsidRDefault="00000000">
            <w:r>
              <w:t>Claude Pro</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27E24283" w14:textId="77777777" w:rsidR="00EA7B30" w:rsidRDefault="00000000">
            <w:r>
              <w:t>AI-assistent voor analyse en copywriting</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2E1E6DDD" w14:textId="77777777" w:rsidR="00EA7B30" w:rsidRDefault="00000000">
            <w:r>
              <w:t>€ 18,00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60697BB1" w14:textId="77777777" w:rsidR="00EA7B30" w:rsidRDefault="00000000">
            <w:r>
              <w:t>€ 216,00</w:t>
            </w:r>
          </w:p>
        </w:tc>
      </w:tr>
      <w:tr w:rsidR="00EA7B30" w14:paraId="407D8832"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2D11D245" w14:textId="77777777" w:rsidR="00EA7B30" w:rsidRDefault="00000000">
            <w:r>
              <w:t>Cursor Pro</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1FBC773C" w14:textId="77777777" w:rsidR="00EA7B30" w:rsidRDefault="00000000">
            <w:r>
              <w:t>AI-ondersteunde code-editor</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1C370E4B" w14:textId="77777777" w:rsidR="00EA7B30" w:rsidRDefault="00000000">
            <w:r>
              <w:t>€ 20,00</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072C1064" w14:textId="77777777" w:rsidR="00EA7B30" w:rsidRDefault="00000000">
            <w:r>
              <w:t>€ 240,00</w:t>
            </w:r>
          </w:p>
        </w:tc>
      </w:tr>
      <w:tr w:rsidR="00EA7B30" w14:paraId="1427D43D"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2ADEC506" w14:textId="77777777" w:rsidR="00EA7B30" w:rsidRDefault="00000000">
            <w:r>
              <w:t>Supabase Pro</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3F394F5F" w14:textId="77777777" w:rsidR="00EA7B30" w:rsidRDefault="00000000">
            <w:r>
              <w:t>Database- en back-endplatform</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14A6C156" w14:textId="77777777" w:rsidR="00EA7B30" w:rsidRDefault="00000000">
            <w:r>
              <w:t>€ 25,00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C53C134" w14:textId="77777777" w:rsidR="00EA7B30" w:rsidRDefault="00000000">
            <w:r>
              <w:t>€ 300,00</w:t>
            </w:r>
          </w:p>
        </w:tc>
      </w:tr>
      <w:tr w:rsidR="00EA7B30" w14:paraId="3B343104" w14:textId="77777777">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5705F4A9" w14:textId="77777777" w:rsidR="00EA7B30" w:rsidRDefault="00000000">
            <w:r>
              <w:rPr>
                <w:b/>
                <w:bCs/>
                <w:color w:val="1F4E79"/>
              </w:rPr>
              <w:t>Subtotaal</w:t>
            </w:r>
          </w:p>
        </w:tc>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1A87E2B2" w14:textId="77777777" w:rsidR="00EA7B30" w:rsidRDefault="00EA7B30"/>
        </w:tc>
        <w:tc>
          <w:tcPr>
            <w:tcW w:w="13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6A107E55" w14:textId="77777777" w:rsidR="00EA7B30" w:rsidRDefault="00000000">
            <w:r>
              <w:rPr>
                <w:b/>
                <w:bCs/>
                <w:color w:val="1F4E79"/>
              </w:rPr>
              <w:t>€ 63,00</w:t>
            </w:r>
          </w:p>
        </w:tc>
        <w:tc>
          <w:tcPr>
            <w:tcW w:w="13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15CB8183" w14:textId="77777777" w:rsidR="00EA7B30" w:rsidRDefault="00000000">
            <w:r>
              <w:rPr>
                <w:b/>
                <w:bCs/>
                <w:color w:val="1F4E79"/>
              </w:rPr>
              <w:t>€ 756,00</w:t>
            </w:r>
          </w:p>
        </w:tc>
      </w:tr>
    </w:tbl>
    <w:p w14:paraId="5C4949A8" w14:textId="77777777" w:rsidR="00EA7B30" w:rsidRDefault="00EA7B30">
      <w:pPr>
        <w:spacing w:before="100"/>
      </w:pPr>
    </w:p>
    <w:p w14:paraId="029B9EC2" w14:textId="77777777" w:rsidR="00EA7B30" w:rsidRDefault="00000000">
      <w:pPr>
        <w:spacing w:before="80" w:after="60"/>
      </w:pPr>
      <w:r>
        <w:rPr>
          <w:b/>
          <w:bCs/>
          <w:color w:val="1F4E79"/>
        </w:rPr>
        <w:t>Hosting &amp; Domeinbeheer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1300"/>
        <w:gridCol w:w="1300"/>
      </w:tblGrid>
      <w:tr w:rsidR="00EA7B30" w14:paraId="35C3EF2F" w14:textId="77777777">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27261B18" w14:textId="77777777" w:rsidR="00EA7B30" w:rsidRDefault="00000000">
            <w:r>
              <w:rPr>
                <w:b/>
                <w:bCs/>
                <w:color w:val="FFFFFF"/>
              </w:rPr>
              <w:t>Dienst</w:t>
            </w:r>
          </w:p>
        </w:tc>
        <w:tc>
          <w:tcPr>
            <w:tcW w:w="3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7BEA3E69" w14:textId="77777777" w:rsidR="00EA7B30" w:rsidRDefault="00000000">
            <w:r>
              <w:rPr>
                <w:b/>
                <w:bCs/>
                <w:color w:val="FFFFFF"/>
              </w:rPr>
              <w:t>Omschrijving</w:t>
            </w:r>
          </w:p>
        </w:tc>
        <w:tc>
          <w:tcPr>
            <w:tcW w:w="13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6469390E" w14:textId="77777777" w:rsidR="00EA7B30" w:rsidRDefault="00000000">
            <w:r>
              <w:rPr>
                <w:b/>
                <w:bCs/>
                <w:color w:val="FFFFFF"/>
              </w:rPr>
              <w:t>€/maand</w:t>
            </w:r>
          </w:p>
        </w:tc>
        <w:tc>
          <w:tcPr>
            <w:tcW w:w="13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33BEB21E" w14:textId="77777777" w:rsidR="00EA7B30" w:rsidRDefault="00000000">
            <w:r>
              <w:rPr>
                <w:b/>
                <w:bCs/>
                <w:color w:val="FFFFFF"/>
              </w:rPr>
              <w:t>€/jaar</w:t>
            </w:r>
          </w:p>
        </w:tc>
      </w:tr>
      <w:tr w:rsidR="00EA7B30" w14:paraId="1F091366"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38BBA016" w14:textId="77777777" w:rsidR="00EA7B30" w:rsidRDefault="00000000">
            <w:r>
              <w:t>Vercel Pro</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10F946CF" w14:textId="77777777" w:rsidR="00EA7B30" w:rsidRDefault="00000000">
            <w:r>
              <w:t>Hosting van webapplicaties en projecten</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461E2C5F" w14:textId="77777777" w:rsidR="00EA7B30" w:rsidRDefault="00000000">
            <w:r>
              <w:t>€ 30,00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0E9902B2" w14:textId="77777777" w:rsidR="00EA7B30" w:rsidRDefault="00000000">
            <w:r>
              <w:t>€ 360,00</w:t>
            </w:r>
          </w:p>
        </w:tc>
      </w:tr>
      <w:tr w:rsidR="00EA7B30" w14:paraId="3C8012C1"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3A39F464" w14:textId="77777777" w:rsidR="00EA7B30" w:rsidRDefault="00000000">
            <w:r>
              <w:lastRenderedPageBreak/>
              <w:t>Domeinnaam (.com)</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5C616CFA" w14:textId="77777777" w:rsidR="00EA7B30" w:rsidRDefault="00000000">
            <w:r>
              <w:t>Registratie en verlenging professioneel domein</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209EAC0E" w14:textId="77777777" w:rsidR="00EA7B30" w:rsidRDefault="00000000">
            <w:r>
              <w:t>€ 1,67</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023B6AE2" w14:textId="77777777" w:rsidR="00EA7B30" w:rsidRDefault="00000000">
            <w:r>
              <w:t>€ 20,00</w:t>
            </w:r>
          </w:p>
        </w:tc>
      </w:tr>
      <w:tr w:rsidR="00EA7B30" w14:paraId="2906134D"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185C47DD" w14:textId="77777777" w:rsidR="00EA7B30" w:rsidRDefault="00000000">
            <w:r>
              <w:t>Microsoft 365 Business Standard</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273DBA49" w14:textId="77777777" w:rsidR="00EA7B30" w:rsidRDefault="00000000">
            <w:r>
              <w:t>E-mail, Office-suite en samenwerking</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06204390" w14:textId="77777777" w:rsidR="00EA7B30" w:rsidRDefault="00000000">
            <w:r>
              <w:t>€ 10,83</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1ECC91E7" w14:textId="77777777" w:rsidR="00EA7B30" w:rsidRDefault="00000000">
            <w:r>
              <w:t>€ 130,00</w:t>
            </w:r>
          </w:p>
        </w:tc>
      </w:tr>
      <w:tr w:rsidR="00EA7B30" w14:paraId="33D66F47" w14:textId="77777777">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691F3647" w14:textId="77777777" w:rsidR="00EA7B30" w:rsidRDefault="00000000">
            <w:r>
              <w:rPr>
                <w:b/>
                <w:bCs/>
                <w:color w:val="1F4E79"/>
              </w:rPr>
              <w:t>Subtotaal</w:t>
            </w:r>
          </w:p>
        </w:tc>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6D7242AB" w14:textId="77777777" w:rsidR="00EA7B30" w:rsidRDefault="00EA7B30"/>
        </w:tc>
        <w:tc>
          <w:tcPr>
            <w:tcW w:w="13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53748425" w14:textId="77777777" w:rsidR="00EA7B30" w:rsidRDefault="00000000">
            <w:r>
              <w:rPr>
                <w:b/>
                <w:bCs/>
                <w:color w:val="1F4E79"/>
              </w:rPr>
              <w:t>€ 42,50</w:t>
            </w:r>
          </w:p>
        </w:tc>
        <w:tc>
          <w:tcPr>
            <w:tcW w:w="13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37FE5A2E" w14:textId="77777777" w:rsidR="00EA7B30" w:rsidRDefault="00000000">
            <w:r>
              <w:rPr>
                <w:b/>
                <w:bCs/>
                <w:color w:val="1F4E79"/>
              </w:rPr>
              <w:t>€ 510,00</w:t>
            </w:r>
          </w:p>
        </w:tc>
      </w:tr>
    </w:tbl>
    <w:p w14:paraId="4477C518" w14:textId="77777777" w:rsidR="00EA7B30" w:rsidRDefault="00EA7B30">
      <w:pPr>
        <w:spacing w:before="100"/>
      </w:pPr>
    </w:p>
    <w:p w14:paraId="41D0FC71" w14:textId="77777777" w:rsidR="00EA7B30" w:rsidRDefault="00000000">
      <w:pPr>
        <w:spacing w:before="80" w:after="60"/>
      </w:pPr>
      <w:r>
        <w:rPr>
          <w:b/>
          <w:bCs/>
          <w:color w:val="1F4E79"/>
        </w:rPr>
        <w:t>Administratie &amp; Boekhoudkundige Ondersteuning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1300"/>
        <w:gridCol w:w="1300"/>
      </w:tblGrid>
      <w:tr w:rsidR="00EA7B30" w14:paraId="26B87048" w14:textId="77777777">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097142E9" w14:textId="77777777" w:rsidR="00EA7B30" w:rsidRDefault="00000000">
            <w:r>
              <w:rPr>
                <w:b/>
                <w:bCs/>
                <w:color w:val="FFFFFF"/>
              </w:rPr>
              <w:t>Dienst</w:t>
            </w:r>
          </w:p>
        </w:tc>
        <w:tc>
          <w:tcPr>
            <w:tcW w:w="3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59209F89" w14:textId="77777777" w:rsidR="00EA7B30" w:rsidRDefault="00000000">
            <w:r>
              <w:rPr>
                <w:b/>
                <w:bCs/>
                <w:color w:val="FFFFFF"/>
              </w:rPr>
              <w:t>Omschrijving</w:t>
            </w:r>
          </w:p>
        </w:tc>
        <w:tc>
          <w:tcPr>
            <w:tcW w:w="13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53954221" w14:textId="77777777" w:rsidR="00EA7B30" w:rsidRDefault="00000000">
            <w:r>
              <w:rPr>
                <w:b/>
                <w:bCs/>
                <w:color w:val="FFFFFF"/>
              </w:rPr>
              <w:t>€/maand</w:t>
            </w:r>
          </w:p>
        </w:tc>
        <w:tc>
          <w:tcPr>
            <w:tcW w:w="13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2016D364" w14:textId="77777777" w:rsidR="00EA7B30" w:rsidRDefault="00000000">
            <w:r>
              <w:rPr>
                <w:b/>
                <w:bCs/>
                <w:color w:val="FFFFFF"/>
              </w:rPr>
              <w:t>€/jaar</w:t>
            </w:r>
          </w:p>
        </w:tc>
      </w:tr>
      <w:tr w:rsidR="00EA7B30" w14:paraId="0B9875E9"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0CB8428A" w14:textId="77777777" w:rsidR="00EA7B30" w:rsidRDefault="00000000">
            <w:r>
              <w:t>Externe boekhouder</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13DD6D72" w14:textId="77777777" w:rsidR="00EA7B30" w:rsidRDefault="00000000">
            <w:r>
              <w:t>Opmaak van aangifte, jaarrekening en advies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30BC6291" w14:textId="77777777" w:rsidR="00EA7B30" w:rsidRDefault="00000000">
            <w:r>
              <w:t>€ 100,00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461E1856" w14:textId="77777777" w:rsidR="00EA7B30" w:rsidRDefault="00000000">
            <w:r>
              <w:t>€ 1.200,00</w:t>
            </w:r>
          </w:p>
        </w:tc>
      </w:tr>
      <w:tr w:rsidR="00EA7B30" w14:paraId="1529854A" w14:textId="77777777">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72F016E0" w14:textId="77777777" w:rsidR="00EA7B30" w:rsidRDefault="00000000">
            <w:r>
              <w:t>Verzekeringen</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7FAA8828" w14:textId="77777777" w:rsidR="00EA7B30" w:rsidRDefault="00000000">
            <w:r>
              <w:t>Geen voorziene vaste kost in het eerste jaar</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4C365F3E" w14:textId="77777777" w:rsidR="00EA7B30" w:rsidRDefault="00000000">
            <w:r>
              <w:t>€ 0,00</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5CF098FA" w14:textId="77777777" w:rsidR="00EA7B30" w:rsidRDefault="00000000">
            <w:r>
              <w:t>€ 0,00</w:t>
            </w:r>
          </w:p>
        </w:tc>
      </w:tr>
      <w:tr w:rsidR="00EA7B30" w14:paraId="0712B28C" w14:textId="77777777">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74EB32E2" w14:textId="77777777" w:rsidR="00EA7B30" w:rsidRDefault="00000000">
            <w:r>
              <w:rPr>
                <w:b/>
                <w:bCs/>
                <w:color w:val="1F4E79"/>
              </w:rPr>
              <w:t>Subtotaal</w:t>
            </w:r>
          </w:p>
        </w:tc>
        <w:tc>
          <w:tcPr>
            <w:tcW w:w="32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7E0C017B" w14:textId="77777777" w:rsidR="00EA7B30" w:rsidRDefault="00EA7B30"/>
        </w:tc>
        <w:tc>
          <w:tcPr>
            <w:tcW w:w="13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2DA1D5C7" w14:textId="77777777" w:rsidR="00EA7B30" w:rsidRDefault="00000000">
            <w:r>
              <w:rPr>
                <w:b/>
                <w:bCs/>
                <w:color w:val="1F4E79"/>
              </w:rPr>
              <w:t>€ 100,00</w:t>
            </w:r>
          </w:p>
        </w:tc>
        <w:tc>
          <w:tcPr>
            <w:tcW w:w="13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34930424" w14:textId="77777777" w:rsidR="00EA7B30" w:rsidRDefault="00000000">
            <w:r>
              <w:rPr>
                <w:b/>
                <w:bCs/>
                <w:color w:val="1F4E79"/>
              </w:rPr>
              <w:t>€ 1.200,00</w:t>
            </w:r>
          </w:p>
        </w:tc>
      </w:tr>
    </w:tbl>
    <w:p w14:paraId="735853B0" w14:textId="77777777" w:rsidR="00EA7B30" w:rsidRDefault="00EA7B30">
      <w:pPr>
        <w:spacing w:before="120"/>
      </w:pPr>
    </w:p>
    <w:p w14:paraId="1E8F74EF" w14:textId="77777777" w:rsidR="00EA7B30" w:rsidRDefault="00000000">
      <w:pPr>
        <w:pStyle w:val="Heading2"/>
      </w:pPr>
      <w:r>
        <w:t>2.3 Geconsolideerd kostenoverzicht</w:t>
      </w:r>
    </w:p>
    <w:p w14:paraId="0085C12E" w14:textId="77777777" w:rsidR="00EA7B30" w:rsidRDefault="00000000">
      <w:pPr>
        <w:spacing w:before="80" w:after="80"/>
        <w:jc w:val="both"/>
      </w:pPr>
      <w:r>
        <w:rPr>
          <w:color w:val="000000"/>
        </w:rPr>
        <w:t>Onderstaande tabel geeft een totaaloverzicht van alle voorziene kosten voor het eerste werkingsjaar:</w:t>
      </w:r>
    </w:p>
    <w:p w14:paraId="2650B8B6" w14:textId="77777777" w:rsidR="00EA7B30" w:rsidRDefault="00EA7B30">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000"/>
        <w:gridCol w:w="2000"/>
      </w:tblGrid>
      <w:tr w:rsidR="00EA7B30" w14:paraId="75DEAA68" w14:textId="77777777">
        <w:trPr>
          <w:tblHeader/>
        </w:trPr>
        <w:tc>
          <w:tcPr>
            <w:tcW w:w="5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01CADE09" w14:textId="77777777" w:rsidR="00EA7B30" w:rsidRDefault="00000000">
            <w:r>
              <w:rPr>
                <w:b/>
                <w:bCs/>
                <w:color w:val="FFFFFF"/>
              </w:rPr>
              <w:t>Categorie</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5EB4BBEC" w14:textId="77777777" w:rsidR="00EA7B30" w:rsidRDefault="00000000">
            <w:r>
              <w:rPr>
                <w:b/>
                <w:bCs/>
                <w:color w:val="FFFFFF"/>
              </w:rPr>
              <w:t>€/maand</w:t>
            </w:r>
          </w:p>
        </w:tc>
        <w:tc>
          <w:tcPr>
            <w:tcW w:w="20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569A3B38" w14:textId="77777777" w:rsidR="00EA7B30" w:rsidRDefault="00000000">
            <w:r>
              <w:rPr>
                <w:b/>
                <w:bCs/>
                <w:color w:val="FFFFFF"/>
              </w:rPr>
              <w:t>€/jaar</w:t>
            </w:r>
          </w:p>
        </w:tc>
      </w:tr>
      <w:tr w:rsidR="00EA7B30" w14:paraId="1137C441" w14:textId="77777777">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7A3C5A87" w14:textId="77777777" w:rsidR="00EA7B30" w:rsidRDefault="00000000">
            <w:r>
              <w:t>Software &amp; Licenties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7869EBE5" w14:textId="77777777" w:rsidR="00EA7B30" w:rsidRDefault="00000000">
            <w:r>
              <w:t>€ 63,00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128B9DF7" w14:textId="77777777" w:rsidR="00EA7B30" w:rsidRDefault="00000000">
            <w:r>
              <w:t>€ 756,00</w:t>
            </w:r>
          </w:p>
        </w:tc>
      </w:tr>
      <w:tr w:rsidR="00EA7B30" w14:paraId="1C3AFAE5" w14:textId="77777777">
        <w:tc>
          <w:tcPr>
            <w:tcW w:w="50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2370BBF2" w14:textId="77777777" w:rsidR="00EA7B30" w:rsidRDefault="00000000">
            <w:r>
              <w:t>Hosting &amp; Domeinbeheer</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36E6ED95" w14:textId="77777777" w:rsidR="00EA7B30" w:rsidRDefault="00000000">
            <w:r>
              <w:t>€ 42,50</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54354F95" w14:textId="77777777" w:rsidR="00EA7B30" w:rsidRDefault="00000000">
            <w:r>
              <w:t>€ 510,00</w:t>
            </w:r>
          </w:p>
        </w:tc>
      </w:tr>
      <w:tr w:rsidR="00EA7B30" w14:paraId="2D4CD6D7" w14:textId="77777777">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1DB7EF05" w14:textId="77777777" w:rsidR="00EA7B30" w:rsidRDefault="00000000">
            <w:r>
              <w:t>Administratie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345965C3" w14:textId="77777777" w:rsidR="00EA7B30" w:rsidRDefault="00000000">
            <w:r>
              <w:t>€ 100,00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64A1C699" w14:textId="77777777" w:rsidR="00EA7B30" w:rsidRDefault="00000000">
            <w:r>
              <w:t>€ 1.200,00</w:t>
            </w:r>
          </w:p>
        </w:tc>
      </w:tr>
      <w:tr w:rsidR="00EA7B30" w14:paraId="08ACF651" w14:textId="77777777">
        <w:tc>
          <w:tcPr>
            <w:tcW w:w="50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77DAC839" w14:textId="77777777" w:rsidR="00EA7B30" w:rsidRDefault="00000000">
            <w:r>
              <w:rPr>
                <w:b/>
                <w:bCs/>
                <w:color w:val="1F4E79"/>
              </w:rPr>
              <w:t>Totaal vaste kosten</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1F4035E9" w14:textId="77777777" w:rsidR="00EA7B30" w:rsidRDefault="00000000">
            <w:r>
              <w:rPr>
                <w:b/>
                <w:bCs/>
                <w:color w:val="1F4E79"/>
              </w:rPr>
              <w:t>€ 205,50</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7D60E137" w14:textId="77777777" w:rsidR="00EA7B30" w:rsidRDefault="00000000">
            <w:r>
              <w:rPr>
                <w:b/>
                <w:bCs/>
                <w:color w:val="1F4E79"/>
              </w:rPr>
              <w:t>€ 2.466,00</w:t>
            </w:r>
          </w:p>
        </w:tc>
      </w:tr>
      <w:tr w:rsidR="00EA7B30" w14:paraId="0BC4FA3C" w14:textId="77777777">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6E72344D" w14:textId="77777777" w:rsidR="00EA7B30" w:rsidRDefault="00000000">
            <w:r>
              <w:t>Eenmalige opstartkosten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2E4D54A0" w14:textId="77777777" w:rsidR="00EA7B30" w:rsidRDefault="00000000">
            <w:r>
              <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67B45244" w14:textId="77777777" w:rsidR="00EA7B30" w:rsidRDefault="00000000">
            <w:r>
              <w:t>€ 185,00</w:t>
            </w:r>
          </w:p>
        </w:tc>
      </w:tr>
      <w:tr w:rsidR="00EA7B30" w14:paraId="5270EBC8" w14:textId="77777777">
        <w:tc>
          <w:tcPr>
            <w:tcW w:w="50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1EC0891F" w14:textId="77777777" w:rsidR="00EA7B30" w:rsidRDefault="00000000">
            <w:r>
              <w:rPr>
                <w:b/>
                <w:bCs/>
                <w:color w:val="1F4E79"/>
              </w:rPr>
              <w:t>Totaal eerste werkingsjaar</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5B591C03" w14:textId="77777777" w:rsidR="00EA7B30" w:rsidRDefault="00000000">
            <w:r>
              <w:rPr>
                <w:b/>
                <w:bCs/>
                <w:color w:val="1F4E79"/>
              </w:rPr>
              <w:t>—</w:t>
            </w:r>
          </w:p>
        </w:tc>
        <w:tc>
          <w:tcPr>
            <w:tcW w:w="20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0494904F" w14:textId="77777777" w:rsidR="00EA7B30" w:rsidRDefault="00000000">
            <w:r>
              <w:rPr>
                <w:b/>
                <w:bCs/>
                <w:color w:val="1F4E79"/>
              </w:rPr>
              <w:t>€ 2.651,00</w:t>
            </w:r>
          </w:p>
        </w:tc>
      </w:tr>
    </w:tbl>
    <w:p w14:paraId="511243A1" w14:textId="77777777" w:rsidR="00EA7B30" w:rsidRDefault="00EA7B30">
      <w:pPr>
        <w:spacing w:before="100"/>
      </w:pPr>
    </w:p>
    <w:p w14:paraId="44B94783" w14:textId="77777777" w:rsidR="00EA7B30" w:rsidRDefault="00000000">
      <w:pPr>
        <w:spacing w:before="80" w:after="80"/>
        <w:jc w:val="both"/>
      </w:pPr>
      <w:r>
        <w:rPr>
          <w:color w:val="000000"/>
        </w:rPr>
        <w:t>Intr-ICT opereert met een vaste maandelijkse kostenstructuur van circa € 205,50. Dit lage kostenniveau is bewust nagestreefd om het financiële risico te minimaliseren en de drempel tot winstgevendheid zo laag mogelijk te houden.</w:t>
      </w:r>
    </w:p>
    <w:p w14:paraId="12F94622" w14:textId="77777777" w:rsidR="00EA7B30" w:rsidRDefault="00EA7B30">
      <w:pPr>
        <w:pageBreakBefore/>
      </w:pPr>
    </w:p>
    <w:p w14:paraId="00043C28" w14:textId="77777777" w:rsidR="00EA7B30" w:rsidRDefault="00000000">
      <w:pPr>
        <w:pStyle w:val="Heading1"/>
        <w:pBdr>
          <w:bottom w:val="single" w:sz="6" w:space="4" w:color="2E75B6"/>
        </w:pBdr>
      </w:pPr>
      <w:r>
        <w:t>3. Verdienmodel en Inkomstenstromen</w:t>
      </w:r>
    </w:p>
    <w:p w14:paraId="3D8467AE" w14:textId="77777777" w:rsidR="00EA7B30" w:rsidRDefault="00000000">
      <w:pPr>
        <w:spacing w:before="80" w:after="80"/>
        <w:jc w:val="both"/>
      </w:pPr>
      <w:r>
        <w:rPr>
          <w:color w:val="000000"/>
        </w:rPr>
        <w:t>Intr-ICT hanteert een gediversifieerd verdienmodel dat is opgebouwd rond vier complementaire inkomstenstromen. De combinatie van terugkerende maandelijkse inkomsten (retainers) met projectmatige en losse opdrachten zorgt voor zowel financiële stabiliteit als voldoende flexibiliteit om in te spelen op de marktvraag.</w:t>
      </w:r>
    </w:p>
    <w:p w14:paraId="1B8A4AF1" w14:textId="77777777" w:rsidR="00EA7B30" w:rsidRDefault="00EA7B30">
      <w:pPr>
        <w:spacing w:before="120"/>
      </w:pPr>
    </w:p>
    <w:p w14:paraId="2369C0E4" w14:textId="77777777" w:rsidR="00EA7B30" w:rsidRDefault="00000000">
      <w:pPr>
        <w:pStyle w:val="Heading2"/>
      </w:pPr>
      <w:r>
        <w:t>3.1 Retainer-overeenkomsten (maandelijks terugkerend)</w:t>
      </w:r>
    </w:p>
    <w:p w14:paraId="2B19AD4B" w14:textId="77777777" w:rsidR="00EA7B30" w:rsidRDefault="00000000">
      <w:pPr>
        <w:spacing w:before="80" w:after="80"/>
        <w:jc w:val="both"/>
      </w:pPr>
      <w:r>
        <w:rPr>
          <w:color w:val="000000"/>
        </w:rPr>
        <w:t>Retainer-overeenkomsten vormen de ruggengraat van het businessmodel. Door klanten een vast maandelijks pakket aan uren te bieden, genereert Intr-ICT voorspelbare en stabiele inkomsten. Klanten kiezen uit drie formules op basis van hun behoeften:</w:t>
      </w:r>
    </w:p>
    <w:p w14:paraId="1319CE25" w14:textId="77777777" w:rsidR="00EA7B30" w:rsidRDefault="00EA7B30">
      <w:pPr>
        <w:spacing w:before="80"/>
      </w:pPr>
    </w:p>
    <w:tbl>
      <w:tblPr>
        <w:tblW w:w="9346"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5"/>
        <w:gridCol w:w="2252"/>
        <w:gridCol w:w="2027"/>
        <w:gridCol w:w="2252"/>
      </w:tblGrid>
      <w:tr w:rsidR="00F21587" w14:paraId="1423546E" w14:textId="77777777" w:rsidTr="00F21587">
        <w:trPr>
          <w:trHeight w:val="509"/>
          <w:tblHeader/>
        </w:trPr>
        <w:tc>
          <w:tcPr>
            <w:tcW w:w="2815"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6006283F" w14:textId="77777777" w:rsidR="00F21587" w:rsidRDefault="00F21587">
            <w:r>
              <w:rPr>
                <w:b/>
                <w:bCs/>
                <w:color w:val="FFFFFF"/>
              </w:rPr>
              <w:t>Pakket</w:t>
            </w:r>
          </w:p>
        </w:tc>
        <w:tc>
          <w:tcPr>
            <w:tcW w:w="2252"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6742EBAD" w14:textId="77777777" w:rsidR="00F21587" w:rsidRDefault="00F21587">
            <w:r>
              <w:rPr>
                <w:b/>
                <w:bCs/>
                <w:color w:val="FFFFFF"/>
              </w:rPr>
              <w:t>Inbegrepen uren/maand</w:t>
            </w:r>
          </w:p>
        </w:tc>
        <w:tc>
          <w:tcPr>
            <w:tcW w:w="2027"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0D58302E" w14:textId="77777777" w:rsidR="00F21587" w:rsidRDefault="00F21587">
            <w:r>
              <w:rPr>
                <w:b/>
                <w:bCs/>
                <w:color w:val="FFFFFF"/>
              </w:rPr>
              <w:t>Maandprijs</w:t>
            </w:r>
          </w:p>
        </w:tc>
        <w:tc>
          <w:tcPr>
            <w:tcW w:w="2252"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0B3D1082" w14:textId="77777777" w:rsidR="00F21587" w:rsidRDefault="00F21587">
            <w:r>
              <w:rPr>
                <w:b/>
                <w:bCs/>
                <w:color w:val="FFFFFF"/>
              </w:rPr>
              <w:t>Uurprijs extra uren</w:t>
            </w:r>
          </w:p>
        </w:tc>
      </w:tr>
      <w:tr w:rsidR="00F21587" w14:paraId="374D0E2C" w14:textId="77777777" w:rsidTr="00F21587">
        <w:trPr>
          <w:trHeight w:val="262"/>
        </w:trPr>
        <w:tc>
          <w:tcPr>
            <w:tcW w:w="2815"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2A6AAB0C" w14:textId="77777777" w:rsidR="00F21587" w:rsidRDefault="00F21587">
            <w:r>
              <w:t>Basic</w:t>
            </w:r>
          </w:p>
        </w:tc>
        <w:tc>
          <w:tcPr>
            <w:tcW w:w="2252"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930AFD8" w14:textId="77777777" w:rsidR="00F21587" w:rsidRDefault="00F21587">
            <w:r>
              <w:t>8 uur</w:t>
            </w:r>
          </w:p>
        </w:tc>
        <w:tc>
          <w:tcPr>
            <w:tcW w:w="2027"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3BD6CC0F" w14:textId="77777777" w:rsidR="00F21587" w:rsidRDefault="00F21587">
            <w:r>
              <w:t>€ 99,00</w:t>
            </w:r>
          </w:p>
        </w:tc>
        <w:tc>
          <w:tcPr>
            <w:tcW w:w="2252"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3A5F2614" w14:textId="043B457C" w:rsidR="00F21587" w:rsidRDefault="00F21587">
            <w:r>
              <w:t>€ 85,00/uur</w:t>
            </w:r>
          </w:p>
        </w:tc>
      </w:tr>
      <w:tr w:rsidR="00F21587" w14:paraId="34BE04D1" w14:textId="77777777" w:rsidTr="00F21587">
        <w:trPr>
          <w:trHeight w:val="247"/>
        </w:trPr>
        <w:tc>
          <w:tcPr>
            <w:tcW w:w="2815"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22257D09" w14:textId="77777777" w:rsidR="00F21587" w:rsidRDefault="00F21587">
            <w:r>
              <w:t>Standard</w:t>
            </w:r>
          </w:p>
        </w:tc>
        <w:tc>
          <w:tcPr>
            <w:tcW w:w="2252"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133A8DF3" w14:textId="77777777" w:rsidR="00F21587" w:rsidRDefault="00F21587">
            <w:r>
              <w:t>16 uur</w:t>
            </w:r>
          </w:p>
        </w:tc>
        <w:tc>
          <w:tcPr>
            <w:tcW w:w="2027"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48646849" w14:textId="77777777" w:rsidR="00F21587" w:rsidRDefault="00F21587">
            <w:r>
              <w:t>€ 199,00</w:t>
            </w:r>
          </w:p>
        </w:tc>
        <w:tc>
          <w:tcPr>
            <w:tcW w:w="2252"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4F019D86" w14:textId="77777777" w:rsidR="00F21587" w:rsidRDefault="00F21587">
            <w:r>
              <w:t>€ 75,00/uur</w:t>
            </w:r>
          </w:p>
        </w:tc>
      </w:tr>
      <w:tr w:rsidR="00F21587" w14:paraId="25933029" w14:textId="77777777" w:rsidTr="00F21587">
        <w:trPr>
          <w:trHeight w:val="247"/>
        </w:trPr>
        <w:tc>
          <w:tcPr>
            <w:tcW w:w="2815"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78CBA59B" w14:textId="77777777" w:rsidR="00F21587" w:rsidRDefault="00F21587">
            <w:r>
              <w:t>Premium</w:t>
            </w:r>
          </w:p>
        </w:tc>
        <w:tc>
          <w:tcPr>
            <w:tcW w:w="2252"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379D29CA" w14:textId="77777777" w:rsidR="00F21587" w:rsidRDefault="00F21587">
            <w:r>
              <w:t>32 uur</w:t>
            </w:r>
          </w:p>
        </w:tc>
        <w:tc>
          <w:tcPr>
            <w:tcW w:w="2027"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2358F53D" w14:textId="77777777" w:rsidR="00F21587" w:rsidRDefault="00F21587">
            <w:r>
              <w:t>€ 399,00</w:t>
            </w:r>
          </w:p>
        </w:tc>
        <w:tc>
          <w:tcPr>
            <w:tcW w:w="2252"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26C4EA3F" w14:textId="2B2DB9D4" w:rsidR="00F21587" w:rsidRDefault="00F21587">
            <w:r>
              <w:t>€ 65,00/uur</w:t>
            </w:r>
          </w:p>
        </w:tc>
      </w:tr>
    </w:tbl>
    <w:p w14:paraId="1AAB6E70" w14:textId="77777777" w:rsidR="00EA7B30" w:rsidRDefault="00EA7B30">
      <w:pPr>
        <w:spacing w:before="80"/>
      </w:pPr>
    </w:p>
    <w:p w14:paraId="3DB8747D" w14:textId="77777777" w:rsidR="00EA7B30" w:rsidRDefault="00000000">
      <w:pPr>
        <w:spacing w:before="80" w:after="80"/>
        <w:jc w:val="both"/>
      </w:pPr>
      <w:r>
        <w:rPr>
          <w:i/>
          <w:iCs/>
          <w:color w:val="000000"/>
        </w:rPr>
        <w:t>* Het effectief uurtarief is lager dan het standaard uurtarief voor losse diensten. Dit is een bewuste keuze om klantloyaliteit te stimuleren en een gegarandeerde maandelijkse omzet veilig te stellen.</w:t>
      </w:r>
    </w:p>
    <w:p w14:paraId="6859A2EB" w14:textId="77777777" w:rsidR="00EA7B30" w:rsidRDefault="00EA7B30">
      <w:pPr>
        <w:spacing w:before="80"/>
      </w:pPr>
    </w:p>
    <w:p w14:paraId="51CC0476" w14:textId="5D136643" w:rsidR="00EA7B30" w:rsidRDefault="00000000">
      <w:pPr>
        <w:spacing w:before="80" w:after="80"/>
        <w:jc w:val="both"/>
      </w:pPr>
      <w:r>
        <w:rPr>
          <w:color w:val="000000"/>
        </w:rPr>
        <w:t>Extra uren bovenop het inbegrepen pakket worden afzonderlijk gefactureerd aan</w:t>
      </w:r>
      <w:r w:rsidR="00F21587">
        <w:rPr>
          <w:color w:val="000000"/>
        </w:rPr>
        <w:t xml:space="preserve"> gemiddeld</w:t>
      </w:r>
      <w:r>
        <w:rPr>
          <w:color w:val="000000"/>
        </w:rPr>
        <w:t xml:space="preserve"> € 75,00 per uur. De retainer-formule biedt de klant zekerheid van beschikbaarheid, terwijl Intr-ICT op regelmatige inkomsten kan rekenen.</w:t>
      </w:r>
    </w:p>
    <w:p w14:paraId="1AD3FCB5" w14:textId="77777777" w:rsidR="00EA7B30" w:rsidRDefault="00EA7B30">
      <w:pPr>
        <w:spacing w:before="120"/>
      </w:pPr>
    </w:p>
    <w:p w14:paraId="51927D6D" w14:textId="77777777" w:rsidR="00EA7B30" w:rsidRDefault="00000000">
      <w:pPr>
        <w:pStyle w:val="Heading2"/>
      </w:pPr>
      <w:r>
        <w:t>3.2 Projectopdrachten (eenmalig)</w:t>
      </w:r>
    </w:p>
    <w:p w14:paraId="7BE297FC" w14:textId="77777777" w:rsidR="00EA7B30" w:rsidRDefault="00000000">
      <w:pPr>
        <w:spacing w:before="80" w:after="80"/>
        <w:jc w:val="both"/>
      </w:pPr>
      <w:r>
        <w:rPr>
          <w:color w:val="000000"/>
        </w:rPr>
        <w:t>Naast de retainer-overeenkomsten neemt Intr-ICT ook eenmalige projectopdrachten aan. De prijs wordt per project vastgesteld op basis van een gedetailleerde offerte. De voornaamste projecttypes zijn:</w:t>
      </w:r>
    </w:p>
    <w:p w14:paraId="3EED9323" w14:textId="77777777" w:rsidR="00EA7B30" w:rsidRDefault="00EA7B30">
      <w:pPr>
        <w:spacing w:before="80"/>
      </w:pPr>
    </w:p>
    <w:p w14:paraId="3B327178" w14:textId="77777777" w:rsidR="00EA7B30" w:rsidRDefault="00000000">
      <w:pPr>
        <w:pStyle w:val="ListParagraph"/>
        <w:numPr>
          <w:ilvl w:val="0"/>
          <w:numId w:val="2"/>
        </w:numPr>
        <w:spacing w:before="60" w:after="60"/>
      </w:pPr>
      <w:r>
        <w:t>End-to-end websiteontwikkeling (ontwerp, ontwikkeling en deployment)</w:t>
      </w:r>
    </w:p>
    <w:p w14:paraId="1937D493" w14:textId="77777777" w:rsidR="00EA7B30" w:rsidRDefault="00000000">
      <w:pPr>
        <w:pStyle w:val="ListParagraph"/>
        <w:numPr>
          <w:ilvl w:val="0"/>
          <w:numId w:val="2"/>
        </w:numPr>
        <w:spacing w:before="60" w:after="60"/>
      </w:pPr>
      <w:r>
        <w:t>Strategisch ICT-advies en digitale transformatiebegeleiding</w:t>
      </w:r>
    </w:p>
    <w:p w14:paraId="0DE2C5ED" w14:textId="77777777" w:rsidR="00EA7B30" w:rsidRDefault="00000000">
      <w:pPr>
        <w:pStyle w:val="ListParagraph"/>
        <w:numPr>
          <w:ilvl w:val="0"/>
          <w:numId w:val="2"/>
        </w:numPr>
        <w:spacing w:before="60" w:after="60"/>
      </w:pPr>
      <w:r>
        <w:t>Bedrijfsspecifieke trainingen en workshops voor medewerkers</w:t>
      </w:r>
    </w:p>
    <w:p w14:paraId="4FCFC341" w14:textId="77777777" w:rsidR="00EA7B30" w:rsidRDefault="00000000">
      <w:pPr>
        <w:pStyle w:val="ListParagraph"/>
        <w:numPr>
          <w:ilvl w:val="0"/>
          <w:numId w:val="2"/>
        </w:numPr>
        <w:spacing w:before="60" w:after="60"/>
      </w:pPr>
      <w:r>
        <w:t>AI-infosessies en technologiegerelateerde presentaties voor teams of directies</w:t>
      </w:r>
    </w:p>
    <w:p w14:paraId="70826A41" w14:textId="77777777" w:rsidR="00EA7B30" w:rsidRDefault="00EA7B30">
      <w:pPr>
        <w:spacing w:before="80"/>
      </w:pPr>
    </w:p>
    <w:p w14:paraId="5633310E" w14:textId="77777777" w:rsidR="00EA7B30" w:rsidRDefault="00000000">
      <w:pPr>
        <w:spacing w:before="80" w:after="80"/>
        <w:jc w:val="both"/>
      </w:pPr>
      <w:r>
        <w:rPr>
          <w:color w:val="000000"/>
        </w:rPr>
        <w:t>Projecten worden steeds voorafgegaan door een schriftelijke offerte en een projectovereenkomst. De prijs is afhankelijk van de complexiteit, de doorlooptijd en de gewenste technologiestack.</w:t>
      </w:r>
    </w:p>
    <w:p w14:paraId="04EDC03B" w14:textId="77777777" w:rsidR="00EA7B30" w:rsidRDefault="00EA7B30">
      <w:pPr>
        <w:spacing w:before="120"/>
      </w:pPr>
    </w:p>
    <w:p w14:paraId="68D52421" w14:textId="77777777" w:rsidR="00C33F79" w:rsidRDefault="00C33F79">
      <w:pPr>
        <w:pStyle w:val="Heading2"/>
      </w:pPr>
    </w:p>
    <w:p w14:paraId="2FF43841" w14:textId="11D9BA84" w:rsidR="00EA7B30" w:rsidRDefault="00000000">
      <w:pPr>
        <w:pStyle w:val="Heading2"/>
      </w:pPr>
      <w:r>
        <w:lastRenderedPageBreak/>
        <w:t>3.3 Losse dienstprestaties</w:t>
      </w:r>
    </w:p>
    <w:p w14:paraId="471EDE85" w14:textId="77777777" w:rsidR="00EA7B30" w:rsidRDefault="00000000">
      <w:pPr>
        <w:spacing w:before="80" w:after="80"/>
        <w:jc w:val="both"/>
      </w:pPr>
      <w:r>
        <w:rPr>
          <w:color w:val="000000"/>
        </w:rPr>
        <w:t>Niet-gecontracteerde opdrachten die buiten een retainer of project vallen, worden gefactureerd aan het standaard uurtarief van € 100,00 per uur. Deze stroom dient als aanvullende inkomstenbron voor incidentele of kortdurende interventies.</w:t>
      </w:r>
    </w:p>
    <w:p w14:paraId="064B640B" w14:textId="77777777" w:rsidR="00EA7B30" w:rsidRDefault="00EA7B30">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500"/>
      </w:tblGrid>
      <w:tr w:rsidR="00EA7B30" w14:paraId="516F5702" w14:textId="77777777">
        <w:trPr>
          <w:tblHeader/>
        </w:trPr>
        <w:tc>
          <w:tcPr>
            <w:tcW w:w="65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1549B7AA" w14:textId="77777777" w:rsidR="00EA7B30" w:rsidRDefault="00000000">
            <w:r>
              <w:rPr>
                <w:b/>
                <w:bCs/>
                <w:color w:val="FFFFFF"/>
              </w:rPr>
              <w:t>Type prestatie</w:t>
            </w:r>
          </w:p>
        </w:tc>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4817BB0A" w14:textId="77777777" w:rsidR="00EA7B30" w:rsidRDefault="00000000">
            <w:r>
              <w:rPr>
                <w:b/>
                <w:bCs/>
                <w:color w:val="FFFFFF"/>
              </w:rPr>
              <w:t>Tarief</w:t>
            </w:r>
          </w:p>
        </w:tc>
      </w:tr>
      <w:tr w:rsidR="00EA7B30" w14:paraId="4587F54D" w14:textId="77777777">
        <w:tc>
          <w:tcPr>
            <w:tcW w:w="6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3769C28A" w14:textId="77777777" w:rsidR="00EA7B30" w:rsidRDefault="00000000">
            <w:r>
              <w:t>Losse ICT-prestatie (niet-gecontracteerd)</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6F5907AA" w14:textId="77777777" w:rsidR="00EA7B30" w:rsidRDefault="00000000">
            <w:r>
              <w:t>€ 100,00 / uur</w:t>
            </w:r>
          </w:p>
        </w:tc>
      </w:tr>
      <w:tr w:rsidR="00EA7B30" w14:paraId="3FB6DDCF" w14:textId="77777777">
        <w:tc>
          <w:tcPr>
            <w:tcW w:w="65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0BDA5E39" w14:textId="77777777" w:rsidR="00EA7B30" w:rsidRDefault="00000000">
            <w:r>
              <w:t>Extra uren binnen een retainer-pakket</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535D5C9D" w14:textId="77777777" w:rsidR="00EA7B30" w:rsidRDefault="00000000">
            <w:r>
              <w:t>€ 75,00 / uur</w:t>
            </w:r>
          </w:p>
        </w:tc>
      </w:tr>
    </w:tbl>
    <w:p w14:paraId="656821D1" w14:textId="77777777" w:rsidR="00EA7B30" w:rsidRDefault="00EA7B30">
      <w:pPr>
        <w:spacing w:before="120"/>
      </w:pPr>
    </w:p>
    <w:p w14:paraId="66E64409" w14:textId="77777777" w:rsidR="00EA7B30" w:rsidRDefault="00000000">
      <w:pPr>
        <w:pStyle w:val="Heading2"/>
      </w:pPr>
      <w:r>
        <w:t>3.4 Omzetberekening</w:t>
      </w:r>
    </w:p>
    <w:p w14:paraId="2ACD09CD" w14:textId="77777777" w:rsidR="00EA7B30" w:rsidRDefault="00000000">
      <w:pPr>
        <w:spacing w:before="80" w:after="80"/>
        <w:jc w:val="both"/>
      </w:pPr>
      <w:r>
        <w:rPr>
          <w:color w:val="000000"/>
        </w:rPr>
        <w:t>De totale omzet van Intr-ICT wordt berekend als de som van alle inkomstenstromen:</w:t>
      </w:r>
    </w:p>
    <w:p w14:paraId="16FDD2F8" w14:textId="77777777" w:rsidR="00EA7B30" w:rsidRDefault="00EA7B30">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EA7B30" w14:paraId="10FEC468" w14:textId="77777777">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2293313D" w14:textId="77777777" w:rsidR="00EA7B30" w:rsidRDefault="00000000">
            <w:r>
              <w:rPr>
                <w:b/>
                <w:bCs/>
                <w:color w:val="FFFFFF"/>
              </w:rPr>
              <w:t>Inkomstenstroom</w:t>
            </w:r>
          </w:p>
        </w:tc>
        <w:tc>
          <w:tcPr>
            <w:tcW w:w="55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03D4AD08" w14:textId="77777777" w:rsidR="00EA7B30" w:rsidRDefault="00000000">
            <w:r>
              <w:rPr>
                <w:b/>
                <w:bCs/>
                <w:color w:val="FFFFFF"/>
              </w:rPr>
              <w:t>Berekeningsformule</w:t>
            </w:r>
          </w:p>
        </w:tc>
      </w:tr>
      <w:tr w:rsidR="00EA7B30" w14:paraId="636A8619"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18C17B9C" w14:textId="77777777" w:rsidR="00EA7B30" w:rsidRDefault="00000000">
            <w:r>
              <w:t>Retainer – Basic</w:t>
            </w:r>
          </w:p>
        </w:t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1AFE17E" w14:textId="77777777" w:rsidR="00EA7B30" w:rsidRDefault="00000000">
            <w:r>
              <w:t>Aantal klanten × € 99,00 / maand</w:t>
            </w:r>
          </w:p>
        </w:tc>
      </w:tr>
      <w:tr w:rsidR="00EA7B30" w14:paraId="0C8BA32B"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08A7596F" w14:textId="77777777" w:rsidR="00EA7B30" w:rsidRDefault="00000000">
            <w:r>
              <w:t>Retainer – Standard</w:t>
            </w:r>
          </w:p>
        </w:tc>
        <w:tc>
          <w:tcPr>
            <w:tcW w:w="55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171E9D77" w14:textId="77777777" w:rsidR="00EA7B30" w:rsidRDefault="00000000">
            <w:r>
              <w:t>Aantal klanten × € 199,00 / maand</w:t>
            </w:r>
          </w:p>
        </w:tc>
      </w:tr>
      <w:tr w:rsidR="00EA7B30" w14:paraId="33607B62"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63FF604A" w14:textId="77777777" w:rsidR="00EA7B30" w:rsidRDefault="00000000">
            <w:r>
              <w:t>Retainer – Premium</w:t>
            </w:r>
          </w:p>
        </w:t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71DF583" w14:textId="77777777" w:rsidR="00EA7B30" w:rsidRDefault="00000000">
            <w:r>
              <w:t>Aantal klanten × € 399,00 / maand</w:t>
            </w:r>
          </w:p>
        </w:tc>
      </w:tr>
      <w:tr w:rsidR="00EA7B30" w14:paraId="40C336E9"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176A1B72" w14:textId="77777777" w:rsidR="00EA7B30" w:rsidRDefault="00000000">
            <w:r>
              <w:t>Extra uren (retainer)</w:t>
            </w:r>
          </w:p>
        </w:tc>
        <w:tc>
          <w:tcPr>
            <w:tcW w:w="55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5CABAAC5" w14:textId="77777777" w:rsidR="00EA7B30" w:rsidRDefault="00000000">
            <w:r>
              <w:t>Aantal extra uren × € 75,00</w:t>
            </w:r>
          </w:p>
        </w:tc>
      </w:tr>
      <w:tr w:rsidR="00EA7B30" w14:paraId="275C0CD4"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1C1E5F57" w14:textId="77777777" w:rsidR="00EA7B30" w:rsidRDefault="00000000">
            <w:r>
              <w:t>Losse dienstprestaties</w:t>
            </w:r>
          </w:p>
        </w:tc>
        <w:tc>
          <w:tcPr>
            <w:tcW w:w="55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43C4626" w14:textId="77777777" w:rsidR="00EA7B30" w:rsidRDefault="00000000">
            <w:r>
              <w:t>Aantal uren × € 100,00</w:t>
            </w:r>
          </w:p>
        </w:tc>
      </w:tr>
      <w:tr w:rsidR="00EA7B30" w14:paraId="415137BB"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1164DF82" w14:textId="77777777" w:rsidR="00EA7B30" w:rsidRDefault="00000000">
            <w:r>
              <w:t>Projectopdrachten</w:t>
            </w:r>
          </w:p>
        </w:tc>
        <w:tc>
          <w:tcPr>
            <w:tcW w:w="55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65DF446F" w14:textId="77777777" w:rsidR="00EA7B30" w:rsidRDefault="00000000">
            <w:r>
              <w:t>Som van alle offertebedragen</w:t>
            </w:r>
          </w:p>
        </w:tc>
      </w:tr>
      <w:tr w:rsidR="00EA7B30" w14:paraId="021DA0E7" w14:textId="77777777">
        <w:tc>
          <w:tcPr>
            <w:tcW w:w="35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63D3DFDE" w14:textId="77777777" w:rsidR="00EA7B30" w:rsidRDefault="00000000">
            <w:r>
              <w:rPr>
                <w:b/>
                <w:bCs/>
                <w:color w:val="1F4E79"/>
              </w:rPr>
              <w:t>Totale omzet</w:t>
            </w:r>
          </w:p>
        </w:tc>
        <w:tc>
          <w:tcPr>
            <w:tcW w:w="55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524026CE" w14:textId="77777777" w:rsidR="00EA7B30" w:rsidRDefault="00000000">
            <w:r>
              <w:rPr>
                <w:b/>
                <w:bCs/>
                <w:color w:val="1F4E79"/>
              </w:rPr>
              <w:t>Som van alle bovenstaande stromen</w:t>
            </w:r>
          </w:p>
        </w:tc>
      </w:tr>
    </w:tbl>
    <w:p w14:paraId="6BC8C970" w14:textId="75D15C2F" w:rsidR="00EA7B30" w:rsidRDefault="00000000">
      <w:pPr>
        <w:pStyle w:val="Heading1"/>
        <w:pBdr>
          <w:bottom w:val="single" w:sz="6" w:space="4" w:color="2E75B6"/>
        </w:pBdr>
      </w:pPr>
      <w:r>
        <w:t>4. Break-evenanalyse</w:t>
      </w:r>
    </w:p>
    <w:p w14:paraId="3317C875" w14:textId="206FA31D" w:rsidR="00EA7B30" w:rsidRDefault="00000000" w:rsidP="00C33F79">
      <w:pPr>
        <w:spacing w:before="80" w:after="80"/>
        <w:jc w:val="both"/>
      </w:pPr>
      <w:r>
        <w:rPr>
          <w:color w:val="000000"/>
        </w:rPr>
        <w:t>De break-evenanalyse geeft aan vanaf welk omzetniveau de onderneming haar vaste kosten volledig dekt en dus operationeel break-even draait. Winst ontstaat pas wanneer de gerealiseerde omzet de vaste kosten overstijgt.</w:t>
      </w:r>
    </w:p>
    <w:p w14:paraId="327204B9" w14:textId="77777777" w:rsidR="00EA7B30" w:rsidRDefault="00000000">
      <w:pPr>
        <w:pStyle w:val="Heading2"/>
      </w:pPr>
      <w:r>
        <w:t>4.1 Maandelijkse vaste kosten (drempelwaarde)</w:t>
      </w:r>
    </w:p>
    <w:p w14:paraId="5B2C0D57" w14:textId="77777777" w:rsidR="00EA7B30" w:rsidRDefault="00000000">
      <w:pPr>
        <w:spacing w:before="80" w:after="80"/>
        <w:jc w:val="both"/>
      </w:pPr>
      <w:r>
        <w:rPr>
          <w:color w:val="000000"/>
        </w:rPr>
        <w:t>De maandelijkse drempelwaarde voor break-even bedraagt:</w:t>
      </w:r>
    </w:p>
    <w:p w14:paraId="44089E2B" w14:textId="77777777" w:rsidR="00EA7B30" w:rsidRDefault="00EA7B30">
      <w:pPr>
        <w:spacing w:before="80"/>
      </w:pPr>
    </w:p>
    <w:p w14:paraId="19A8B01D" w14:textId="77777777" w:rsidR="00EA7B30" w:rsidRDefault="00000000">
      <w:pPr>
        <w:pBdr>
          <w:top w:val="single" w:sz="4" w:space="0" w:color="2E75B6"/>
          <w:left w:val="single" w:sz="4" w:space="0" w:color="2E75B6"/>
          <w:bottom w:val="single" w:sz="4" w:space="0" w:color="2E75B6"/>
          <w:right w:val="single" w:sz="4" w:space="0" w:color="2E75B6"/>
        </w:pBdr>
        <w:shd w:val="clear" w:color="auto" w:fill="D6E4F0"/>
        <w:spacing w:before="120" w:after="120"/>
        <w:jc w:val="center"/>
      </w:pPr>
      <w:r>
        <w:rPr>
          <w:b/>
          <w:bCs/>
          <w:color w:val="1F4E79"/>
          <w:sz w:val="28"/>
          <w:szCs w:val="28"/>
        </w:rPr>
        <w:t>Vaste maandelijkse kosten = € 205,50</w:t>
      </w:r>
    </w:p>
    <w:p w14:paraId="77790FDD" w14:textId="77777777" w:rsidR="00EA7B30" w:rsidRDefault="00EA7B30">
      <w:pPr>
        <w:spacing w:before="120"/>
      </w:pPr>
    </w:p>
    <w:p w14:paraId="5345E69B" w14:textId="77777777" w:rsidR="00C33F79" w:rsidRDefault="00C33F79">
      <w:pPr>
        <w:pStyle w:val="Heading2"/>
      </w:pPr>
    </w:p>
    <w:p w14:paraId="676E0DA4" w14:textId="77777777" w:rsidR="00C33F79" w:rsidRDefault="00C33F79">
      <w:pPr>
        <w:pStyle w:val="Heading2"/>
      </w:pPr>
    </w:p>
    <w:p w14:paraId="3048ECFF" w14:textId="77777777" w:rsidR="00C33F79" w:rsidRDefault="00C33F79">
      <w:pPr>
        <w:pStyle w:val="Heading2"/>
      </w:pPr>
    </w:p>
    <w:p w14:paraId="7A628E7D" w14:textId="040E3661" w:rsidR="00EA7B30" w:rsidRDefault="00000000">
      <w:pPr>
        <w:pStyle w:val="Heading2"/>
      </w:pPr>
      <w:r>
        <w:lastRenderedPageBreak/>
        <w:t>4.2 Break-even per pakkettype</w:t>
      </w:r>
    </w:p>
    <w:p w14:paraId="32013F55" w14:textId="77777777" w:rsidR="00EA7B30" w:rsidRDefault="00000000">
      <w:pPr>
        <w:spacing w:before="80" w:after="80"/>
        <w:jc w:val="both"/>
      </w:pPr>
      <w:r>
        <w:rPr>
          <w:color w:val="000000"/>
        </w:rPr>
        <w:t>Onderstaande tabel toont het minimale aantal klanten per retainer-pakket dat nodig is om de vaste maandelijkse kosten volledig te dekken, indien uitsluitend dat pakkettype wordt aangeboden:</w:t>
      </w:r>
    </w:p>
    <w:p w14:paraId="74E76556" w14:textId="77777777" w:rsidR="00EA7B30" w:rsidRDefault="00EA7B30">
      <w:pPr>
        <w:spacing w:before="8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600"/>
        <w:gridCol w:w="1800"/>
        <w:gridCol w:w="1800"/>
      </w:tblGrid>
      <w:tr w:rsidR="00EA7B30" w14:paraId="506D4024" w14:textId="77777777">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6C277CB1" w14:textId="77777777" w:rsidR="00EA7B30" w:rsidRDefault="00000000">
            <w:r>
              <w:rPr>
                <w:b/>
                <w:bCs/>
                <w:color w:val="FFFFFF"/>
              </w:rPr>
              <w:t>Pakket</w:t>
            </w:r>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41E7743B" w14:textId="77777777" w:rsidR="00EA7B30" w:rsidRDefault="00000000">
            <w:r>
              <w:rPr>
                <w:b/>
                <w:bCs/>
                <w:color w:val="FFFFFF"/>
              </w:rPr>
              <w:t>Maandprijs</w:t>
            </w:r>
          </w:p>
        </w:tc>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6762E4DB" w14:textId="77777777" w:rsidR="00EA7B30" w:rsidRDefault="00000000">
            <w:r>
              <w:rPr>
                <w:b/>
                <w:bCs/>
                <w:color w:val="FFFFFF"/>
              </w:rPr>
              <w:t>Berekening (€ 205,50 / prijs)</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57F29533" w14:textId="77777777" w:rsidR="00EA7B30" w:rsidRDefault="00000000">
            <w:r>
              <w:rPr>
                <w:b/>
                <w:bCs/>
                <w:color w:val="FFFFFF"/>
              </w:rPr>
              <w:t>Min. klanten nodig</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1052B819" w14:textId="77777777" w:rsidR="00EA7B30" w:rsidRDefault="00000000">
            <w:r>
              <w:rPr>
                <w:b/>
                <w:bCs/>
                <w:color w:val="FFFFFF"/>
              </w:rPr>
              <w:t>Praktische grens</w:t>
            </w:r>
          </w:p>
        </w:tc>
      </w:tr>
      <w:tr w:rsidR="00EA7B30" w14:paraId="2F1A2ABE"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0A42939A" w14:textId="77777777" w:rsidR="00EA7B30" w:rsidRDefault="00000000">
            <w:r>
              <w:t>Basic</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37252B5A" w14:textId="77777777" w:rsidR="00EA7B30" w:rsidRDefault="00000000">
            <w:r>
              <w:t>€ 99,00</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27FCDC36" w14:textId="77777777" w:rsidR="00EA7B30" w:rsidRDefault="00000000">
            <w:r>
              <w:t>205,50 ÷ 99,00 = 2,08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2A98C628" w14:textId="77777777" w:rsidR="00EA7B30" w:rsidRDefault="00000000">
            <w:r>
              <w:t>3 klanten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41F6AB65" w14:textId="77777777" w:rsidR="00EA7B30" w:rsidRDefault="00000000">
            <w:r>
              <w:t>Haalbaar</w:t>
            </w:r>
          </w:p>
        </w:tc>
      </w:tr>
      <w:tr w:rsidR="00EA7B30" w14:paraId="42DA97E2"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19E687D4" w14:textId="77777777" w:rsidR="00EA7B30" w:rsidRDefault="00000000">
            <w:r>
              <w:t>Standard</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3BF58A76" w14:textId="77777777" w:rsidR="00EA7B30" w:rsidRDefault="00000000">
            <w:r>
              <w:t>€ 199,00</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55CD9E6B" w14:textId="77777777" w:rsidR="00EA7B30" w:rsidRDefault="00000000">
            <w:r>
              <w:t>205,50 ÷ 199,00 = 1,03</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4C4348A2" w14:textId="77777777" w:rsidR="00EA7B30" w:rsidRDefault="00000000">
            <w:r>
              <w:t>2 klanten</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4C465FEB" w14:textId="77777777" w:rsidR="00EA7B30" w:rsidRDefault="00000000">
            <w:r>
              <w:t>Zeer haalbaar</w:t>
            </w:r>
          </w:p>
        </w:tc>
      </w:tr>
      <w:tr w:rsidR="00EA7B30" w14:paraId="50E492FA"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70186F3" w14:textId="77777777" w:rsidR="00EA7B30" w:rsidRDefault="00000000">
            <w:r>
              <w:t>Premium</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70A30DEA" w14:textId="77777777" w:rsidR="00EA7B30" w:rsidRDefault="00000000">
            <w:r>
              <w:t>€ 399,00</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3A59AA97" w14:textId="77777777" w:rsidR="00EA7B30" w:rsidRDefault="00000000">
            <w:r>
              <w:t>205,50 ÷ 399,00 = 0,52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1CF241F1" w14:textId="77777777" w:rsidR="00EA7B30" w:rsidRDefault="00000000">
            <w:r>
              <w:t>1 klant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14D88149" w14:textId="77777777" w:rsidR="00EA7B30" w:rsidRDefault="00000000">
            <w:r>
              <w:t>Bijzonder haalbaar</w:t>
            </w:r>
          </w:p>
        </w:tc>
      </w:tr>
    </w:tbl>
    <w:p w14:paraId="6BE76945" w14:textId="77777777" w:rsidR="00EA7B30" w:rsidRDefault="00EA7B30">
      <w:pPr>
        <w:spacing w:before="80"/>
      </w:pPr>
    </w:p>
    <w:p w14:paraId="4D232952" w14:textId="53D7FF72" w:rsidR="00EA7B30" w:rsidRDefault="00000000" w:rsidP="00C33F79">
      <w:pPr>
        <w:spacing w:before="80" w:after="80"/>
        <w:jc w:val="both"/>
      </w:pPr>
      <w:r>
        <w:rPr>
          <w:color w:val="000000"/>
        </w:rPr>
        <w:t>Uit deze analyse blijkt dat de break-even drempel bijzonder laag is. Reeds met één Premium-klant of twee Standard-klanten zijn de totale vaste kosten gedekt. Dit vormt een sterke financiële buffer en beperkt het operationele risico aanzienlijk.</w:t>
      </w:r>
    </w:p>
    <w:p w14:paraId="58F5004F" w14:textId="77777777" w:rsidR="00EA7B30" w:rsidRDefault="00000000">
      <w:pPr>
        <w:pStyle w:val="Heading2"/>
      </w:pPr>
      <w:r>
        <w:t>4.3 Realistische omzetscenario's (jaar 1)</w:t>
      </w:r>
    </w:p>
    <w:p w14:paraId="4A19C884" w14:textId="77777777" w:rsidR="00EA7B30" w:rsidRDefault="00000000">
      <w:pPr>
        <w:spacing w:before="80" w:after="80"/>
        <w:jc w:val="both"/>
      </w:pPr>
      <w:r>
        <w:rPr>
          <w:color w:val="000000"/>
        </w:rPr>
        <w:t>Op basis van een voorzichtige prognose voor het eerste werkingsjaar worden drie scenario's beschreven. Deze scenario's houden geen rekening met projectomzet of losse uren, om een conservatieve inschatting te bieden.</w:t>
      </w:r>
    </w:p>
    <w:p w14:paraId="5A2E466B" w14:textId="77777777" w:rsidR="00EA7B30" w:rsidRDefault="00EA7B30">
      <w:pPr>
        <w:spacing w:before="8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1900"/>
        <w:gridCol w:w="1900"/>
        <w:gridCol w:w="1800"/>
      </w:tblGrid>
      <w:tr w:rsidR="00EA7B30" w14:paraId="7C64D002"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3C50683D" w14:textId="77777777" w:rsidR="00EA7B30" w:rsidRDefault="00000000">
            <w:r>
              <w:rPr>
                <w:b/>
                <w:bCs/>
                <w:color w:val="FFFFFF"/>
              </w:rPr>
              <w:t>Scenario</w:t>
            </w:r>
          </w:p>
        </w:tc>
        <w:tc>
          <w:tcPr>
            <w:tcW w:w="26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73BBBF2E" w14:textId="77777777" w:rsidR="00EA7B30" w:rsidRDefault="00000000">
            <w:r>
              <w:rPr>
                <w:b/>
                <w:bCs/>
                <w:color w:val="FFFFFF"/>
              </w:rPr>
              <w:t>Clientèle</w:t>
            </w:r>
          </w:p>
        </w:tc>
        <w:tc>
          <w:tcPr>
            <w:tcW w:w="19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04A22B72" w14:textId="77777777" w:rsidR="00EA7B30" w:rsidRDefault="00000000">
            <w:r>
              <w:rPr>
                <w:b/>
                <w:bCs/>
                <w:color w:val="FFFFFF"/>
              </w:rPr>
              <w:t>Maandelijkse omzet</w:t>
            </w:r>
          </w:p>
        </w:tc>
        <w:tc>
          <w:tcPr>
            <w:tcW w:w="19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5C695EE6" w14:textId="77777777" w:rsidR="00EA7B30" w:rsidRDefault="00000000">
            <w:r>
              <w:rPr>
                <w:b/>
                <w:bCs/>
                <w:color w:val="FFFFFF"/>
              </w:rPr>
              <w:t>Jaarlijkse omzet</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100" w:type="dxa"/>
              <w:left w:w="120" w:type="dxa"/>
              <w:bottom w:w="100" w:type="dxa"/>
              <w:right w:w="120" w:type="dxa"/>
            </w:tcMar>
            <w:vAlign w:val="center"/>
          </w:tcPr>
          <w:p w14:paraId="516A7705" w14:textId="77777777" w:rsidR="00EA7B30" w:rsidRDefault="00000000">
            <w:r>
              <w:rPr>
                <w:b/>
                <w:bCs/>
                <w:color w:val="FFFFFF"/>
              </w:rPr>
              <w:t>Jaarlijkse winst (excl. BTW)</w:t>
            </w:r>
          </w:p>
        </w:tc>
      </w:tr>
      <w:tr w:rsidR="00EA7B30" w14:paraId="4AB5C313"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428CCAB9" w14:textId="77777777" w:rsidR="00EA7B30" w:rsidRDefault="00000000">
            <w:r>
              <w:t>Conservatief</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2E49E78F" w14:textId="77777777" w:rsidR="00EA7B30" w:rsidRDefault="00000000">
            <w:r>
              <w:t>2 Basic + 1 Standard</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6445364F" w14:textId="77777777" w:rsidR="00EA7B30" w:rsidRDefault="00000000">
            <w:r>
              <w:t>€ 397,00</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4E415AFA" w14:textId="77777777" w:rsidR="00EA7B30" w:rsidRDefault="00000000">
            <w:r>
              <w:t>€ 4.764,00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3C4C0056" w14:textId="77777777" w:rsidR="00EA7B30" w:rsidRDefault="00000000">
            <w:r>
              <w:t>€ 2.298,00</w:t>
            </w:r>
          </w:p>
        </w:tc>
      </w:tr>
      <w:tr w:rsidR="00EA7B30" w14:paraId="0F989BCE"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3A0995F5" w14:textId="77777777" w:rsidR="00EA7B30" w:rsidRDefault="00000000">
            <w:r>
              <w:t>Realistisch</w:t>
            </w:r>
          </w:p>
        </w:tc>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1CCA9A9E" w14:textId="77777777" w:rsidR="00EA7B30" w:rsidRDefault="00000000">
            <w:r>
              <w:t>1 Basic + 2 Standard + 1 Premium</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239A653C" w14:textId="77777777" w:rsidR="00EA7B30" w:rsidRDefault="00000000">
            <w:r>
              <w:t>€ 796,00</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752A6D5C" w14:textId="77777777" w:rsidR="00EA7B30" w:rsidRDefault="00000000">
            <w:r>
              <w:t>€ 9.552,00</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20" w:type="dxa"/>
              <w:bottom w:w="100" w:type="dxa"/>
              <w:right w:w="120" w:type="dxa"/>
            </w:tcMar>
          </w:tcPr>
          <w:p w14:paraId="77B255F5" w14:textId="77777777" w:rsidR="00EA7B30" w:rsidRDefault="00000000">
            <w:r>
              <w:t>€ 7.086,00</w:t>
            </w:r>
          </w:p>
        </w:tc>
      </w:tr>
      <w:tr w:rsidR="00EA7B30" w14:paraId="63435871"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6C9DF4CA" w14:textId="77777777" w:rsidR="00EA7B30" w:rsidRDefault="00000000">
            <w:r>
              <w:t>Optimistisch</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02C4EA1D" w14:textId="77777777" w:rsidR="00EA7B30" w:rsidRDefault="00000000">
            <w:r>
              <w:t>2 Basic + 3 Standard + 2 Premium</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7561068" w14:textId="77777777" w:rsidR="00EA7B30" w:rsidRDefault="00000000">
            <w:r>
              <w:t>€ 1.593,00</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1BC056A1" w14:textId="77777777" w:rsidR="00EA7B30" w:rsidRDefault="00000000">
            <w:r>
              <w:t>€ 19.116,00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3CC817BC" w14:textId="77777777" w:rsidR="00EA7B30" w:rsidRDefault="00000000">
            <w:r>
              <w:t>€ 16.650,00</w:t>
            </w:r>
          </w:p>
        </w:tc>
      </w:tr>
    </w:tbl>
    <w:p w14:paraId="29A4DC64" w14:textId="77777777" w:rsidR="00EA7B30" w:rsidRDefault="00EA7B30">
      <w:pPr>
        <w:spacing w:before="80"/>
      </w:pPr>
    </w:p>
    <w:p w14:paraId="34A7AD0A" w14:textId="77777777" w:rsidR="00EA7B30" w:rsidRDefault="00000000">
      <w:pPr>
        <w:spacing w:before="80" w:after="80"/>
        <w:jc w:val="both"/>
      </w:pPr>
      <w:r>
        <w:rPr>
          <w:color w:val="000000"/>
        </w:rPr>
        <w:t>Bovenstaande cijfers zijn exclusief omzet uit projecten en losse dienstprestaties, die als bijkomende marge worden beschouwd. Zelfs in het conservatieve scenario draait de onderneming winstgevend.</w:t>
      </w:r>
    </w:p>
    <w:p w14:paraId="1FA621C4" w14:textId="77777777" w:rsidR="00EA7B30" w:rsidRDefault="00EA7B30">
      <w:pPr>
        <w:pageBreakBefore/>
      </w:pPr>
    </w:p>
    <w:p w14:paraId="436A1A78" w14:textId="77777777" w:rsidR="00EA7B30" w:rsidRDefault="00000000">
      <w:pPr>
        <w:pStyle w:val="Heading1"/>
        <w:pBdr>
          <w:bottom w:val="single" w:sz="6" w:space="4" w:color="2E75B6"/>
        </w:pBdr>
      </w:pPr>
      <w:r>
        <w:t>5. Financiële Strategie en Groeimodel</w:t>
      </w:r>
    </w:p>
    <w:p w14:paraId="58864542" w14:textId="77777777" w:rsidR="00EA7B30" w:rsidRDefault="00000000">
      <w:pPr>
        <w:spacing w:before="80" w:after="80"/>
        <w:jc w:val="both"/>
      </w:pPr>
      <w:r>
        <w:rPr>
          <w:color w:val="000000"/>
        </w:rPr>
        <w:t>Intr-ICT hanteert een bewuste en gedisciplineerde financiële strategie, gericht op duurzame groei zonder overmatige financiële risico's te nemen. De strategie steunt op de volgende principes:</w:t>
      </w:r>
    </w:p>
    <w:p w14:paraId="321BE2BF" w14:textId="77777777" w:rsidR="00EA7B30" w:rsidRDefault="00EA7B30">
      <w:pPr>
        <w:spacing w:before="100"/>
      </w:pPr>
    </w:p>
    <w:p w14:paraId="72D69732" w14:textId="77777777" w:rsidR="00EA7B30" w:rsidRDefault="00000000">
      <w:pPr>
        <w:pStyle w:val="Heading2"/>
      </w:pPr>
      <w:r>
        <w:t>5.1 Focus op terugkerende inkomsten</w:t>
      </w:r>
    </w:p>
    <w:p w14:paraId="2D7342E4" w14:textId="77777777" w:rsidR="00EA7B30" w:rsidRDefault="00000000">
      <w:pPr>
        <w:spacing w:before="80" w:after="80"/>
        <w:jc w:val="both"/>
      </w:pPr>
      <w:r>
        <w:rPr>
          <w:color w:val="000000"/>
        </w:rPr>
        <w:t>De primaire focus ligt op het opbouwen van een stabiele retainer-portefeuille. Terugkerende maandelijkse inkomsten bieden voorspelbaarheid in de cashflow en verminderen de afhankelijkheid van wisselende projectomzet. Op middellange termijn streeft Intr-ICT ernaar minimaal 70% van de omzet uit retainer-overeenkomsten te halen.</w:t>
      </w:r>
    </w:p>
    <w:p w14:paraId="39D9E3B2" w14:textId="77777777" w:rsidR="00EA7B30" w:rsidRDefault="00EA7B30">
      <w:pPr>
        <w:spacing w:before="100"/>
      </w:pPr>
    </w:p>
    <w:p w14:paraId="7700E659" w14:textId="77777777" w:rsidR="00EA7B30" w:rsidRDefault="00000000">
      <w:pPr>
        <w:pStyle w:val="Heading2"/>
      </w:pPr>
      <w:r>
        <w:t>5.2 Projecten en losse uren als aanvullende marge</w:t>
      </w:r>
    </w:p>
    <w:p w14:paraId="7891D77E" w14:textId="77777777" w:rsidR="00EA7B30" w:rsidRDefault="00000000">
      <w:pPr>
        <w:spacing w:before="80" w:after="80"/>
        <w:jc w:val="both"/>
      </w:pPr>
      <w:r>
        <w:rPr>
          <w:color w:val="000000"/>
        </w:rPr>
        <w:t>Projectopdrachten en losse dienstprestaties vormen een waardevolle aanvullende inkomstenstroom. Ze genereren een hogere marge per uur (tot € 100,00/uur) en zijn geschikt voor nieuwe klanten die nog geen retainer-verbintenis wensen aan te gaan. Ze dienen tevens als instapkanaal voor langdurige klantrelaties.</w:t>
      </w:r>
    </w:p>
    <w:p w14:paraId="0E050406" w14:textId="77777777" w:rsidR="00EA7B30" w:rsidRDefault="00EA7B30">
      <w:pPr>
        <w:spacing w:before="100"/>
      </w:pPr>
    </w:p>
    <w:p w14:paraId="71780868" w14:textId="77777777" w:rsidR="00EA7B30" w:rsidRDefault="00000000">
      <w:pPr>
        <w:pStyle w:val="Heading2"/>
      </w:pPr>
      <w:r>
        <w:t>5.3 Bewust laag houden van de kostenstructuur</w:t>
      </w:r>
    </w:p>
    <w:p w14:paraId="24E780C2" w14:textId="77777777" w:rsidR="00EA7B30" w:rsidRDefault="00000000">
      <w:pPr>
        <w:spacing w:before="80" w:after="80"/>
        <w:jc w:val="both"/>
      </w:pPr>
      <w:r>
        <w:rPr>
          <w:color w:val="000000"/>
        </w:rPr>
        <w:t>De kostenstructuur wordt bewust beperkt gehouden tot de operationeel noodzakelijke uitgaven. Investeringen in nieuwe tools of diensten worden steeds getoetst aan de toegevoegde waarde voor de klant en de bijdrage aan de omzetcapaciteit. Schaalvergroting zal gepaard gaan met proportionele kostenstijging, maar nooit ten koste van de operationele efficiëntie.</w:t>
      </w:r>
    </w:p>
    <w:p w14:paraId="6043596F" w14:textId="77777777" w:rsidR="00EA7B30" w:rsidRDefault="00EA7B30">
      <w:pPr>
        <w:spacing w:before="100"/>
      </w:pPr>
    </w:p>
    <w:p w14:paraId="12CAD1B1" w14:textId="77777777" w:rsidR="00EA7B30" w:rsidRDefault="00000000">
      <w:pPr>
        <w:pStyle w:val="Heading2"/>
      </w:pPr>
      <w:r>
        <w:t>5.4 Gecontroleerde groei en reinvestering</w:t>
      </w:r>
    </w:p>
    <w:p w14:paraId="09DB2907" w14:textId="77777777" w:rsidR="00EA7B30" w:rsidRDefault="00000000">
      <w:pPr>
        <w:spacing w:before="80" w:after="80"/>
        <w:jc w:val="both"/>
      </w:pPr>
      <w:r>
        <w:rPr>
          <w:color w:val="000000"/>
        </w:rPr>
        <w:t>Gegenereerde winst zal in eerste instantie worden gebruikt om een financiële reserve op te bouwen (aanbevolen minimum: drie maanden vaste kosten, zijnde circa € 620,00). Vervolgens kunnen middelen worden geherinvesteerd in marketing, bijkomende opleidingen of gerichte uitbreiding van het dienstenaanbod. Externe financiering wordt in de opstartfase niet voorzien.</w:t>
      </w:r>
    </w:p>
    <w:p w14:paraId="37C1AE16" w14:textId="77777777" w:rsidR="00EA7B30" w:rsidRDefault="00EA7B30">
      <w:pPr>
        <w:spacing w:before="100"/>
      </w:pPr>
    </w:p>
    <w:p w14:paraId="1C4052D8" w14:textId="77777777" w:rsidR="00EA7B30" w:rsidRDefault="00000000">
      <w:pPr>
        <w:pStyle w:val="Heading2"/>
      </w:pPr>
      <w:r>
        <w:t>5.5 Btw en fiscaliteit</w:t>
      </w:r>
    </w:p>
    <w:p w14:paraId="6AB6DB91" w14:textId="77777777" w:rsidR="00EA7B30" w:rsidRDefault="00000000">
      <w:pPr>
        <w:spacing w:before="80" w:after="80"/>
        <w:jc w:val="both"/>
      </w:pPr>
      <w:r>
        <w:rPr>
          <w:color w:val="000000"/>
        </w:rPr>
        <w:t>Intr-ICT zal, afhankelijk van de verwachte omzet, worden ingeschreven als btw-plichtige onderneming. Indien de jaaromzet de drempel van € 25.000,00 (vrijstellingsregeling kleine ondernemingen) overstijgt, wordt overgegaan op de gewone btw-regeling met kwartaalaangiften. De boekhouding wordt gevoerd door een erkende externe boekhouder.</w:t>
      </w:r>
    </w:p>
    <w:p w14:paraId="0412453D" w14:textId="77777777" w:rsidR="00EA7B30" w:rsidRDefault="00EA7B30">
      <w:pPr>
        <w:pageBreakBefore/>
      </w:pPr>
    </w:p>
    <w:p w14:paraId="4BF6D66E" w14:textId="77777777" w:rsidR="00EA7B30" w:rsidRDefault="00000000">
      <w:pPr>
        <w:pStyle w:val="Heading1"/>
        <w:pBdr>
          <w:bottom w:val="single" w:sz="6" w:space="4" w:color="2E75B6"/>
        </w:pBdr>
      </w:pPr>
      <w:r>
        <w:t>6. Conclusie</w:t>
      </w:r>
    </w:p>
    <w:p w14:paraId="578D0650" w14:textId="77777777" w:rsidR="00EA7B30" w:rsidRDefault="00000000">
      <w:pPr>
        <w:spacing w:before="80" w:after="80"/>
        <w:jc w:val="both"/>
      </w:pPr>
      <w:r>
        <w:rPr>
          <w:color w:val="000000"/>
        </w:rPr>
        <w:t>Op basis van dit financieel plan kan worden geconcludeerd dat Intr-ICT beschikt over een financieel gezond en levensvatbaar bedrijfsmodel. De onderneming kenmerkt zich door:</w:t>
      </w:r>
    </w:p>
    <w:p w14:paraId="5838086C" w14:textId="77777777" w:rsidR="00EA7B30" w:rsidRDefault="00EA7B30">
      <w:pPr>
        <w:spacing w:before="80"/>
      </w:pPr>
    </w:p>
    <w:p w14:paraId="78A7FD82" w14:textId="77777777" w:rsidR="00EA7B30" w:rsidRDefault="00000000">
      <w:pPr>
        <w:pStyle w:val="ListParagraph"/>
        <w:numPr>
          <w:ilvl w:val="0"/>
          <w:numId w:val="2"/>
        </w:numPr>
        <w:spacing w:before="60" w:after="60"/>
      </w:pPr>
      <w:r>
        <w:t>Lage initiële opstartkosten (€ 185,00 eenmalig).</w:t>
      </w:r>
    </w:p>
    <w:p w14:paraId="5FB5621B" w14:textId="77777777" w:rsidR="00EA7B30" w:rsidRDefault="00000000">
      <w:pPr>
        <w:pStyle w:val="ListParagraph"/>
        <w:numPr>
          <w:ilvl w:val="0"/>
          <w:numId w:val="2"/>
        </w:numPr>
        <w:spacing w:before="60" w:after="60"/>
      </w:pPr>
      <w:r>
        <w:t>Beperkte vaste maandelijkse verplichtingen (circa € 205,50 per maand).</w:t>
      </w:r>
    </w:p>
    <w:p w14:paraId="4C8185A4" w14:textId="77777777" w:rsidR="00EA7B30" w:rsidRDefault="00000000">
      <w:pPr>
        <w:pStyle w:val="ListParagraph"/>
        <w:numPr>
          <w:ilvl w:val="0"/>
          <w:numId w:val="2"/>
        </w:numPr>
        <w:spacing w:before="60" w:after="60"/>
      </w:pPr>
      <w:r>
        <w:t>Een uitzonderlijk lage break-even drempel, bereikbaar met slechts 1 tot 3 klanten.</w:t>
      </w:r>
    </w:p>
    <w:p w14:paraId="1FF0CAA2" w14:textId="77777777" w:rsidR="00EA7B30" w:rsidRDefault="00000000">
      <w:pPr>
        <w:pStyle w:val="ListParagraph"/>
        <w:numPr>
          <w:ilvl w:val="0"/>
          <w:numId w:val="2"/>
        </w:numPr>
        <w:spacing w:before="60" w:after="60"/>
      </w:pPr>
      <w:r>
        <w:t>Meerdere complementaire inkomstenstromen die elkaar versterken.</w:t>
      </w:r>
    </w:p>
    <w:p w14:paraId="739A6B76" w14:textId="77777777" w:rsidR="00EA7B30" w:rsidRDefault="00000000">
      <w:pPr>
        <w:pStyle w:val="ListParagraph"/>
        <w:numPr>
          <w:ilvl w:val="0"/>
          <w:numId w:val="2"/>
        </w:numPr>
        <w:spacing w:before="60" w:after="60"/>
      </w:pPr>
      <w:r>
        <w:t>Een conservatieve maar realistische groeistrategie gericht op duurzaamheid.</w:t>
      </w:r>
    </w:p>
    <w:p w14:paraId="06197A11" w14:textId="77777777" w:rsidR="00EA7B30" w:rsidRDefault="00EA7B30">
      <w:pPr>
        <w:spacing w:before="100"/>
      </w:pPr>
    </w:p>
    <w:p w14:paraId="1A6C9CBE" w14:textId="77777777" w:rsidR="00EA7B30" w:rsidRDefault="00000000">
      <w:pPr>
        <w:spacing w:before="80" w:after="80"/>
        <w:jc w:val="both"/>
      </w:pPr>
      <w:r>
        <w:rPr>
          <w:color w:val="000000"/>
        </w:rPr>
        <w:t>Het bedrijfsmodel is zo opgebouwd dat de onderneming reeds in de beginfase financieel zelfredzaam kan zijn, zonder externe financiering. De lage kostenstructuur in combinatie met de flexibele en schaalbare inkomstenstromen bieden een solide basis voor verdere groei op middellange en lange termijn.</w:t>
      </w:r>
    </w:p>
    <w:p w14:paraId="53C5F233" w14:textId="77777777" w:rsidR="00EA7B30" w:rsidRDefault="00EA7B30">
      <w:pPr>
        <w:spacing w:before="80"/>
      </w:pPr>
    </w:p>
    <w:p w14:paraId="6BE96BD0" w14:textId="77777777" w:rsidR="00EA7B30" w:rsidRDefault="00000000">
      <w:pPr>
        <w:spacing w:before="80" w:after="80"/>
        <w:jc w:val="both"/>
      </w:pPr>
      <w:r>
        <w:rPr>
          <w:color w:val="000000"/>
        </w:rPr>
        <w:t>Dit financieel plan werd naar eer en geweten opgesteld en geeft een getrouw beeld van de financiële situatie en verwachtingen van de onderneming Intr-ICT.</w:t>
      </w:r>
    </w:p>
    <w:p w14:paraId="74D9E9DE" w14:textId="77777777" w:rsidR="00EA7B30" w:rsidRDefault="00EA7B30">
      <w:pPr>
        <w:spacing w:before="300"/>
      </w:pPr>
    </w:p>
    <w:p w14:paraId="66EDEBA6" w14:textId="77777777" w:rsidR="00EA7B30" w:rsidRDefault="00000000">
      <w:pPr>
        <w:spacing w:before="80" w:after="80"/>
      </w:pPr>
      <w:r>
        <w:t>Datum: 03 april 2026</w:t>
      </w:r>
    </w:p>
    <w:p w14:paraId="50761ED6" w14:textId="77777777" w:rsidR="00EA7B30" w:rsidRDefault="00EA7B30">
      <w:pPr>
        <w:spacing w:before="200"/>
      </w:pPr>
    </w:p>
    <w:p w14:paraId="5E89E848" w14:textId="77777777" w:rsidR="00EA7B30" w:rsidRDefault="00000000">
      <w:pPr>
        <w:spacing w:before="80" w:after="80"/>
      </w:pPr>
      <w:r>
        <w:t>Handtekening oprichter:</w:t>
      </w:r>
    </w:p>
    <w:p w14:paraId="6BA10B9D" w14:textId="77777777" w:rsidR="00EA7B30" w:rsidRDefault="00EA7B30">
      <w:pPr>
        <w:spacing w:before="400"/>
      </w:pPr>
    </w:p>
    <w:p w14:paraId="1C4770BC" w14:textId="77777777" w:rsidR="00EA7B30" w:rsidRDefault="00000000">
      <w:pPr>
        <w:pBdr>
          <w:top w:val="single" w:sz="4" w:space="0" w:color="000000"/>
        </w:pBdr>
        <w:spacing w:after="60"/>
      </w:pPr>
      <w:r>
        <w:t>Naam:  ___________________________________</w:t>
      </w:r>
    </w:p>
    <w:sectPr w:rsidR="00EA7B30">
      <w:headerReference w:type="even" r:id="rId7"/>
      <w:headerReference w:type="default" r:id="rId8"/>
      <w:footerReference w:type="even" r:id="rId9"/>
      <w:footerReference w:type="default" r:id="rId10"/>
      <w:headerReference w:type="first" r:id="rId11"/>
      <w:footerReference w:type="first" r:id="rId12"/>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2359BB" w14:textId="77777777" w:rsidR="00A51765" w:rsidRDefault="00A51765">
      <w:r>
        <w:separator/>
      </w:r>
    </w:p>
  </w:endnote>
  <w:endnote w:type="continuationSeparator" w:id="0">
    <w:p w14:paraId="417D3C30" w14:textId="77777777" w:rsidR="00A51765" w:rsidRDefault="00A517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42D45" w14:textId="77777777" w:rsidR="007735CD" w:rsidRDefault="007735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E17E4" w14:textId="727EC31B" w:rsidR="00EA7B30" w:rsidRDefault="00000000">
    <w:pPr>
      <w:pBdr>
        <w:top w:val="single" w:sz="6" w:space="4" w:color="2E75B6"/>
      </w:pBdr>
      <w:tabs>
        <w:tab w:val="right" w:pos="9026"/>
      </w:tabs>
      <w:spacing w:before="80"/>
    </w:pPr>
    <w:r>
      <w:rPr>
        <w:color w:val="888888"/>
        <w:sz w:val="18"/>
        <w:szCs w:val="18"/>
      </w:rPr>
      <w:t>Intr-ICT  —  0</w:t>
    </w:r>
    <w:r w:rsidR="007735CD">
      <w:rPr>
        <w:color w:val="888888"/>
        <w:sz w:val="18"/>
        <w:szCs w:val="18"/>
      </w:rPr>
      <w:t>1</w:t>
    </w:r>
    <w:r>
      <w:rPr>
        <w:color w:val="888888"/>
        <w:sz w:val="18"/>
        <w:szCs w:val="18"/>
      </w:rPr>
      <w:t xml:space="preserve"> april 2026</w:t>
    </w:r>
    <w:r>
      <w:rPr>
        <w:color w:val="888888"/>
        <w:sz w:val="18"/>
        <w:szCs w:val="18"/>
      </w:rPr>
      <w:tab/>
      <w:t xml:space="preserve">Pagina </w:t>
    </w:r>
    <w:r>
      <w:rPr>
        <w:color w:val="888888"/>
        <w:sz w:val="18"/>
        <w:szCs w:val="18"/>
      </w:rPr>
      <w:fldChar w:fldCharType="begin"/>
    </w:r>
    <w:r>
      <w:rPr>
        <w:color w:val="888888"/>
        <w:sz w:val="18"/>
        <w:szCs w:val="18"/>
      </w:rPr>
      <w:instrText>PAGE</w:instrText>
    </w:r>
    <w:r>
      <w:rPr>
        <w:color w:val="888888"/>
        <w:sz w:val="18"/>
        <w:szCs w:val="18"/>
      </w:rPr>
      <w:fldChar w:fldCharType="separate"/>
    </w:r>
    <w:r w:rsidR="00C33F79">
      <w:rPr>
        <w:noProof/>
        <w:color w:val="888888"/>
        <w:sz w:val="18"/>
        <w:szCs w:val="18"/>
      </w:rPr>
      <w:t>1</w:t>
    </w:r>
    <w:r>
      <w:rPr>
        <w:color w:val="888888"/>
        <w:sz w:val="18"/>
        <w:szCs w:val="18"/>
      </w:rPr>
      <w:fldChar w:fldCharType="end"/>
    </w:r>
    <w:r>
      <w:rPr>
        <w:color w:val="888888"/>
        <w:sz w:val="18"/>
        <w:szCs w:val="18"/>
      </w:rPr>
      <w:t xml:space="preserve"> van </w:t>
    </w:r>
    <w:r>
      <w:rPr>
        <w:color w:val="888888"/>
        <w:sz w:val="18"/>
        <w:szCs w:val="18"/>
      </w:rPr>
      <w:fldChar w:fldCharType="begin"/>
    </w:r>
    <w:r>
      <w:rPr>
        <w:color w:val="888888"/>
        <w:sz w:val="18"/>
        <w:szCs w:val="18"/>
      </w:rPr>
      <w:instrText>NUMPAGES</w:instrText>
    </w:r>
    <w:r>
      <w:rPr>
        <w:color w:val="888888"/>
        <w:sz w:val="18"/>
        <w:szCs w:val="18"/>
      </w:rPr>
      <w:fldChar w:fldCharType="separate"/>
    </w:r>
    <w:r w:rsidR="00C33F79">
      <w:rPr>
        <w:noProof/>
        <w:color w:val="888888"/>
        <w:sz w:val="18"/>
        <w:szCs w:val="18"/>
      </w:rPr>
      <w:t>2</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369F2" w14:textId="77777777" w:rsidR="007735CD" w:rsidRDefault="007735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0C726" w14:textId="77777777" w:rsidR="00A51765" w:rsidRDefault="00A51765">
      <w:r>
        <w:separator/>
      </w:r>
    </w:p>
  </w:footnote>
  <w:footnote w:type="continuationSeparator" w:id="0">
    <w:p w14:paraId="794A1AF1" w14:textId="77777777" w:rsidR="00A51765" w:rsidRDefault="00A517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70C9C" w14:textId="77777777" w:rsidR="007735CD" w:rsidRDefault="007735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23BD5" w14:textId="77777777" w:rsidR="00EA7B30" w:rsidRDefault="00000000">
    <w:pPr>
      <w:pBdr>
        <w:bottom w:val="single" w:sz="6" w:space="4" w:color="2E75B6"/>
      </w:pBdr>
      <w:spacing w:after="120"/>
    </w:pPr>
    <w:r>
      <w:rPr>
        <w:b/>
        <w:bCs/>
        <w:color w:val="1F4E79"/>
        <w:sz w:val="20"/>
        <w:szCs w:val="20"/>
      </w:rPr>
      <w:t>Intr-ICT  |  Financieel Plan</w:t>
    </w:r>
    <w:r>
      <w:rPr>
        <w:color w:val="888888"/>
        <w:sz w:val="18"/>
        <w:szCs w:val="18"/>
      </w:rPr>
      <w:t xml:space="preserve">  —  Vertrouwelijk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79E5F" w14:textId="77777777" w:rsidR="007735CD" w:rsidRDefault="007735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E1295"/>
    <w:multiLevelType w:val="hybridMultilevel"/>
    <w:tmpl w:val="654CABEA"/>
    <w:lvl w:ilvl="0" w:tplc="E4227478">
      <w:start w:val="1"/>
      <w:numFmt w:val="bullet"/>
      <w:lvlText w:val="●"/>
      <w:lvlJc w:val="left"/>
      <w:pPr>
        <w:ind w:left="720" w:hanging="360"/>
      </w:pPr>
    </w:lvl>
    <w:lvl w:ilvl="1" w:tplc="A170DE60">
      <w:start w:val="1"/>
      <w:numFmt w:val="bullet"/>
      <w:lvlText w:val="○"/>
      <w:lvlJc w:val="left"/>
      <w:pPr>
        <w:ind w:left="1440" w:hanging="360"/>
      </w:pPr>
    </w:lvl>
    <w:lvl w:ilvl="2" w:tplc="81C04450">
      <w:start w:val="1"/>
      <w:numFmt w:val="bullet"/>
      <w:lvlText w:val="■"/>
      <w:lvlJc w:val="left"/>
      <w:pPr>
        <w:ind w:left="2160" w:hanging="360"/>
      </w:pPr>
    </w:lvl>
    <w:lvl w:ilvl="3" w:tplc="296EAE94">
      <w:start w:val="1"/>
      <w:numFmt w:val="bullet"/>
      <w:lvlText w:val="●"/>
      <w:lvlJc w:val="left"/>
      <w:pPr>
        <w:ind w:left="2880" w:hanging="360"/>
      </w:pPr>
    </w:lvl>
    <w:lvl w:ilvl="4" w:tplc="EBAE1D6A">
      <w:start w:val="1"/>
      <w:numFmt w:val="bullet"/>
      <w:lvlText w:val="○"/>
      <w:lvlJc w:val="left"/>
      <w:pPr>
        <w:ind w:left="3600" w:hanging="360"/>
      </w:pPr>
    </w:lvl>
    <w:lvl w:ilvl="5" w:tplc="ECD43B9E">
      <w:start w:val="1"/>
      <w:numFmt w:val="bullet"/>
      <w:lvlText w:val="■"/>
      <w:lvlJc w:val="left"/>
      <w:pPr>
        <w:ind w:left="4320" w:hanging="360"/>
      </w:pPr>
    </w:lvl>
    <w:lvl w:ilvl="6" w:tplc="9F283B5C">
      <w:start w:val="1"/>
      <w:numFmt w:val="bullet"/>
      <w:lvlText w:val="●"/>
      <w:lvlJc w:val="left"/>
      <w:pPr>
        <w:ind w:left="5040" w:hanging="360"/>
      </w:pPr>
    </w:lvl>
    <w:lvl w:ilvl="7" w:tplc="9E54A660">
      <w:start w:val="1"/>
      <w:numFmt w:val="bullet"/>
      <w:lvlText w:val="●"/>
      <w:lvlJc w:val="left"/>
      <w:pPr>
        <w:ind w:left="5760" w:hanging="360"/>
      </w:pPr>
    </w:lvl>
    <w:lvl w:ilvl="8" w:tplc="51E05BA4">
      <w:start w:val="1"/>
      <w:numFmt w:val="bullet"/>
      <w:lvlText w:val="●"/>
      <w:lvlJc w:val="left"/>
      <w:pPr>
        <w:ind w:left="6480" w:hanging="360"/>
      </w:pPr>
    </w:lvl>
  </w:abstractNum>
  <w:abstractNum w:abstractNumId="1" w15:restartNumberingAfterBreak="0">
    <w:nsid w:val="4526754F"/>
    <w:multiLevelType w:val="hybridMultilevel"/>
    <w:tmpl w:val="65CC9DB6"/>
    <w:lvl w:ilvl="0" w:tplc="E4DEDD84">
      <w:start w:val="1"/>
      <w:numFmt w:val="bullet"/>
      <w:lvlText w:val="•"/>
      <w:lvlJc w:val="left"/>
      <w:pPr>
        <w:ind w:left="720" w:hanging="360"/>
      </w:pPr>
    </w:lvl>
    <w:lvl w:ilvl="1" w:tplc="8D4AE1A2">
      <w:numFmt w:val="decimal"/>
      <w:lvlText w:val=""/>
      <w:lvlJc w:val="left"/>
    </w:lvl>
    <w:lvl w:ilvl="2" w:tplc="A1C82880">
      <w:numFmt w:val="decimal"/>
      <w:lvlText w:val=""/>
      <w:lvlJc w:val="left"/>
    </w:lvl>
    <w:lvl w:ilvl="3" w:tplc="35D46258">
      <w:numFmt w:val="decimal"/>
      <w:lvlText w:val=""/>
      <w:lvlJc w:val="left"/>
    </w:lvl>
    <w:lvl w:ilvl="4" w:tplc="56486E76">
      <w:numFmt w:val="decimal"/>
      <w:lvlText w:val=""/>
      <w:lvlJc w:val="left"/>
    </w:lvl>
    <w:lvl w:ilvl="5" w:tplc="2B26A6F8">
      <w:numFmt w:val="decimal"/>
      <w:lvlText w:val=""/>
      <w:lvlJc w:val="left"/>
    </w:lvl>
    <w:lvl w:ilvl="6" w:tplc="2AFA4116">
      <w:numFmt w:val="decimal"/>
      <w:lvlText w:val=""/>
      <w:lvlJc w:val="left"/>
    </w:lvl>
    <w:lvl w:ilvl="7" w:tplc="48B24E98">
      <w:numFmt w:val="decimal"/>
      <w:lvlText w:val=""/>
      <w:lvlJc w:val="left"/>
    </w:lvl>
    <w:lvl w:ilvl="8" w:tplc="B60A4AB2">
      <w:numFmt w:val="decimal"/>
      <w:lvlText w:val=""/>
      <w:lvlJc w:val="left"/>
    </w:lvl>
  </w:abstractNum>
  <w:num w:numId="1" w16cid:durableId="1145706671">
    <w:abstractNumId w:val="0"/>
    <w:lvlOverride w:ilvl="0">
      <w:startOverride w:val="1"/>
    </w:lvlOverride>
  </w:num>
  <w:num w:numId="2" w16cid:durableId="20333401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B30"/>
    <w:rsid w:val="001605ED"/>
    <w:rsid w:val="005E6B25"/>
    <w:rsid w:val="007735CD"/>
    <w:rsid w:val="00A51765"/>
    <w:rsid w:val="00C33F79"/>
    <w:rsid w:val="00EA7B30"/>
    <w:rsid w:val="00F21587"/>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7ED55"/>
  <w15:docId w15:val="{21AEB0B0-B444-4FF3-8936-B7C252B60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BE" w:eastAsia="en-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735CD"/>
    <w:pPr>
      <w:tabs>
        <w:tab w:val="center" w:pos="4513"/>
        <w:tab w:val="right" w:pos="9026"/>
      </w:tabs>
    </w:pPr>
  </w:style>
  <w:style w:type="character" w:customStyle="1" w:styleId="HeaderChar">
    <w:name w:val="Header Char"/>
    <w:basedOn w:val="DefaultParagraphFont"/>
    <w:link w:val="Header"/>
    <w:uiPriority w:val="99"/>
    <w:rsid w:val="007735CD"/>
  </w:style>
  <w:style w:type="paragraph" w:styleId="Footer">
    <w:name w:val="footer"/>
    <w:basedOn w:val="Normal"/>
    <w:link w:val="FooterChar"/>
    <w:uiPriority w:val="99"/>
    <w:unhideWhenUsed/>
    <w:rsid w:val="007735CD"/>
    <w:pPr>
      <w:tabs>
        <w:tab w:val="center" w:pos="4513"/>
        <w:tab w:val="right" w:pos="9026"/>
      </w:tabs>
    </w:pPr>
  </w:style>
  <w:style w:type="character" w:customStyle="1" w:styleId="FooterChar">
    <w:name w:val="Footer Char"/>
    <w:basedOn w:val="DefaultParagraphFont"/>
    <w:link w:val="Footer"/>
    <w:uiPriority w:val="99"/>
    <w:rsid w:val="007735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1801</Words>
  <Characters>10270</Characters>
  <Application>Microsoft Office Word</Application>
  <DocSecurity>0</DocSecurity>
  <Lines>85</Lines>
  <Paragraphs>24</Paragraphs>
  <ScaleCrop>false</ScaleCrop>
  <Company/>
  <LinksUpToDate>false</LinksUpToDate>
  <CharactersWithSpaces>12047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Jonas Van Twembeke</cp:lastModifiedBy>
  <cp:revision>4</cp:revision>
  <dcterms:created xsi:type="dcterms:W3CDTF">2026-04-03T10:49:00Z</dcterms:created>
  <dcterms:modified xsi:type="dcterms:W3CDTF">2026-04-03T13:17:00Z</dcterms:modified>
</cp:coreProperties>
</file>