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95B8" w14:textId="0EF22C79" w:rsidR="00DD0111" w:rsidRPr="00DD0111" w:rsidRDefault="00DD0111" w:rsidP="00DD0111">
      <w:pPr>
        <w:pStyle w:val="a7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DFD5A07" w14:textId="7BA0C5E4" w:rsidR="00DD0111" w:rsidRPr="00DD0111" w:rsidRDefault="00DD0111" w:rsidP="00DD0111">
      <w:pPr>
        <w:pStyle w:val="a7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7F8C7808" w14:textId="61D4B4E9" w:rsidR="00DD0111" w:rsidRPr="00DD0111" w:rsidRDefault="00DD0111" w:rsidP="00DD0111">
      <w:pPr>
        <w:pStyle w:val="a7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3503D005" w14:textId="66CA8E75" w:rsidR="002B39FA" w:rsidRDefault="00835FB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ПЛАГИНА "ЗАБОР" ДЛЯ САПР INVENTOR</w:t>
      </w:r>
    </w:p>
    <w:p w14:paraId="7CCA0E98" w14:textId="230940B3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 по лабораторному проекту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70CDA29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0E93DA12" w14:textId="3D86B2E1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>
        <w:rPr>
          <w:color w:val="000000"/>
          <w:sz w:val="28"/>
          <w:szCs w:val="28"/>
          <w:lang w:val="ru-RU"/>
        </w:rPr>
        <w:t>В.С</w:t>
      </w:r>
      <w:r w:rsidR="00150A55" w:rsidRPr="00B83DEC">
        <w:rPr>
          <w:color w:val="000000"/>
          <w:sz w:val="28"/>
          <w:szCs w:val="28"/>
          <w:lang w:val="ru-RU"/>
        </w:rPr>
        <w:t>.</w:t>
      </w:r>
      <w:r w:rsidR="00150A55">
        <w:rPr>
          <w:color w:val="000000"/>
          <w:sz w:val="28"/>
          <w:szCs w:val="28"/>
          <w:lang w:val="ru-RU"/>
        </w:rPr>
        <w:t xml:space="preserve"> Швоев</w:t>
      </w:r>
    </w:p>
    <w:p w14:paraId="592191CB" w14:textId="766CDAF8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2099AB56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 w:rsidRPr="00B83DEC">
        <w:rPr>
          <w:color w:val="000000"/>
          <w:sz w:val="28"/>
          <w:szCs w:val="28"/>
          <w:lang w:val="ru-RU"/>
        </w:rPr>
        <w:t>А</w:t>
      </w:r>
      <w:r w:rsidR="00150A55">
        <w:rPr>
          <w:color w:val="000000"/>
          <w:sz w:val="28"/>
          <w:szCs w:val="28"/>
          <w:lang w:val="ru-RU"/>
        </w:rPr>
        <w:t>.</w:t>
      </w:r>
      <w:r w:rsidR="00150A55" w:rsidRPr="00B83DEC">
        <w:rPr>
          <w:color w:val="000000"/>
          <w:sz w:val="28"/>
          <w:szCs w:val="28"/>
          <w:lang w:val="ru-RU"/>
        </w:rPr>
        <w:t>А.</w:t>
      </w:r>
      <w:r w:rsidR="00150A55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</w:p>
    <w:p w14:paraId="254AF215" w14:textId="69088E9E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6B347A" w14:textId="4AAFF3D9" w:rsidR="00DD0111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CA64847" w14:textId="77777777"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14:paraId="1DE070D3" w14:textId="77777777" w:rsidR="00803CB5" w:rsidRDefault="00803CB5" w:rsidP="00E87125">
      <w:pPr>
        <w:pStyle w:val="1"/>
        <w:numPr>
          <w:ilvl w:val="1"/>
          <w:numId w:val="5"/>
        </w:numPr>
        <w:ind w:left="851" w:hanging="425"/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3241CFA7" w14:textId="2C7AE9DA" w:rsidR="00013B1F" w:rsidRDefault="009A3DF5" w:rsidP="002736A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043B1E78" w14:textId="4C74D06E" w:rsidR="007422F1" w:rsidRPr="007422F1" w:rsidRDefault="007422F1" w:rsidP="007422F1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>Autodesk Inventor — система трёхмерного твердотельного и поверхностного параметрического проектирования (САПР) компании Autodesk, предназначенная для создания цифровых прототипов промышленных изделий. Инструменты Inventor обеспечивают полный цикл проектирования и создания конструкторской документации:</w:t>
      </w:r>
    </w:p>
    <w:p w14:paraId="6B0CA6AD" w14:textId="77777777" w:rsidR="007422F1" w:rsidRPr="007422F1" w:rsidRDefault="007422F1" w:rsidP="007422F1">
      <w:pPr>
        <w:pStyle w:val="ae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2D-/3D-моделирование;</w:t>
      </w:r>
    </w:p>
    <w:p w14:paraId="5F6326D1" w14:textId="77777777" w:rsidR="007422F1" w:rsidRPr="007422F1" w:rsidRDefault="007422F1" w:rsidP="007422F1">
      <w:pPr>
        <w:pStyle w:val="ae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создание изделий из листового материала и получение их разверток;</w:t>
      </w:r>
    </w:p>
    <w:p w14:paraId="79D51662" w14:textId="77777777" w:rsidR="007422F1" w:rsidRPr="007422F1" w:rsidRDefault="007422F1" w:rsidP="007422F1">
      <w:pPr>
        <w:pStyle w:val="ae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разработка электрических и трубопроводных систем;</w:t>
      </w:r>
    </w:p>
    <w:p w14:paraId="7EC8B478" w14:textId="77777777" w:rsidR="007422F1" w:rsidRPr="007422F1" w:rsidRDefault="007422F1" w:rsidP="007422F1">
      <w:pPr>
        <w:pStyle w:val="ae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проектирование оснастки для литья пластмассовых изделий;</w:t>
      </w:r>
    </w:p>
    <w:p w14:paraId="74C05DFF" w14:textId="77777777" w:rsidR="007422F1" w:rsidRPr="007422F1" w:rsidRDefault="007422F1" w:rsidP="007422F1">
      <w:pPr>
        <w:pStyle w:val="ae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динамическое моделирование;</w:t>
      </w:r>
    </w:p>
    <w:p w14:paraId="12E2E9F7" w14:textId="77777777" w:rsidR="007422F1" w:rsidRPr="007422F1" w:rsidRDefault="007422F1" w:rsidP="007422F1">
      <w:pPr>
        <w:pStyle w:val="ae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параметрический расчет напряженно-деформированного состояния деталей и сборок;</w:t>
      </w:r>
    </w:p>
    <w:p w14:paraId="2636529E" w14:textId="77777777" w:rsidR="007422F1" w:rsidRPr="007422F1" w:rsidRDefault="007422F1" w:rsidP="007422F1">
      <w:pPr>
        <w:pStyle w:val="ae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визуализация изделий;</w:t>
      </w:r>
    </w:p>
    <w:p w14:paraId="026A2B16" w14:textId="6A7C8B43" w:rsidR="007422F1" w:rsidRPr="007422F1" w:rsidRDefault="007422F1" w:rsidP="007422F1">
      <w:pPr>
        <w:pStyle w:val="ae"/>
        <w:numPr>
          <w:ilvl w:val="0"/>
          <w:numId w:val="11"/>
        </w:numPr>
        <w:spacing w:line="360" w:lineRule="auto"/>
        <w:ind w:left="0" w:firstLine="426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автоматическое получение и обновление конструкторской документации (оформление по ЕСКД).[2]</w:t>
      </w:r>
    </w:p>
    <w:p w14:paraId="74CA0C33" w14:textId="77777777" w:rsidR="00013B1F" w:rsidRDefault="00013B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DFDB02" w14:textId="77777777" w:rsidR="00803CB5" w:rsidRDefault="00803CB5" w:rsidP="00803CB5">
      <w:pPr>
        <w:pStyle w:val="1"/>
        <w:numPr>
          <w:ilvl w:val="1"/>
          <w:numId w:val="5"/>
        </w:numPr>
        <w:rPr>
          <w:lang w:val="en-US"/>
        </w:rPr>
      </w:pPr>
      <w:bookmarkStart w:id="2" w:name="_Toc36076934"/>
      <w:r>
        <w:lastRenderedPageBreak/>
        <w:t xml:space="preserve">Описание </w:t>
      </w:r>
      <w:r>
        <w:rPr>
          <w:lang w:val="en-US"/>
        </w:rPr>
        <w:t>API</w:t>
      </w:r>
      <w:bookmarkEnd w:id="2"/>
    </w:p>
    <w:p w14:paraId="24E71AD3" w14:textId="634FA967" w:rsidR="00013B1F" w:rsidRDefault="00013B1F" w:rsidP="00AE7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(англ. </w:t>
      </w:r>
      <w:r w:rsidRPr="007C1B59">
        <w:rPr>
          <w:rFonts w:ascii="Times New Roman" w:hAnsi="Times New Roman" w:cs="Times New Roman"/>
          <w:sz w:val="28"/>
          <w:szCs w:val="28"/>
        </w:rPr>
        <w:t>Application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Programming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Interface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F7E52" w:rsidRPr="003F03A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222D214" w14:textId="7DA64F50" w:rsidR="003A4879" w:rsidRDefault="003A4879" w:rsidP="00AE7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Inventor</w:t>
      </w:r>
      <w:r w:rsidRPr="003A48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C31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 названием </w:t>
      </w:r>
      <w:r w:rsidRPr="003A4879">
        <w:rPr>
          <w:rFonts w:ascii="Times New Roman" w:hAnsi="Times New Roman" w:cs="Times New Roman"/>
          <w:sz w:val="28"/>
          <w:szCs w:val="28"/>
          <w:lang w:val="ru-RU"/>
        </w:rPr>
        <w:t>Inventor</w:t>
      </w:r>
      <w:r w:rsidR="00C31661" w:rsidRPr="00C316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Для построения объекта в </w:t>
      </w:r>
      <w:r w:rsidR="00C31661">
        <w:rPr>
          <w:rFonts w:ascii="Times New Roman" w:hAnsi="Times New Roman" w:cs="Times New Roman"/>
          <w:sz w:val="28"/>
          <w:szCs w:val="28"/>
        </w:rPr>
        <w:t>Inventor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="00C31661">
        <w:rPr>
          <w:rFonts w:ascii="Times New Roman" w:hAnsi="Times New Roman" w:cs="Times New Roman"/>
          <w:sz w:val="28"/>
          <w:szCs w:val="28"/>
        </w:rPr>
        <w:t>API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 будут использоваться следующие классы: </w:t>
      </w:r>
      <w:r w:rsidR="00C31661" w:rsidRPr="00C31661">
        <w:rPr>
          <w:rFonts w:ascii="Times New Roman" w:hAnsi="Times New Roman" w:cs="Times New Roman"/>
          <w:sz w:val="28"/>
          <w:szCs w:val="28"/>
          <w:lang w:val="ru-RU"/>
        </w:rPr>
        <w:t>Application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  <w:r w:rsidR="00084EF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607E6" w:rsidRPr="00C31661">
        <w:rPr>
          <w:rFonts w:ascii="Times New Roman" w:hAnsi="Times New Roman" w:cs="Times New Roman"/>
          <w:sz w:val="28"/>
          <w:szCs w:val="28"/>
          <w:lang w:val="ru-RU"/>
        </w:rPr>
        <w:t>TransientGeometry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07E6" w:rsidRPr="00AC086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>таблица 1.2</w:t>
      </w:r>
      <w:r w:rsidR="006607E6" w:rsidRPr="00AC086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31661" w:rsidRPr="00C31661">
        <w:rPr>
          <w:rFonts w:ascii="Times New Roman" w:hAnsi="Times New Roman" w:cs="Times New Roman"/>
          <w:sz w:val="28"/>
          <w:szCs w:val="28"/>
          <w:lang w:val="ru-RU"/>
        </w:rPr>
        <w:t>PartComponentDefinition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>таблица 1.3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010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010C7" w:rsidRPr="00297153">
        <w:rPr>
          <w:rFonts w:ascii="Times New Roman" w:hAnsi="Times New Roman" w:cs="Times New Roman"/>
          <w:sz w:val="28"/>
          <w:szCs w:val="28"/>
          <w:lang w:val="ru-RU"/>
        </w:rPr>
        <w:t>PlanarSketches</w:t>
      </w:r>
      <w:r w:rsidR="006010C7">
        <w:rPr>
          <w:rFonts w:ascii="Times New Roman" w:hAnsi="Times New Roman" w:cs="Times New Roman"/>
          <w:sz w:val="28"/>
          <w:szCs w:val="28"/>
          <w:lang w:val="ru-RU"/>
        </w:rPr>
        <w:t xml:space="preserve"> (таблица 1.4)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2A61D1" w14:textId="0008A14A" w:rsidR="008566BE" w:rsidRDefault="008566BE" w:rsidP="005C26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1.1 — Используемы</w:t>
      </w:r>
      <w:r w:rsidR="008B26CB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 </w:t>
      </w:r>
      <w:r w:rsidR="00084EF1" w:rsidRPr="00C31661">
        <w:rPr>
          <w:rFonts w:ascii="Times New Roman" w:hAnsi="Times New Roman" w:cs="Times New Roman"/>
          <w:sz w:val="28"/>
          <w:szCs w:val="28"/>
          <w:lang w:val="ru-RU"/>
        </w:rPr>
        <w:t>Application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3"/>
        <w:gridCol w:w="1834"/>
        <w:gridCol w:w="2393"/>
        <w:gridCol w:w="2730"/>
      </w:tblGrid>
      <w:tr w:rsidR="00512AFB" w14:paraId="5C424338" w14:textId="77777777" w:rsidTr="006607E6">
        <w:tc>
          <w:tcPr>
            <w:tcW w:w="2393" w:type="dxa"/>
            <w:vAlign w:val="center"/>
          </w:tcPr>
          <w:p w14:paraId="25C70580" w14:textId="38EE45C2" w:rsidR="00512AFB" w:rsidRDefault="00512AFB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34" w:type="dxa"/>
            <w:vAlign w:val="center"/>
          </w:tcPr>
          <w:p w14:paraId="5F2ABC1E" w14:textId="27F7026A" w:rsidR="00512AFB" w:rsidRDefault="00512AFB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93" w:type="dxa"/>
            <w:vAlign w:val="center"/>
          </w:tcPr>
          <w:p w14:paraId="057FA2B8" w14:textId="4A24554E" w:rsidR="00512AFB" w:rsidRDefault="00512AFB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30" w:type="dxa"/>
            <w:vAlign w:val="center"/>
          </w:tcPr>
          <w:p w14:paraId="0C921BD4" w14:textId="6EE95F09" w:rsidR="00512AFB" w:rsidRDefault="00512AFB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12AFB" w:rsidRPr="00FB1797" w14:paraId="6A1AA6DB" w14:textId="77777777" w:rsidTr="005C26AA">
        <w:tc>
          <w:tcPr>
            <w:tcW w:w="2393" w:type="dxa"/>
            <w:vAlign w:val="center"/>
          </w:tcPr>
          <w:p w14:paraId="7519A5D0" w14:textId="35449BAA" w:rsidR="00512AFB" w:rsidRDefault="00084EF1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4E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Documents</w:t>
            </w:r>
          </w:p>
        </w:tc>
        <w:tc>
          <w:tcPr>
            <w:tcW w:w="1834" w:type="dxa"/>
            <w:vAlign w:val="center"/>
          </w:tcPr>
          <w:p w14:paraId="73FB2108" w14:textId="77777777" w:rsidR="00512AFB" w:rsidRDefault="00512AFB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93" w:type="dxa"/>
            <w:vAlign w:val="center"/>
          </w:tcPr>
          <w:p w14:paraId="042F3582" w14:textId="7FA613ED" w:rsidR="00512AFB" w:rsidRDefault="00084EF1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4E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Documents</w:t>
            </w:r>
          </w:p>
        </w:tc>
        <w:tc>
          <w:tcPr>
            <w:tcW w:w="2730" w:type="dxa"/>
            <w:vAlign w:val="center"/>
          </w:tcPr>
          <w:p w14:paraId="22246A9C" w14:textId="19FD1F22" w:rsidR="00512AFB" w:rsidRPr="00496EF7" w:rsidRDefault="00496EF7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Свойство, содержащие все открытые документы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Inventor</w:t>
            </w:r>
          </w:p>
        </w:tc>
      </w:tr>
      <w:tr w:rsidR="00512AFB" w:rsidRPr="00FB1797" w14:paraId="63252652" w14:textId="77777777" w:rsidTr="005C26AA">
        <w:tc>
          <w:tcPr>
            <w:tcW w:w="2393" w:type="dxa"/>
            <w:vAlign w:val="center"/>
          </w:tcPr>
          <w:p w14:paraId="1B8004A4" w14:textId="27B280F8" w:rsidR="00512AFB" w:rsidRDefault="00496EF7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6E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FileManager</w:t>
            </w:r>
          </w:p>
        </w:tc>
        <w:tc>
          <w:tcPr>
            <w:tcW w:w="1834" w:type="dxa"/>
            <w:vAlign w:val="center"/>
          </w:tcPr>
          <w:p w14:paraId="193EBC55" w14:textId="77777777" w:rsidR="00512AFB" w:rsidRDefault="00512AFB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93" w:type="dxa"/>
            <w:vAlign w:val="center"/>
          </w:tcPr>
          <w:p w14:paraId="16CBB790" w14:textId="5A6D6CF4" w:rsidR="00512AFB" w:rsidRDefault="00496EF7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6E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FileManager</w:t>
            </w:r>
          </w:p>
        </w:tc>
        <w:tc>
          <w:tcPr>
            <w:tcW w:w="2730" w:type="dxa"/>
            <w:vAlign w:val="center"/>
          </w:tcPr>
          <w:p w14:paraId="204DC902" w14:textId="12A272CC" w:rsidR="00512AFB" w:rsidRDefault="00496EF7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Свойство, позволяющее работать с файлами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Inventor</w:t>
            </w:r>
          </w:p>
        </w:tc>
      </w:tr>
      <w:tr w:rsidR="00512AFB" w14:paraId="145B7ACC" w14:textId="77777777" w:rsidTr="005C26AA">
        <w:tc>
          <w:tcPr>
            <w:tcW w:w="2393" w:type="dxa"/>
            <w:vAlign w:val="center"/>
          </w:tcPr>
          <w:p w14:paraId="233BF467" w14:textId="07209F86" w:rsidR="00512AFB" w:rsidRDefault="00B169B2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6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TransientGeometry</w:t>
            </w:r>
          </w:p>
        </w:tc>
        <w:tc>
          <w:tcPr>
            <w:tcW w:w="1834" w:type="dxa"/>
            <w:vAlign w:val="center"/>
          </w:tcPr>
          <w:p w14:paraId="4E1BDA60" w14:textId="77777777" w:rsidR="00512AFB" w:rsidRDefault="00512AFB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93" w:type="dxa"/>
            <w:vAlign w:val="center"/>
          </w:tcPr>
          <w:p w14:paraId="1D956F3E" w14:textId="212374FF" w:rsidR="00512AFB" w:rsidRDefault="00B169B2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6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TransientGeometry</w:t>
            </w:r>
          </w:p>
        </w:tc>
        <w:tc>
          <w:tcPr>
            <w:tcW w:w="2730" w:type="dxa"/>
            <w:vAlign w:val="center"/>
          </w:tcPr>
          <w:p w14:paraId="08D95340" w14:textId="26D0A5F5" w:rsidR="00512AFB" w:rsidRDefault="006941D2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содержащие методы геометрии</w:t>
            </w:r>
          </w:p>
        </w:tc>
      </w:tr>
    </w:tbl>
    <w:p w14:paraId="7F649093" w14:textId="19A59317" w:rsidR="00512AFB" w:rsidRDefault="006607E6" w:rsidP="005C26A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07E6"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— Используемы</w:t>
      </w:r>
      <w:r w:rsidR="008B26C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 </w:t>
      </w:r>
      <w:r w:rsidR="00FE28AB" w:rsidRPr="00C31661">
        <w:rPr>
          <w:rFonts w:ascii="Times New Roman" w:hAnsi="Times New Roman" w:cs="Times New Roman"/>
          <w:sz w:val="28"/>
          <w:szCs w:val="28"/>
          <w:lang w:val="ru-RU"/>
        </w:rPr>
        <w:t>TransientGeometry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26AA" w14:paraId="2C90CD6B" w14:textId="77777777" w:rsidTr="0012789A">
        <w:tc>
          <w:tcPr>
            <w:tcW w:w="2337" w:type="dxa"/>
            <w:vAlign w:val="center"/>
          </w:tcPr>
          <w:p w14:paraId="18308376" w14:textId="0A5F3725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7" w:type="dxa"/>
            <w:vAlign w:val="center"/>
          </w:tcPr>
          <w:p w14:paraId="18300C3A" w14:textId="01D34636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8" w:type="dxa"/>
            <w:vAlign w:val="center"/>
          </w:tcPr>
          <w:p w14:paraId="0651D60E" w14:textId="213928D6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8" w:type="dxa"/>
            <w:vAlign w:val="center"/>
          </w:tcPr>
          <w:p w14:paraId="0C8D876B" w14:textId="28E05B75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C26AA" w:rsidRPr="00FB1797" w14:paraId="71A309D1" w14:textId="77777777" w:rsidTr="005C26AA">
        <w:tc>
          <w:tcPr>
            <w:tcW w:w="2337" w:type="dxa"/>
            <w:vAlign w:val="center"/>
          </w:tcPr>
          <w:p w14:paraId="4A254887" w14:textId="3989CAC1" w:rsidR="005C26AA" w:rsidRDefault="005C26AA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C26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CreatePoint2d</w:t>
            </w:r>
          </w:p>
        </w:tc>
        <w:tc>
          <w:tcPr>
            <w:tcW w:w="2337" w:type="dxa"/>
            <w:vAlign w:val="center"/>
          </w:tcPr>
          <w:p w14:paraId="135C47E6" w14:textId="4F186BD7" w:rsidR="005C26AA" w:rsidRPr="005C26AA" w:rsidRDefault="005C26AA" w:rsidP="005C26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 X, int Y</w:t>
            </w:r>
          </w:p>
        </w:tc>
        <w:tc>
          <w:tcPr>
            <w:tcW w:w="2338" w:type="dxa"/>
            <w:vAlign w:val="center"/>
          </w:tcPr>
          <w:p w14:paraId="563F08C3" w14:textId="3143CF0E" w:rsidR="005C26AA" w:rsidRPr="00631C46" w:rsidRDefault="00631C46" w:rsidP="005C26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Point2d</w:t>
            </w:r>
          </w:p>
        </w:tc>
        <w:tc>
          <w:tcPr>
            <w:tcW w:w="2338" w:type="dxa"/>
            <w:vAlign w:val="center"/>
          </w:tcPr>
          <w:p w14:paraId="4B40023F" w14:textId="1DF81DF6" w:rsidR="005C26AA" w:rsidRPr="00631C46" w:rsidRDefault="00631C46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Создает точку на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631C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эскизе</w:t>
            </w:r>
          </w:p>
        </w:tc>
      </w:tr>
    </w:tbl>
    <w:p w14:paraId="761896F5" w14:textId="77777777" w:rsidR="00204977" w:rsidRDefault="00204977" w:rsidP="00204977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380802" w14:textId="77777777" w:rsidR="00204977" w:rsidRDefault="00204977" w:rsidP="00204977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8135F6" w14:textId="2864204E" w:rsidR="005C26AA" w:rsidRDefault="008B26CB" w:rsidP="00204977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1.3 — 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Используемы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1661">
        <w:rPr>
          <w:rFonts w:ascii="Times New Roman" w:hAnsi="Times New Roman" w:cs="Times New Roman"/>
          <w:sz w:val="28"/>
          <w:szCs w:val="28"/>
          <w:lang w:val="ru-RU"/>
        </w:rPr>
        <w:t>PartComponentDefinition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1767" w14:paraId="304F52BC" w14:textId="77777777" w:rsidTr="00521767">
        <w:tc>
          <w:tcPr>
            <w:tcW w:w="2337" w:type="dxa"/>
            <w:vAlign w:val="center"/>
          </w:tcPr>
          <w:p w14:paraId="1196CA23" w14:textId="79397E8C" w:rsidR="00521767" w:rsidRDefault="00521767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7" w:type="dxa"/>
            <w:vAlign w:val="center"/>
          </w:tcPr>
          <w:p w14:paraId="60D54C19" w14:textId="2DB8C46F" w:rsidR="00521767" w:rsidRDefault="00521767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8" w:type="dxa"/>
            <w:vAlign w:val="center"/>
          </w:tcPr>
          <w:p w14:paraId="71D53B70" w14:textId="2454AEAB" w:rsidR="00521767" w:rsidRDefault="00521767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8" w:type="dxa"/>
            <w:vAlign w:val="center"/>
          </w:tcPr>
          <w:p w14:paraId="1C562828" w14:textId="5FBD8F84" w:rsidR="00521767" w:rsidRDefault="00521767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21767" w:rsidRPr="00FB1797" w14:paraId="76C2C9DF" w14:textId="77777777" w:rsidTr="00521767">
        <w:tc>
          <w:tcPr>
            <w:tcW w:w="2337" w:type="dxa"/>
            <w:vAlign w:val="center"/>
          </w:tcPr>
          <w:p w14:paraId="6E25C5B8" w14:textId="2CA68529" w:rsidR="00521767" w:rsidRDefault="00297153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WorkPlanes</w:t>
            </w:r>
          </w:p>
        </w:tc>
        <w:tc>
          <w:tcPr>
            <w:tcW w:w="2337" w:type="dxa"/>
            <w:vAlign w:val="center"/>
          </w:tcPr>
          <w:p w14:paraId="3A1F125D" w14:textId="77777777" w:rsidR="00521767" w:rsidRDefault="00521767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8" w:type="dxa"/>
            <w:vAlign w:val="center"/>
          </w:tcPr>
          <w:p w14:paraId="551050A0" w14:textId="282F66CC" w:rsidR="00521767" w:rsidRDefault="00297153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WorkPlanes</w:t>
            </w:r>
          </w:p>
        </w:tc>
        <w:tc>
          <w:tcPr>
            <w:tcW w:w="2338" w:type="dxa"/>
            <w:vAlign w:val="center"/>
          </w:tcPr>
          <w:p w14:paraId="6DF1F7F8" w14:textId="015E4295" w:rsidR="00521767" w:rsidRPr="00BB0BFF" w:rsidRDefault="00BB0BFF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Свойство, позволяющее работать с плоскостью </w:t>
            </w:r>
          </w:p>
        </w:tc>
      </w:tr>
      <w:tr w:rsidR="00521767" w:rsidRPr="00FB1797" w14:paraId="1D8F8C2E" w14:textId="77777777" w:rsidTr="00521767">
        <w:tc>
          <w:tcPr>
            <w:tcW w:w="2337" w:type="dxa"/>
            <w:vAlign w:val="center"/>
          </w:tcPr>
          <w:p w14:paraId="29C755B1" w14:textId="192A7AED" w:rsidR="00521767" w:rsidRDefault="00297153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Sketches</w:t>
            </w:r>
          </w:p>
        </w:tc>
        <w:tc>
          <w:tcPr>
            <w:tcW w:w="2337" w:type="dxa"/>
            <w:vAlign w:val="center"/>
          </w:tcPr>
          <w:p w14:paraId="5F2F2D82" w14:textId="77777777" w:rsidR="00521767" w:rsidRDefault="00521767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8" w:type="dxa"/>
            <w:vAlign w:val="center"/>
          </w:tcPr>
          <w:p w14:paraId="2FF1B5A2" w14:textId="235CDDC8" w:rsidR="00521767" w:rsidRDefault="00297153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PlanarSketches</w:t>
            </w:r>
          </w:p>
        </w:tc>
        <w:tc>
          <w:tcPr>
            <w:tcW w:w="2338" w:type="dxa"/>
            <w:vAlign w:val="center"/>
          </w:tcPr>
          <w:p w14:paraId="66D1E6C9" w14:textId="7B6CEB17" w:rsidR="00521767" w:rsidRDefault="00BB0BFF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планарным (</w:t>
            </w:r>
            <w:r w:rsidRPr="00BB0B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Pr="00BB0B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поверхностны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м) эскизом</w:t>
            </w:r>
          </w:p>
        </w:tc>
      </w:tr>
      <w:tr w:rsidR="00521767" w:rsidRPr="00FB1797" w14:paraId="3C2A041D" w14:textId="77777777" w:rsidTr="00521767">
        <w:tc>
          <w:tcPr>
            <w:tcW w:w="2337" w:type="dxa"/>
            <w:vAlign w:val="center"/>
          </w:tcPr>
          <w:p w14:paraId="27018E6A" w14:textId="04B40197" w:rsidR="00521767" w:rsidRDefault="009563CB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63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WorkAxes</w:t>
            </w:r>
          </w:p>
        </w:tc>
        <w:tc>
          <w:tcPr>
            <w:tcW w:w="2337" w:type="dxa"/>
            <w:vAlign w:val="center"/>
          </w:tcPr>
          <w:p w14:paraId="01C139D9" w14:textId="77777777" w:rsidR="00521767" w:rsidRDefault="00521767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8" w:type="dxa"/>
            <w:vAlign w:val="center"/>
          </w:tcPr>
          <w:p w14:paraId="6CD4FC4B" w14:textId="4F4D8004" w:rsidR="00521767" w:rsidRDefault="006F772F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63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WorkAxes</w:t>
            </w:r>
          </w:p>
        </w:tc>
        <w:tc>
          <w:tcPr>
            <w:tcW w:w="2338" w:type="dxa"/>
            <w:vAlign w:val="center"/>
          </w:tcPr>
          <w:p w14:paraId="41DFA782" w14:textId="4F1263F2" w:rsidR="00521767" w:rsidRDefault="00BB0BFF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осями</w:t>
            </w:r>
          </w:p>
        </w:tc>
      </w:tr>
      <w:tr w:rsidR="00DE2119" w:rsidRPr="00FB1797" w14:paraId="668BAE8B" w14:textId="77777777" w:rsidTr="00521767">
        <w:tc>
          <w:tcPr>
            <w:tcW w:w="2337" w:type="dxa"/>
            <w:vAlign w:val="center"/>
          </w:tcPr>
          <w:p w14:paraId="328F2A36" w14:textId="7B634D70" w:rsidR="00DE2119" w:rsidRPr="009563CB" w:rsidRDefault="00DE21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1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Features</w:t>
            </w:r>
          </w:p>
        </w:tc>
        <w:tc>
          <w:tcPr>
            <w:tcW w:w="2337" w:type="dxa"/>
            <w:vAlign w:val="center"/>
          </w:tcPr>
          <w:p w14:paraId="39531F60" w14:textId="77777777" w:rsidR="00DE2119" w:rsidRDefault="00DE21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8" w:type="dxa"/>
            <w:vAlign w:val="center"/>
          </w:tcPr>
          <w:p w14:paraId="44E783D6" w14:textId="7DC46117" w:rsidR="00DE2119" w:rsidRDefault="00DE21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1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PartFeatures</w:t>
            </w:r>
          </w:p>
        </w:tc>
        <w:tc>
          <w:tcPr>
            <w:tcW w:w="2338" w:type="dxa"/>
            <w:vAlign w:val="center"/>
          </w:tcPr>
          <w:p w14:paraId="00B97A0B" w14:textId="04EB165F" w:rsidR="00DE2119" w:rsidRDefault="00BB0BFF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деталями</w:t>
            </w:r>
          </w:p>
        </w:tc>
      </w:tr>
    </w:tbl>
    <w:p w14:paraId="7AC597EC" w14:textId="3BB62736" w:rsidR="00F00509" w:rsidRDefault="00F00509" w:rsidP="00F0050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1.4 — 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Используемы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0509">
        <w:rPr>
          <w:rFonts w:ascii="Times New Roman" w:hAnsi="Times New Roman" w:cs="Times New Roman"/>
          <w:sz w:val="28"/>
          <w:szCs w:val="28"/>
          <w:lang w:val="ru-RU"/>
        </w:rPr>
        <w:t>PlanarSketches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0509" w14:paraId="468A2813" w14:textId="77777777" w:rsidTr="00F00509">
        <w:tc>
          <w:tcPr>
            <w:tcW w:w="2337" w:type="dxa"/>
            <w:vAlign w:val="center"/>
          </w:tcPr>
          <w:p w14:paraId="0423BFAB" w14:textId="0B6FC633" w:rsidR="00F00509" w:rsidRDefault="00F0050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" w:name="_Hlk85647810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7" w:type="dxa"/>
            <w:vAlign w:val="center"/>
          </w:tcPr>
          <w:p w14:paraId="6A7CC3B5" w14:textId="5A135403" w:rsidR="00F00509" w:rsidRDefault="00F0050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8" w:type="dxa"/>
            <w:vAlign w:val="center"/>
          </w:tcPr>
          <w:p w14:paraId="4F6CE69F" w14:textId="328AEDDA" w:rsidR="00F00509" w:rsidRDefault="00F0050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8" w:type="dxa"/>
            <w:vAlign w:val="center"/>
          </w:tcPr>
          <w:p w14:paraId="1FD842DF" w14:textId="16D39A37" w:rsidR="00F00509" w:rsidRDefault="00F0050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bookmarkEnd w:id="3"/>
      <w:tr w:rsidR="00F00509" w:rsidRPr="00FB1797" w14:paraId="4A3CC944" w14:textId="77777777" w:rsidTr="00F00509">
        <w:tc>
          <w:tcPr>
            <w:tcW w:w="2337" w:type="dxa"/>
            <w:vAlign w:val="center"/>
          </w:tcPr>
          <w:p w14:paraId="3D302A2F" w14:textId="396E5D8A" w:rsidR="00F00509" w:rsidRDefault="0065261E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526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SketchLines</w:t>
            </w:r>
          </w:p>
        </w:tc>
        <w:tc>
          <w:tcPr>
            <w:tcW w:w="2337" w:type="dxa"/>
            <w:vAlign w:val="center"/>
          </w:tcPr>
          <w:p w14:paraId="7BCF1946" w14:textId="77777777" w:rsidR="00F00509" w:rsidRDefault="00F0050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8" w:type="dxa"/>
            <w:vAlign w:val="center"/>
          </w:tcPr>
          <w:p w14:paraId="53098837" w14:textId="5C68EAE5" w:rsidR="00F00509" w:rsidRDefault="0065261E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526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SketchLines</w:t>
            </w:r>
          </w:p>
        </w:tc>
        <w:tc>
          <w:tcPr>
            <w:tcW w:w="2338" w:type="dxa"/>
            <w:vAlign w:val="center"/>
          </w:tcPr>
          <w:p w14:paraId="2FBB9480" w14:textId="4EBFBF1F" w:rsidR="00F00509" w:rsidRDefault="0065261E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линями на эскизе</w:t>
            </w:r>
          </w:p>
        </w:tc>
      </w:tr>
      <w:tr w:rsidR="00F00509" w:rsidRPr="00FB1797" w14:paraId="1F7659DA" w14:textId="77777777" w:rsidTr="00F00509">
        <w:tc>
          <w:tcPr>
            <w:tcW w:w="2337" w:type="dxa"/>
            <w:vAlign w:val="center"/>
          </w:tcPr>
          <w:p w14:paraId="19021C95" w14:textId="4B5D1A50" w:rsidR="00F00509" w:rsidRDefault="007D22BD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D2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Profiles</w:t>
            </w:r>
          </w:p>
        </w:tc>
        <w:tc>
          <w:tcPr>
            <w:tcW w:w="2337" w:type="dxa"/>
            <w:vAlign w:val="center"/>
          </w:tcPr>
          <w:p w14:paraId="010F42AB" w14:textId="77777777" w:rsidR="00F00509" w:rsidRDefault="00F0050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338" w:type="dxa"/>
            <w:vAlign w:val="center"/>
          </w:tcPr>
          <w:p w14:paraId="417D58FC" w14:textId="62074CD6" w:rsidR="00F00509" w:rsidRDefault="007D22BD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D2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Profiles</w:t>
            </w:r>
          </w:p>
        </w:tc>
        <w:tc>
          <w:tcPr>
            <w:tcW w:w="2338" w:type="dxa"/>
            <w:vAlign w:val="center"/>
          </w:tcPr>
          <w:p w14:paraId="00CBA49A" w14:textId="0C36B561" w:rsidR="00F00509" w:rsidRDefault="009A542C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профилем эскиза</w:t>
            </w:r>
          </w:p>
        </w:tc>
      </w:tr>
    </w:tbl>
    <w:p w14:paraId="3F3D9B39" w14:textId="77777777" w:rsidR="00663BA8" w:rsidRDefault="00663BA8" w:rsidP="007D482E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929345" w14:textId="77777777" w:rsidR="00663BA8" w:rsidRDefault="00663BA8" w:rsidP="007D482E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9906B8" w14:textId="3978B3B2" w:rsidR="00521767" w:rsidRDefault="007D482E" w:rsidP="007D482E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1.5 — 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Используемы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482E">
        <w:rPr>
          <w:rFonts w:ascii="Times New Roman" w:hAnsi="Times New Roman" w:cs="Times New Roman"/>
          <w:sz w:val="28"/>
          <w:szCs w:val="28"/>
          <w:lang w:val="ru-RU"/>
        </w:rPr>
        <w:t>ExtrudeDefinition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3260"/>
        <w:gridCol w:w="1276"/>
        <w:gridCol w:w="2409"/>
      </w:tblGrid>
      <w:tr w:rsidR="00663BA8" w14:paraId="3E12EA28" w14:textId="77777777" w:rsidTr="00D40DF6">
        <w:tc>
          <w:tcPr>
            <w:tcW w:w="2405" w:type="dxa"/>
            <w:vAlign w:val="center"/>
          </w:tcPr>
          <w:p w14:paraId="5C3F72E2" w14:textId="760CE5FF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260" w:type="dxa"/>
            <w:vAlign w:val="center"/>
          </w:tcPr>
          <w:p w14:paraId="09273E58" w14:textId="67E0715A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76" w:type="dxa"/>
            <w:vAlign w:val="center"/>
          </w:tcPr>
          <w:p w14:paraId="418F5B35" w14:textId="28698481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409" w:type="dxa"/>
            <w:vAlign w:val="center"/>
          </w:tcPr>
          <w:p w14:paraId="33AAE4A9" w14:textId="730D1789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63BA8" w:rsidRPr="00663BA8" w14:paraId="2FE21442" w14:textId="77777777" w:rsidTr="00D40DF6">
        <w:tc>
          <w:tcPr>
            <w:tcW w:w="2405" w:type="dxa"/>
            <w:vAlign w:val="center"/>
          </w:tcPr>
          <w:p w14:paraId="76ADD44C" w14:textId="37ACCC6E" w:rsidR="00663BA8" w:rsidRDefault="00663BA8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SetDistanceExtent</w:t>
            </w:r>
          </w:p>
        </w:tc>
        <w:tc>
          <w:tcPr>
            <w:tcW w:w="3260" w:type="dxa"/>
            <w:vAlign w:val="center"/>
          </w:tcPr>
          <w:p w14:paraId="05B66AAA" w14:textId="68EC61D5" w:rsidR="00663BA8" w:rsidRPr="00663BA8" w:rsidRDefault="00663BA8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663BA8">
              <w:rPr>
                <w:rFonts w:ascii="Times New Roman" w:hAnsi="Times New Roman" w:cs="Times New Roman"/>
                <w:sz w:val="28"/>
                <w:szCs w:val="28"/>
              </w:rPr>
              <w:t>PartFeatureExtentDirectionEnum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выдавливания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симметричный, ассиметричный и т.д.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276" w:type="dxa"/>
            <w:vAlign w:val="center"/>
          </w:tcPr>
          <w:p w14:paraId="4226A365" w14:textId="77777777" w:rsidR="00663BA8" w:rsidRPr="00663BA8" w:rsidRDefault="00663BA8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09" w:type="dxa"/>
            <w:vAlign w:val="center"/>
          </w:tcPr>
          <w:p w14:paraId="5F5736E7" w14:textId="5EE82778" w:rsidR="00663BA8" w:rsidRPr="00663BA8" w:rsidRDefault="006A04ED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выдавливания</w:t>
            </w:r>
          </w:p>
        </w:tc>
      </w:tr>
    </w:tbl>
    <w:p w14:paraId="6E55F6FC" w14:textId="77777777" w:rsidR="00663BA8" w:rsidRPr="00663BA8" w:rsidRDefault="00663BA8" w:rsidP="007D482E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D9ADC9" w14:textId="02255AB2" w:rsidR="00803CB5" w:rsidRDefault="00803CB5" w:rsidP="008A10EA">
      <w:pPr>
        <w:pStyle w:val="1"/>
        <w:numPr>
          <w:ilvl w:val="1"/>
          <w:numId w:val="5"/>
        </w:numPr>
        <w:ind w:left="851" w:hanging="425"/>
      </w:pPr>
      <w:bookmarkStart w:id="4" w:name="_Toc36076935"/>
      <w:r>
        <w:t>Обзор аналогов</w:t>
      </w:r>
      <w:bookmarkEnd w:id="4"/>
    </w:p>
    <w:p w14:paraId="6E150699" w14:textId="67DA57E6" w:rsidR="008A10EA" w:rsidRPr="00634C8D" w:rsidRDefault="008A10EA" w:rsidP="008A10EA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C8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Плагин</w:t>
      </w:r>
      <w:r w:rsidRPr="00634C8D">
        <w:rPr>
          <w:rFonts w:ascii="Times New Roman" w:hAnsi="Times New Roman" w:cs="Times New Roman"/>
          <w:b/>
          <w:bCs/>
          <w:sz w:val="28"/>
          <w:szCs w:val="28"/>
        </w:rPr>
        <w:t xml:space="preserve"> Instant Fence and Railing </w:t>
      </w:r>
      <w:r w:rsidRPr="00634C8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</w:t>
      </w:r>
      <w:r w:rsidRPr="00634C8D">
        <w:rPr>
          <w:rFonts w:ascii="Times New Roman" w:hAnsi="Times New Roman" w:cs="Times New Roman"/>
          <w:b/>
          <w:bCs/>
          <w:sz w:val="28"/>
          <w:szCs w:val="28"/>
        </w:rPr>
        <w:t xml:space="preserve"> Sketchup</w:t>
      </w:r>
    </w:p>
    <w:p w14:paraId="3E6AF10A" w14:textId="187CF5F4" w:rsidR="00E40BAF" w:rsidRPr="00A73143" w:rsidRDefault="00E40BAF" w:rsidP="00E40BAF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BAF">
        <w:rPr>
          <w:rFonts w:ascii="Times New Roman" w:hAnsi="Times New Roman" w:cs="Times New Roman"/>
          <w:sz w:val="28"/>
          <w:szCs w:val="28"/>
          <w:lang w:val="ru-RU"/>
        </w:rPr>
        <w:t>SketchUp — программа для 3D дизайна и архитектурного проектирования. В основном используется для моделирования жилых домов, мебели, интерьера. Есть инструменты для проектирования лестниц, электропроводки, санитарно-технических коммуникаций и оборудования</w:t>
      </w:r>
      <w:r w:rsidR="00A7314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[4]</w:t>
      </w:r>
    </w:p>
    <w:p w14:paraId="26D46196" w14:textId="0BD226CB" w:rsidR="008A10EA" w:rsidRPr="008A10EA" w:rsidRDefault="008A10EA" w:rsidP="008A10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плагин содержит более </w:t>
      </w:r>
      <w:r w:rsidR="00C402F6">
        <w:rPr>
          <w:rFonts w:ascii="Times New Roman" w:hAnsi="Times New Roman" w:cs="Times New Roman"/>
          <w:sz w:val="28"/>
          <w:szCs w:val="28"/>
          <w:lang w:val="ru-RU"/>
        </w:rPr>
        <w:t>трехсот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предустановленных стилей, разделенных на библиотеки. Пользователи могут создавать собственные стили и сохранять изображения и значки. Применяя этот плагин, пользователи могут моделировать все заборы или перила в 3D, 2</w:t>
      </w:r>
      <w:r w:rsidR="00694B1B">
        <w:rPr>
          <w:rFonts w:ascii="Times New Roman" w:hAnsi="Times New Roman" w:cs="Times New Roman"/>
          <w:sz w:val="28"/>
          <w:szCs w:val="28"/>
        </w:rPr>
        <w:t>D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линиях </w:t>
      </w:r>
      <w:r w:rsidR="00694B1B">
        <w:rPr>
          <w:rFonts w:ascii="Times New Roman" w:hAnsi="Times New Roman" w:cs="Times New Roman"/>
          <w:sz w:val="28"/>
          <w:szCs w:val="28"/>
          <w:lang w:val="ru-RU"/>
        </w:rPr>
        <w:t xml:space="preserve">расположенных с основной стороны 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>или 2d скрытых линиях.</w:t>
      </w:r>
    </w:p>
    <w:p w14:paraId="17F25AFF" w14:textId="0B349EBB" w:rsidR="008A10EA" w:rsidRDefault="008A10EA" w:rsidP="008A10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10EA">
        <w:rPr>
          <w:rFonts w:ascii="Times New Roman" w:hAnsi="Times New Roman" w:cs="Times New Roman"/>
          <w:sz w:val="28"/>
          <w:szCs w:val="28"/>
          <w:lang w:val="ru-RU"/>
        </w:rPr>
        <w:t>Плагин генерирует множество моделей заборов, балконных перил, перил, перил. Пикеты, перила и ограждения могут быть расположены по центру или с выбранной стороны.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73143" w:rsidRPr="00535BD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7CBA240D" w14:textId="74091576" w:rsidR="00634C8D" w:rsidRDefault="00634C8D" w:rsidP="008A10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плагина показан на рисунке 1.1.</w:t>
      </w:r>
    </w:p>
    <w:p w14:paraId="1B89431C" w14:textId="2BB6F9C0" w:rsidR="00634C8D" w:rsidRDefault="00634C8D" w:rsidP="00634C8D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0BCA03C" wp14:editId="638C40EC">
            <wp:extent cx="5184251" cy="5717868"/>
            <wp:effectExtent l="0" t="0" r="0" b="0"/>
            <wp:docPr id="3" name="Рисунок 3" descr="Instant Fence &amp;amp;amp; Railing General Settings - Vali Archit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nt Fence &amp;amp;amp; Railing General Settings - Vali Architect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6" b="5995"/>
                    <a:stretch/>
                  </pic:blipFill>
                  <pic:spPr bwMode="auto">
                    <a:xfrm>
                      <a:off x="0" y="0"/>
                      <a:ext cx="5189487" cy="572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81471" w14:textId="3F1E9969" w:rsidR="00634C8D" w:rsidRPr="00634C8D" w:rsidRDefault="00634C8D" w:rsidP="00634C8D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634C8D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Pr="00634C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r w:rsidRPr="00634C8D">
        <w:rPr>
          <w:rFonts w:ascii="Times New Roman" w:hAnsi="Times New Roman" w:cs="Times New Roman"/>
          <w:sz w:val="28"/>
          <w:szCs w:val="28"/>
        </w:rPr>
        <w:t xml:space="preserve"> </w:t>
      </w:r>
      <w:r w:rsidRPr="008A10EA">
        <w:rPr>
          <w:rFonts w:ascii="Times New Roman" w:hAnsi="Times New Roman" w:cs="Times New Roman"/>
          <w:sz w:val="28"/>
          <w:szCs w:val="28"/>
        </w:rPr>
        <w:t>Instant Fence and Railing</w:t>
      </w:r>
    </w:p>
    <w:p w14:paraId="459F009C" w14:textId="45FD8061" w:rsidR="00293AD2" w:rsidRPr="00634C8D" w:rsidRDefault="00293AD2">
      <w:pPr>
        <w:rPr>
          <w:rFonts w:ascii="Times New Roman" w:hAnsi="Times New Roman" w:cs="Times New Roman"/>
          <w:sz w:val="28"/>
          <w:szCs w:val="28"/>
        </w:rPr>
      </w:pPr>
      <w:r w:rsidRPr="00634C8D">
        <w:rPr>
          <w:rFonts w:ascii="Times New Roman" w:hAnsi="Times New Roman" w:cs="Times New Roman"/>
          <w:sz w:val="28"/>
          <w:szCs w:val="28"/>
        </w:rPr>
        <w:br w:type="page"/>
      </w:r>
    </w:p>
    <w:p w14:paraId="2007AA66" w14:textId="4665993A" w:rsidR="00293AD2" w:rsidRDefault="00293AD2" w:rsidP="00293AD2">
      <w:pPr>
        <w:pStyle w:val="1"/>
      </w:pPr>
      <w:r w:rsidRPr="00EC111E">
        <w:lastRenderedPageBreak/>
        <w:t xml:space="preserve">2 </w:t>
      </w:r>
      <w:r>
        <w:t>Описание предмета проектирования</w:t>
      </w:r>
    </w:p>
    <w:p w14:paraId="4FE837AB" w14:textId="37025DDD" w:rsidR="002736AC" w:rsidRDefault="002736AC" w:rsidP="0097302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36AC">
        <w:rPr>
          <w:rFonts w:ascii="Times New Roman" w:hAnsi="Times New Roman" w:cs="Times New Roman"/>
          <w:sz w:val="28"/>
          <w:szCs w:val="28"/>
          <w:lang w:val="ru-RU"/>
        </w:rPr>
        <w:t>Забор (также городьба, изгородь, огорожа, ограда, палисад, плетень, тын, частокол) — сооружение, которое охватывает территорию, как правило, на открытом воздухе, и обычно состоящее из столбов и перекрытий из различных материалов, и служащее для ограждения (защиты) и обрамления (обозначения границы) той или иной территории.[</w:t>
      </w:r>
      <w:r w:rsidR="00847193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082556A" w14:textId="77777777" w:rsidR="00A44398" w:rsidRDefault="00A44398" w:rsidP="00A4439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чертеж забора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136680" w14:textId="77777777" w:rsidR="00A44398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6661C">
        <w:rPr>
          <w:noProof/>
        </w:rPr>
        <w:drawing>
          <wp:inline distT="0" distB="0" distL="0" distR="0" wp14:anchorId="2C76104A" wp14:editId="485BBE19">
            <wp:extent cx="4698945" cy="3795824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778" cy="380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D51C" w14:textId="4DE8E597" w:rsidR="00A44398" w:rsidRPr="002736AC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37D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bookmarkStart w:id="5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5"/>
      <w:r>
        <w:rPr>
          <w:rFonts w:ascii="Times New Roman" w:hAnsi="Times New Roman" w:cs="Times New Roman"/>
          <w:sz w:val="28"/>
          <w:szCs w:val="28"/>
          <w:lang w:val="ru-RU"/>
        </w:rPr>
        <w:t>Чертеж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 xml:space="preserve"> забора</w:t>
      </w:r>
    </w:p>
    <w:p w14:paraId="558EE033" w14:textId="27FC60A1" w:rsidR="00EC111E" w:rsidRDefault="00EC111E" w:rsidP="0097302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2736AC">
        <w:rPr>
          <w:rFonts w:ascii="Times New Roman" w:hAnsi="Times New Roman" w:cs="Times New Roman"/>
          <w:sz w:val="28"/>
          <w:szCs w:val="28"/>
          <w:lang w:val="ru-RU"/>
        </w:rPr>
        <w:t>забора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464741" w14:textId="77777777" w:rsidR="002736AC" w:rsidRDefault="002736AC" w:rsidP="001564DE">
      <w:pPr>
        <w:pStyle w:val="af"/>
        <w:numPr>
          <w:ilvl w:val="0"/>
          <w:numId w:val="10"/>
        </w:numPr>
        <w:ind w:left="0" w:firstLine="426"/>
      </w:pPr>
      <w:r>
        <w:t>длина забора</w:t>
      </w:r>
      <w:r>
        <w:rPr>
          <w:lang w:val="en-US"/>
        </w:rPr>
        <w:t xml:space="preserve"> </w:t>
      </w:r>
      <w:r w:rsidRPr="00A56F5B">
        <w:rPr>
          <w:b/>
          <w:bCs/>
          <w:i/>
          <w:iCs/>
          <w:lang w:val="en-US"/>
        </w:rPr>
        <w:t>L</w:t>
      </w:r>
      <w:r>
        <w:t xml:space="preserve"> (1 — 3м);</w:t>
      </w:r>
    </w:p>
    <w:p w14:paraId="742842FB" w14:textId="77777777" w:rsidR="002736AC" w:rsidRDefault="002736AC" w:rsidP="001564DE">
      <w:pPr>
        <w:pStyle w:val="af"/>
        <w:numPr>
          <w:ilvl w:val="0"/>
          <w:numId w:val="10"/>
        </w:numPr>
        <w:ind w:left="0" w:firstLine="426"/>
      </w:pPr>
      <w:r>
        <w:t>общая высота забора</w:t>
      </w:r>
      <w:r w:rsidRPr="007F58ED">
        <w:t xml:space="preserve"> </w:t>
      </w:r>
      <w:r w:rsidRPr="00A56F5B">
        <w:rPr>
          <w:b/>
          <w:bCs/>
          <w:i/>
          <w:iCs/>
          <w:lang w:val="en-US"/>
        </w:rPr>
        <w:t>H</w:t>
      </w:r>
      <w:r>
        <w:t xml:space="preserve"> (1.5 — 2м);</w:t>
      </w:r>
    </w:p>
    <w:p w14:paraId="479E8421" w14:textId="77777777" w:rsidR="002736AC" w:rsidRDefault="002736AC" w:rsidP="001564DE">
      <w:pPr>
        <w:pStyle w:val="af"/>
        <w:numPr>
          <w:ilvl w:val="0"/>
          <w:numId w:val="10"/>
        </w:numPr>
        <w:ind w:left="0" w:firstLine="426"/>
      </w:pPr>
      <w:r>
        <w:t xml:space="preserve">глубина погружения столба </w:t>
      </w:r>
      <w:r w:rsidRPr="00A56F5B">
        <w:rPr>
          <w:b/>
          <w:bCs/>
          <w:i/>
          <w:iCs/>
          <w:lang w:val="en-US"/>
        </w:rPr>
        <w:t>h</w:t>
      </w:r>
      <w:r w:rsidRPr="00A56F5B">
        <w:rPr>
          <w:b/>
          <w:bCs/>
          <w:i/>
          <w:iCs/>
        </w:rPr>
        <w:t>1</w:t>
      </w:r>
      <w:r>
        <w:t xml:space="preserve"> (1/3 — 1/2 от общей высоты забора);</w:t>
      </w:r>
    </w:p>
    <w:p w14:paraId="273FC406" w14:textId="77777777" w:rsidR="002736AC" w:rsidRDefault="002736AC" w:rsidP="001564DE">
      <w:pPr>
        <w:pStyle w:val="af"/>
        <w:numPr>
          <w:ilvl w:val="0"/>
          <w:numId w:val="10"/>
        </w:numPr>
        <w:ind w:left="0" w:firstLine="426"/>
      </w:pPr>
      <w:r>
        <w:t xml:space="preserve">высота верхней части забора </w:t>
      </w:r>
      <w:r w:rsidRPr="00A56F5B">
        <w:rPr>
          <w:b/>
          <w:bCs/>
          <w:i/>
          <w:iCs/>
          <w:lang w:val="en-US"/>
        </w:rPr>
        <w:t>h</w:t>
      </w:r>
      <w:r w:rsidRPr="00A56F5B">
        <w:rPr>
          <w:b/>
          <w:bCs/>
          <w:i/>
          <w:iCs/>
        </w:rPr>
        <w:t>2</w:t>
      </w:r>
      <w:r w:rsidRPr="008868B4">
        <w:rPr>
          <w:i/>
          <w:iCs/>
        </w:rPr>
        <w:t xml:space="preserve"> </w:t>
      </w:r>
      <w:r>
        <w:t>(1/2 — 2/3 от общей высоты забора);</w:t>
      </w:r>
    </w:p>
    <w:p w14:paraId="544FF272" w14:textId="77777777" w:rsidR="002736AC" w:rsidRDefault="002736AC" w:rsidP="001564DE">
      <w:pPr>
        <w:pStyle w:val="af"/>
        <w:numPr>
          <w:ilvl w:val="0"/>
          <w:numId w:val="10"/>
        </w:numPr>
        <w:ind w:left="0" w:firstLine="426"/>
      </w:pPr>
      <w:r>
        <w:t>ширина столбика</w:t>
      </w:r>
      <w:r>
        <w:rPr>
          <w:lang w:val="en-US"/>
        </w:rPr>
        <w:t xml:space="preserve"> </w:t>
      </w:r>
      <w:r w:rsidRPr="00A56F5B">
        <w:rPr>
          <w:b/>
          <w:bCs/>
          <w:i/>
          <w:iCs/>
          <w:lang w:val="en-US"/>
        </w:rPr>
        <w:t>W</w:t>
      </w:r>
      <w:r>
        <w:t xml:space="preserve"> (10-</w:t>
      </w:r>
      <w:r>
        <w:rPr>
          <w:lang w:val="en-US"/>
        </w:rPr>
        <w:t>70</w:t>
      </w:r>
      <w:r>
        <w:t>мм);</w:t>
      </w:r>
    </w:p>
    <w:p w14:paraId="1A14D835" w14:textId="77777777" w:rsidR="002736AC" w:rsidRDefault="002736AC" w:rsidP="001564DE">
      <w:pPr>
        <w:pStyle w:val="af"/>
        <w:numPr>
          <w:ilvl w:val="0"/>
          <w:numId w:val="10"/>
        </w:numPr>
        <w:ind w:left="0" w:firstLine="426"/>
      </w:pPr>
      <w:r>
        <w:lastRenderedPageBreak/>
        <w:t>расстояние между нижними перегородками</w:t>
      </w:r>
      <w:r w:rsidRPr="001041DE">
        <w:t xml:space="preserve"> </w:t>
      </w:r>
      <w:r w:rsidRPr="00A56F5B">
        <w:rPr>
          <w:b/>
          <w:bCs/>
          <w:i/>
          <w:iCs/>
          <w:lang w:val="en-US"/>
        </w:rPr>
        <w:t>g</w:t>
      </w:r>
      <w:r w:rsidRPr="00A56F5B">
        <w:rPr>
          <w:b/>
          <w:bCs/>
          <w:i/>
          <w:iCs/>
        </w:rPr>
        <w:t>1</w:t>
      </w:r>
      <w:r>
        <w:t xml:space="preserve"> (не больше длины забора и не меньше ширины одного столбика</w:t>
      </w:r>
      <w:r w:rsidRPr="000218BC">
        <w:t xml:space="preserve">. </w:t>
      </w:r>
      <w:r>
        <w:t>Количество столбиков будет определяться автоматически исходя из данного параметра и длины забора);</w:t>
      </w:r>
    </w:p>
    <w:p w14:paraId="7E5B6CF7" w14:textId="1E549A29" w:rsidR="00E434C0" w:rsidRPr="001564DE" w:rsidRDefault="002736AC" w:rsidP="001564DE">
      <w:pPr>
        <w:pStyle w:val="af"/>
        <w:numPr>
          <w:ilvl w:val="0"/>
          <w:numId w:val="10"/>
        </w:numPr>
        <w:tabs>
          <w:tab w:val="left" w:pos="1083"/>
        </w:tabs>
        <w:spacing w:before="49"/>
        <w:ind w:left="0" w:right="13" w:firstLine="426"/>
        <w:rPr>
          <w:rFonts w:cs="Times New Roman"/>
          <w:szCs w:val="28"/>
        </w:rPr>
      </w:pPr>
      <w:r>
        <w:t xml:space="preserve">расстояние между верхними перегородками </w:t>
      </w:r>
      <w:r w:rsidRPr="001564DE">
        <w:rPr>
          <w:b/>
          <w:bCs/>
          <w:i/>
          <w:iCs/>
          <w:lang w:val="en-US"/>
        </w:rPr>
        <w:t>g</w:t>
      </w:r>
      <w:r w:rsidRPr="001564DE">
        <w:rPr>
          <w:b/>
          <w:bCs/>
          <w:i/>
          <w:iCs/>
        </w:rPr>
        <w:t>2</w:t>
      </w:r>
      <w:r w:rsidRPr="008868B4">
        <w:t xml:space="preserve"> </w:t>
      </w:r>
      <w:r>
        <w:t>(не больше длины забора</w:t>
      </w:r>
      <w:r w:rsidRPr="001C3845">
        <w:t xml:space="preserve"> </w:t>
      </w:r>
      <w:r>
        <w:t>и не меньше ширины одного столбика</w:t>
      </w:r>
      <w:r w:rsidRPr="000218BC">
        <w:t xml:space="preserve">. </w:t>
      </w:r>
      <w:r>
        <w:t>Количество столбиков будет определяться автоматически исходя из данного параметра и длины забора).</w:t>
      </w:r>
      <w:r w:rsidR="00E434C0" w:rsidRPr="001564DE">
        <w:rPr>
          <w:rFonts w:cs="Times New Roman"/>
          <w:szCs w:val="28"/>
        </w:rPr>
        <w:br w:type="page"/>
      </w:r>
    </w:p>
    <w:p w14:paraId="32B8FA16" w14:textId="71905FB6" w:rsidR="00E434C0" w:rsidRDefault="00E434C0" w:rsidP="00E434C0">
      <w:pPr>
        <w:pStyle w:val="1"/>
      </w:pPr>
      <w:bookmarkStart w:id="6" w:name="_Toc36076938"/>
      <w:r w:rsidRPr="004C3DB0">
        <w:lastRenderedPageBreak/>
        <w:t xml:space="preserve">3 </w:t>
      </w:r>
      <w:r>
        <w:t>Проект программы</w:t>
      </w:r>
      <w:bookmarkEnd w:id="6"/>
    </w:p>
    <w:p w14:paraId="1556F80F" w14:textId="77777777" w:rsidR="008F345D" w:rsidRDefault="008F345D" w:rsidP="008F345D">
      <w:pPr>
        <w:pStyle w:val="1"/>
      </w:pPr>
      <w:bookmarkStart w:id="7" w:name="_Toc36076939"/>
      <w:r>
        <w:t>3.1 Описание технических и функциональных аспектов проекта</w:t>
      </w:r>
      <w:bookmarkEnd w:id="7"/>
    </w:p>
    <w:p w14:paraId="2BAC90B0" w14:textId="77777777" w:rsidR="002F1F6E" w:rsidRPr="002F1F6E" w:rsidRDefault="002F1F6E" w:rsidP="002F1F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716EC862" w:rsidR="002F1F6E" w:rsidRPr="00623046" w:rsidRDefault="002F1F6E" w:rsidP="002F1F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5721D0" w14:textId="25C4C0F0" w:rsidR="0097302D" w:rsidRDefault="002F1F6E" w:rsidP="002F1F6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простроены: диаграмма использования и диаграмма классов.</w:t>
      </w:r>
    </w:p>
    <w:p w14:paraId="082A78AE" w14:textId="6064553E" w:rsidR="000A1116" w:rsidRDefault="000A11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4A1A649" w14:textId="77777777" w:rsidR="008F345D" w:rsidRDefault="008F345D" w:rsidP="008F345D">
      <w:pPr>
        <w:pStyle w:val="1"/>
      </w:pPr>
      <w:bookmarkStart w:id="8" w:name="_Toc36076940"/>
      <w:r>
        <w:lastRenderedPageBreak/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8"/>
    </w:p>
    <w:p w14:paraId="3A67AA9A" w14:textId="77777777" w:rsidR="00BF3E47" w:rsidRPr="00BF3E47" w:rsidRDefault="00BF3E47" w:rsidP="00BF3E4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E47">
        <w:rPr>
          <w:rFonts w:ascii="Times New Roman" w:hAnsi="Times New Roman" w:cs="Times New Roman"/>
          <w:sz w:val="28"/>
          <w:szCs w:val="28"/>
          <w:lang w:val="ru-RU"/>
        </w:rPr>
        <w:t>Диаграмма вариантов использования (англ. use case diagram) в UML – 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42886D3B" w14:textId="420A51E2" w:rsidR="008F345D" w:rsidRDefault="00BF3E47" w:rsidP="00BF3E4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E47">
        <w:rPr>
          <w:rFonts w:ascii="Times New Roman" w:hAnsi="Times New Roman" w:cs="Times New Roman"/>
          <w:sz w:val="28"/>
          <w:szCs w:val="28"/>
          <w:lang w:val="ru-RU"/>
        </w:rPr>
        <w:t>Назначение диаграммы – описание функциональности и поведения, позволяющее заказчику, пользователю, а также разработчику обсуждать проектируемую или существующую систему. Работа над диаграммой может начаться с текстового описания, полученного при работе с заказчиком. При этом нефункциональные требования (например, конкретный язык или система программирования) при составлении модели прецедентов опускаются (для них составляется другой документ) 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BF3E47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14:paraId="031C8B99" w14:textId="67F0B0B0" w:rsidR="00BF3E47" w:rsidRDefault="00BF3E47" w:rsidP="00BF3E4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E47">
        <w:rPr>
          <w:rFonts w:ascii="Times New Roman" w:hAnsi="Times New Roman" w:cs="Times New Roman"/>
          <w:sz w:val="28"/>
          <w:szCs w:val="28"/>
          <w:lang w:val="ru-RU"/>
        </w:rPr>
        <w:t>На рисунке 3.1 представлена диаграмма вариантов использования.</w:t>
      </w:r>
    </w:p>
    <w:p w14:paraId="17B74CC5" w14:textId="3476E624" w:rsidR="0019685A" w:rsidRDefault="00460D96" w:rsidP="0019685A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74B98BC" wp14:editId="11D09E59">
            <wp:extent cx="5278259" cy="38633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378" cy="386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367C9" w14:textId="40A55947" w:rsidR="00BA2DC3" w:rsidRDefault="00BF3E47" w:rsidP="00CA6A14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3E47">
        <w:rPr>
          <w:rFonts w:ascii="Times New Roman" w:hAnsi="Times New Roman" w:cs="Times New Roman"/>
          <w:sz w:val="28"/>
          <w:szCs w:val="28"/>
          <w:lang w:val="ru-RU"/>
        </w:rPr>
        <w:t>Рисунок 3.1– Диаграмма вариантов использования</w:t>
      </w:r>
      <w:r w:rsidR="00BA2DC3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F163A3" w14:textId="77777777" w:rsidR="00BA2DC3" w:rsidRDefault="00BA2DC3" w:rsidP="00BA2DC3">
      <w:pPr>
        <w:pStyle w:val="1"/>
      </w:pPr>
      <w:bookmarkStart w:id="9" w:name="_Toc34125503"/>
      <w:bookmarkStart w:id="10" w:name="_Toc36076941"/>
      <w:r>
        <w:lastRenderedPageBreak/>
        <w:t>3.3 Диаграмма классов</w:t>
      </w:r>
      <w:bookmarkEnd w:id="9"/>
      <w:bookmarkEnd w:id="10"/>
    </w:p>
    <w:p w14:paraId="0B4F8530" w14:textId="20F435BA" w:rsidR="00BA2DC3" w:rsidRPr="00A356C1" w:rsidRDefault="00BA2DC3" w:rsidP="00BA2DC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71C3D7AF" w:rsidR="00BF3E47" w:rsidRDefault="00BA2DC3" w:rsidP="00BA2DC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3.2 представлена диаграмма классов.</w:t>
      </w:r>
    </w:p>
    <w:p w14:paraId="0136444C" w14:textId="6737557F" w:rsidR="006062B3" w:rsidRDefault="00466797" w:rsidP="006062B3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DAA62D3" wp14:editId="6DE07A37">
            <wp:extent cx="6260301" cy="36195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" t="5131" r="2820" b="3154"/>
                    <a:stretch/>
                  </pic:blipFill>
                  <pic:spPr bwMode="auto">
                    <a:xfrm>
                      <a:off x="0" y="0"/>
                      <a:ext cx="6266246" cy="362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61C5B" w14:textId="5AE4C044" w:rsidR="00A8533E" w:rsidRDefault="009840CB" w:rsidP="002736AC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3.2 – Диаграмма классов</w:t>
      </w:r>
      <w:bookmarkEnd w:id="11"/>
    </w:p>
    <w:p w14:paraId="14B0CD64" w14:textId="0C15525D" w:rsidR="00132A05" w:rsidRDefault="00132A05" w:rsidP="00132A05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Главное окно связывается с </w:t>
      </w:r>
      <w:r>
        <w:rPr>
          <w:rFonts w:ascii="Times New Roman" w:hAnsi="Times New Roman" w:cs="Times New Roman"/>
          <w:sz w:val="28"/>
          <w:szCs w:val="28"/>
        </w:rPr>
        <w:t>MainViewModel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управления данными. </w:t>
      </w:r>
      <w:r>
        <w:rPr>
          <w:rFonts w:ascii="Times New Roman" w:hAnsi="Times New Roman" w:cs="Times New Roman"/>
          <w:sz w:val="28"/>
          <w:szCs w:val="28"/>
        </w:rPr>
        <w:t>MainViewModel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содержит экземпляры следующие экземпляры классов:</w:t>
      </w:r>
    </w:p>
    <w:p w14:paraId="2905616D" w14:textId="3E16FF63" w:rsidR="00132A05" w:rsidRDefault="00132A05" w:rsidP="00F71642">
      <w:pPr>
        <w:pStyle w:val="ae"/>
        <w:numPr>
          <w:ilvl w:val="0"/>
          <w:numId w:val="1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FenceParameter</w:t>
      </w:r>
      <w:r w:rsidRPr="00132A05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содержит параметры забора, которые валидируются </w:t>
      </w:r>
      <w:r w:rsidR="00F71642">
        <w:rPr>
          <w:sz w:val="28"/>
          <w:szCs w:val="28"/>
        </w:rPr>
        <w:t xml:space="preserve">с помощью класса </w:t>
      </w:r>
      <w:r w:rsidR="00F71642">
        <w:rPr>
          <w:sz w:val="28"/>
          <w:szCs w:val="28"/>
          <w:lang w:val="en-US"/>
        </w:rPr>
        <w:t>Validator</w:t>
      </w:r>
      <w:r w:rsidR="00F71642" w:rsidRPr="00F71642">
        <w:rPr>
          <w:sz w:val="28"/>
          <w:szCs w:val="28"/>
        </w:rPr>
        <w:t>;</w:t>
      </w:r>
    </w:p>
    <w:p w14:paraId="13503B34" w14:textId="02944C39" w:rsidR="00F71642" w:rsidRDefault="00F71642" w:rsidP="00F71642">
      <w:pPr>
        <w:pStyle w:val="ae"/>
        <w:numPr>
          <w:ilvl w:val="0"/>
          <w:numId w:val="1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FenceBuilder</w:t>
      </w:r>
      <w:r w:rsidRPr="00F71642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класс создания забора в </w:t>
      </w:r>
      <w:r>
        <w:rPr>
          <w:sz w:val="28"/>
          <w:szCs w:val="28"/>
          <w:lang w:val="en-US"/>
        </w:rPr>
        <w:t>Inventor</w:t>
      </w:r>
      <w:r>
        <w:rPr>
          <w:sz w:val="28"/>
          <w:szCs w:val="28"/>
        </w:rPr>
        <w:t xml:space="preserve">, хранящий класс </w:t>
      </w:r>
      <w:r>
        <w:rPr>
          <w:sz w:val="28"/>
          <w:szCs w:val="28"/>
          <w:lang w:val="en-US"/>
        </w:rPr>
        <w:t>InventorApi</w:t>
      </w:r>
      <w:r>
        <w:rPr>
          <w:sz w:val="28"/>
          <w:szCs w:val="28"/>
        </w:rPr>
        <w:t xml:space="preserve">, который содержит нужные экземпляры класса из всей </w:t>
      </w:r>
      <w:r>
        <w:rPr>
          <w:sz w:val="28"/>
          <w:szCs w:val="28"/>
          <w:lang w:val="en-US"/>
        </w:rPr>
        <w:t>Inventor</w:t>
      </w:r>
      <w:r w:rsidRPr="00F716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="00737997" w:rsidRPr="00737997">
        <w:rPr>
          <w:sz w:val="28"/>
          <w:szCs w:val="28"/>
        </w:rPr>
        <w:t>;</w:t>
      </w:r>
    </w:p>
    <w:p w14:paraId="580A13C1" w14:textId="5B50FFB0" w:rsidR="00466797" w:rsidRDefault="00737997" w:rsidP="00F71642">
      <w:pPr>
        <w:pStyle w:val="ae"/>
        <w:numPr>
          <w:ilvl w:val="0"/>
          <w:numId w:val="12"/>
        </w:numPr>
        <w:spacing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IMessageBoxService</w:t>
      </w:r>
      <w:r w:rsidRPr="00737997">
        <w:rPr>
          <w:sz w:val="28"/>
          <w:szCs w:val="28"/>
        </w:rPr>
        <w:t xml:space="preserve"> —</w:t>
      </w:r>
      <w:r w:rsidR="001E1358" w:rsidRPr="001E13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сервис для использования уведомляющих окон, реализация сервиса находится в классе </w:t>
      </w:r>
      <w:r>
        <w:rPr>
          <w:sz w:val="28"/>
          <w:szCs w:val="28"/>
          <w:lang w:val="en-US"/>
        </w:rPr>
        <w:t>MessageBoxService</w:t>
      </w:r>
      <w:r>
        <w:rPr>
          <w:sz w:val="28"/>
          <w:szCs w:val="28"/>
        </w:rPr>
        <w:t>.</w:t>
      </w:r>
      <w:r w:rsidR="00E76F5A">
        <w:rPr>
          <w:sz w:val="28"/>
          <w:szCs w:val="28"/>
        </w:rPr>
        <w:t xml:space="preserve"> Метод </w:t>
      </w:r>
      <w:r w:rsidR="00E76F5A">
        <w:rPr>
          <w:sz w:val="28"/>
          <w:szCs w:val="28"/>
          <w:lang w:val="en-US"/>
        </w:rPr>
        <w:t>Show</w:t>
      </w:r>
      <w:r w:rsidR="00E76F5A" w:rsidRPr="00E76F5A">
        <w:rPr>
          <w:sz w:val="28"/>
          <w:szCs w:val="28"/>
        </w:rPr>
        <w:t xml:space="preserve"> </w:t>
      </w:r>
      <w:r w:rsidR="00E76F5A">
        <w:rPr>
          <w:sz w:val="28"/>
          <w:szCs w:val="28"/>
        </w:rPr>
        <w:t xml:space="preserve">принимает в качестве одного из аргументов элемент перечисления </w:t>
      </w:r>
      <w:r w:rsidR="00E76F5A">
        <w:rPr>
          <w:sz w:val="28"/>
          <w:szCs w:val="28"/>
          <w:lang w:val="en-US"/>
        </w:rPr>
        <w:t>MessageType</w:t>
      </w:r>
      <w:r w:rsidR="00E76F5A">
        <w:rPr>
          <w:sz w:val="28"/>
          <w:szCs w:val="28"/>
        </w:rPr>
        <w:t>, который отвечает за тип уведомляющего окна.</w:t>
      </w:r>
      <w:r w:rsidR="00466797" w:rsidRPr="00466797">
        <w:rPr>
          <w:sz w:val="28"/>
          <w:szCs w:val="28"/>
        </w:rPr>
        <w:t xml:space="preserve"> </w:t>
      </w:r>
    </w:p>
    <w:p w14:paraId="0E3CCB5A" w14:textId="6C239039" w:rsidR="00737997" w:rsidRDefault="00466797" w:rsidP="00B731A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Будет использоваться дополнительная библиотека </w:t>
      </w:r>
      <w:r w:rsidR="00B731AB" w:rsidRPr="00B731AB">
        <w:rPr>
          <w:rFonts w:ascii="Times New Roman" w:hAnsi="Times New Roman" w:cs="Times New Roman"/>
          <w:b/>
          <w:bCs/>
          <w:sz w:val="28"/>
          <w:szCs w:val="28"/>
          <w:lang w:val="ru-RU"/>
        </w:rPr>
        <w:t>MvvmLightLib</w:t>
      </w:r>
      <w:r w:rsidR="00B731A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731AB">
        <w:rPr>
          <w:rFonts w:ascii="Times New Roman" w:hAnsi="Times New Roman" w:cs="Times New Roman"/>
          <w:sz w:val="28"/>
          <w:szCs w:val="28"/>
          <w:lang w:val="ru-RU"/>
        </w:rPr>
        <w:t xml:space="preserve">для более удобного использования паттерна </w:t>
      </w:r>
      <w:r w:rsidR="00B731AB">
        <w:rPr>
          <w:rFonts w:ascii="Times New Roman" w:hAnsi="Times New Roman" w:cs="Times New Roman"/>
          <w:sz w:val="28"/>
          <w:szCs w:val="28"/>
        </w:rPr>
        <w:t>MVVM</w:t>
      </w:r>
      <w:r w:rsidR="00B731AB">
        <w:rPr>
          <w:rFonts w:ascii="Times New Roman" w:hAnsi="Times New Roman" w:cs="Times New Roman"/>
          <w:sz w:val="28"/>
          <w:szCs w:val="28"/>
          <w:lang w:val="ru-RU"/>
        </w:rPr>
        <w:t>. В данной библиотеке уже есть реализация таких интерфейсов, как:</w:t>
      </w:r>
    </w:p>
    <w:p w14:paraId="2B60D78A" w14:textId="0F0B77FD" w:rsidR="00B731AB" w:rsidRDefault="00B731AB" w:rsidP="001E1358">
      <w:pPr>
        <w:pStyle w:val="ae"/>
        <w:numPr>
          <w:ilvl w:val="0"/>
          <w:numId w:val="12"/>
        </w:numPr>
        <w:spacing w:line="360" w:lineRule="auto"/>
        <w:ind w:left="0" w:firstLine="426"/>
        <w:jc w:val="both"/>
        <w:rPr>
          <w:rFonts w:eastAsiaTheme="minorHAnsi"/>
          <w:sz w:val="28"/>
          <w:szCs w:val="28"/>
        </w:rPr>
      </w:pPr>
      <w:r w:rsidRPr="00D156CD">
        <w:rPr>
          <w:rFonts w:eastAsiaTheme="minorHAnsi"/>
          <w:i/>
          <w:iCs/>
          <w:sz w:val="28"/>
          <w:szCs w:val="28"/>
        </w:rPr>
        <w:t>INotifyPropertyChanged</w:t>
      </w:r>
      <w:r w:rsidR="001E1358" w:rsidRPr="001E1358">
        <w:rPr>
          <w:rFonts w:eastAsiaTheme="minorHAnsi"/>
          <w:sz w:val="28"/>
          <w:szCs w:val="28"/>
        </w:rPr>
        <w:t xml:space="preserve"> </w:t>
      </w:r>
      <w:r w:rsidR="001E1358" w:rsidRPr="00737997">
        <w:rPr>
          <w:sz w:val="28"/>
          <w:szCs w:val="28"/>
        </w:rPr>
        <w:t>—</w:t>
      </w:r>
      <w:r w:rsidR="001E1358" w:rsidRPr="001E1358">
        <w:rPr>
          <w:sz w:val="28"/>
          <w:szCs w:val="28"/>
        </w:rPr>
        <w:t xml:space="preserve"> </w:t>
      </w:r>
      <w:r w:rsidR="001E1358">
        <w:rPr>
          <w:sz w:val="28"/>
          <w:szCs w:val="28"/>
        </w:rPr>
        <w:t>с</w:t>
      </w:r>
      <w:r w:rsidRPr="00B731AB">
        <w:rPr>
          <w:rFonts w:eastAsiaTheme="minorHAnsi"/>
          <w:sz w:val="28"/>
          <w:szCs w:val="28"/>
        </w:rPr>
        <w:t>ообщает клиенту об изменении значения свойства</w:t>
      </w:r>
      <w:r w:rsidR="001E1358">
        <w:rPr>
          <w:rFonts w:eastAsiaTheme="minorHAnsi"/>
          <w:sz w:val="28"/>
          <w:szCs w:val="28"/>
        </w:rPr>
        <w:t>;</w:t>
      </w:r>
    </w:p>
    <w:p w14:paraId="4606E2BA" w14:textId="34D11815" w:rsidR="001E1358" w:rsidRPr="004845FF" w:rsidRDefault="001E1358" w:rsidP="001E1358">
      <w:pPr>
        <w:pStyle w:val="ae"/>
        <w:numPr>
          <w:ilvl w:val="0"/>
          <w:numId w:val="12"/>
        </w:numPr>
        <w:spacing w:line="360" w:lineRule="auto"/>
        <w:ind w:left="0" w:firstLine="426"/>
        <w:jc w:val="both"/>
        <w:rPr>
          <w:rFonts w:eastAsiaTheme="minorHAnsi"/>
          <w:sz w:val="28"/>
          <w:szCs w:val="28"/>
        </w:rPr>
      </w:pPr>
      <w:r w:rsidRPr="00D156CD">
        <w:rPr>
          <w:rFonts w:eastAsiaTheme="minorHAnsi"/>
          <w:i/>
          <w:iCs/>
          <w:sz w:val="28"/>
          <w:szCs w:val="28"/>
        </w:rPr>
        <w:t>ICommand</w:t>
      </w:r>
      <w:r>
        <w:rPr>
          <w:rFonts w:eastAsiaTheme="minorHAnsi"/>
          <w:sz w:val="28"/>
          <w:szCs w:val="28"/>
        </w:rPr>
        <w:t xml:space="preserve"> </w:t>
      </w:r>
      <w:r w:rsidRPr="00737997">
        <w:rPr>
          <w:sz w:val="28"/>
          <w:szCs w:val="28"/>
        </w:rPr>
        <w:t>—</w:t>
      </w:r>
      <w:r>
        <w:rPr>
          <w:sz w:val="28"/>
          <w:szCs w:val="28"/>
        </w:rPr>
        <w:t xml:space="preserve"> определяет комманду.</w:t>
      </w:r>
    </w:p>
    <w:p w14:paraId="5495AAA7" w14:textId="3AFEE3C3" w:rsidR="004845FF" w:rsidRPr="00D156CD" w:rsidRDefault="004845FF" w:rsidP="004845FF">
      <w:pPr>
        <w:pStyle w:val="ae"/>
        <w:spacing w:line="360" w:lineRule="auto"/>
        <w:ind w:left="0" w:firstLine="426"/>
        <w:jc w:val="both"/>
        <w:rPr>
          <w:rFonts w:eastAsiaTheme="minorHAnsi"/>
          <w:sz w:val="28"/>
          <w:szCs w:val="28"/>
        </w:rPr>
      </w:pPr>
      <w:r w:rsidRPr="004845FF">
        <w:rPr>
          <w:rFonts w:eastAsiaTheme="minorHAnsi"/>
          <w:sz w:val="28"/>
          <w:szCs w:val="28"/>
        </w:rPr>
        <w:t xml:space="preserve">Также будет использоваться объект класса </w:t>
      </w:r>
      <w:r w:rsidRPr="00D156CD">
        <w:rPr>
          <w:rFonts w:eastAsiaTheme="minorHAnsi"/>
          <w:i/>
          <w:iCs/>
          <w:sz w:val="28"/>
          <w:szCs w:val="28"/>
        </w:rPr>
        <w:t>ServiceProvider</w:t>
      </w:r>
      <w:r w:rsidRPr="004845FF">
        <w:rPr>
          <w:rFonts w:eastAsiaTheme="minorHAnsi"/>
          <w:sz w:val="28"/>
          <w:szCs w:val="28"/>
        </w:rPr>
        <w:t xml:space="preserve"> из пространства имен</w:t>
      </w:r>
      <w:r w:rsidR="00D156CD">
        <w:rPr>
          <w:rFonts w:eastAsiaTheme="minorHAnsi"/>
          <w:sz w:val="28"/>
          <w:szCs w:val="28"/>
        </w:rPr>
        <w:t xml:space="preserve"> </w:t>
      </w:r>
      <w:r w:rsidR="00D156CD" w:rsidRPr="00D156CD">
        <w:rPr>
          <w:rFonts w:eastAsiaTheme="minorHAnsi"/>
          <w:i/>
          <w:iCs/>
          <w:sz w:val="28"/>
          <w:szCs w:val="28"/>
        </w:rPr>
        <w:t>Microsoft.Extensions.DependencyInjection</w:t>
      </w:r>
      <w:r w:rsidR="00D156CD">
        <w:rPr>
          <w:rFonts w:eastAsiaTheme="minorHAnsi"/>
          <w:i/>
          <w:iCs/>
          <w:sz w:val="28"/>
          <w:szCs w:val="28"/>
        </w:rPr>
        <w:t xml:space="preserve"> </w:t>
      </w:r>
      <w:r w:rsidR="00D156CD">
        <w:rPr>
          <w:rFonts w:eastAsiaTheme="minorHAnsi"/>
          <w:sz w:val="28"/>
          <w:szCs w:val="28"/>
        </w:rPr>
        <w:t>для более простого и удобного внедрения сервисов.</w:t>
      </w:r>
    </w:p>
    <w:p w14:paraId="01B5C837" w14:textId="05DBD0AA" w:rsidR="004845FF" w:rsidRDefault="004845F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45FF">
        <w:rPr>
          <w:sz w:val="28"/>
          <w:szCs w:val="28"/>
          <w:lang w:val="ru-RU"/>
        </w:rPr>
        <w:br w:type="page"/>
      </w:r>
    </w:p>
    <w:p w14:paraId="618B699B" w14:textId="77777777" w:rsidR="0019168A" w:rsidRDefault="0019168A" w:rsidP="0019168A">
      <w:pPr>
        <w:pStyle w:val="1"/>
      </w:pPr>
      <w:bookmarkStart w:id="12" w:name="_Toc34125504"/>
      <w:bookmarkStart w:id="13" w:name="_Toc36076942"/>
      <w:r>
        <w:lastRenderedPageBreak/>
        <w:t>3.3 Макет пользовательского интерфейса</w:t>
      </w:r>
      <w:bookmarkEnd w:id="12"/>
      <w:bookmarkEnd w:id="13"/>
    </w:p>
    <w:p w14:paraId="23A74B03" w14:textId="6051E2A1" w:rsidR="0019168A" w:rsidRPr="0019168A" w:rsidRDefault="0019168A" w:rsidP="0019168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971D8E">
        <w:rPr>
          <w:rFonts w:ascii="Times New Roman" w:hAnsi="Times New Roman" w:cs="Times New Roman"/>
          <w:sz w:val="28"/>
          <w:szCs w:val="28"/>
          <w:lang w:val="ru-RU"/>
        </w:rPr>
        <w:t>забора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395A8ACB" w14:textId="13577D00" w:rsidR="006728F0" w:rsidRDefault="0019168A" w:rsidP="0019168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3.3 представлен макет пользовательского интерфейса.</w:t>
      </w:r>
    </w:p>
    <w:p w14:paraId="1E63344E" w14:textId="131C214B" w:rsidR="001C4356" w:rsidRDefault="00FB1797" w:rsidP="001C435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179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935EC4D" wp14:editId="56C19CB2">
            <wp:extent cx="5762625" cy="3667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83" r="1764" b="1282"/>
                    <a:stretch/>
                  </pic:blipFill>
                  <pic:spPr bwMode="auto">
                    <a:xfrm>
                      <a:off x="0" y="0"/>
                      <a:ext cx="5762625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44766" w14:textId="1EC7D9F3" w:rsidR="00722856" w:rsidRDefault="00722856" w:rsidP="0072285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3.3 – Макет пользовательского интерфейса</w:t>
      </w:r>
    </w:p>
    <w:p w14:paraId="7400FD2A" w14:textId="77777777" w:rsidR="00722856" w:rsidRDefault="007228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722856">
      <w:pPr>
        <w:pStyle w:val="1"/>
        <w:rPr>
          <w:szCs w:val="28"/>
        </w:rPr>
      </w:pPr>
      <w:bookmarkStart w:id="14" w:name="_Toc36076943"/>
      <w:r w:rsidRPr="000936B0">
        <w:rPr>
          <w:szCs w:val="28"/>
        </w:rPr>
        <w:lastRenderedPageBreak/>
        <w:t>Список литературы</w:t>
      </w:r>
      <w:bookmarkEnd w:id="14"/>
    </w:p>
    <w:p w14:paraId="4C37E624" w14:textId="48E43A0C" w:rsidR="00157CAD" w:rsidRPr="00BF7E52" w:rsidRDefault="00722856" w:rsidP="002736A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https://ru.wikipedia.org/wiki/Система_автоматизированного_проектирования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422F1"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141A4D" w14:textId="109B474F" w:rsidR="007422F1" w:rsidRDefault="007422F1" w:rsidP="002736A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3F03A6" w:rsidRPr="007422F1">
        <w:rPr>
          <w:rFonts w:ascii="Times New Roman" w:hAnsi="Times New Roman" w:cs="Times New Roman"/>
          <w:sz w:val="28"/>
          <w:szCs w:val="28"/>
          <w:lang w:val="ru-RU"/>
        </w:rPr>
        <w:t>Autodesk Inventor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</w:rPr>
        <w:t>https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7422F1">
        <w:rPr>
          <w:rFonts w:ascii="Times New Roman" w:hAnsi="Times New Roman" w:cs="Times New Roman"/>
          <w:sz w:val="28"/>
          <w:szCs w:val="28"/>
        </w:rPr>
        <w:t>ru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422F1">
        <w:rPr>
          <w:rFonts w:ascii="Times New Roman" w:hAnsi="Times New Roman" w:cs="Times New Roman"/>
          <w:sz w:val="28"/>
          <w:szCs w:val="28"/>
        </w:rPr>
        <w:t>wikipedia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422F1">
        <w:rPr>
          <w:rFonts w:ascii="Times New Roman" w:hAnsi="Times New Roman" w:cs="Times New Roman"/>
          <w:sz w:val="28"/>
          <w:szCs w:val="28"/>
        </w:rPr>
        <w:t>org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422F1">
        <w:rPr>
          <w:rFonts w:ascii="Times New Roman" w:hAnsi="Times New Roman" w:cs="Times New Roman"/>
          <w:sz w:val="28"/>
          <w:szCs w:val="28"/>
        </w:rPr>
        <w:t>wiki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422F1">
        <w:rPr>
          <w:rFonts w:ascii="Times New Roman" w:hAnsi="Times New Roman" w:cs="Times New Roman"/>
          <w:sz w:val="28"/>
          <w:szCs w:val="28"/>
        </w:rPr>
        <w:t>Autodesk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422F1">
        <w:rPr>
          <w:rFonts w:ascii="Times New Roman" w:hAnsi="Times New Roman" w:cs="Times New Roman"/>
          <w:sz w:val="28"/>
          <w:szCs w:val="28"/>
        </w:rPr>
        <w:t>Inventor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73A41" w14:textId="6431737F" w:rsidR="003F03A6" w:rsidRDefault="003F03A6" w:rsidP="003F03A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893061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3A6">
        <w:rPr>
          <w:rFonts w:ascii="Times New Roman" w:hAnsi="Times New Roman" w:cs="Times New Roman"/>
          <w:sz w:val="28"/>
          <w:szCs w:val="28"/>
        </w:rPr>
        <w:t>https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3F03A6">
        <w:rPr>
          <w:rFonts w:ascii="Times New Roman" w:hAnsi="Times New Roman" w:cs="Times New Roman"/>
          <w:sz w:val="28"/>
          <w:szCs w:val="28"/>
        </w:rPr>
        <w:t>ru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wikipedia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org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wiki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API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28CAB1" w14:textId="1662E199" w:rsidR="00535BD1" w:rsidRDefault="00535BD1" w:rsidP="003F03A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BD1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535BD1">
        <w:rPr>
          <w:rFonts w:ascii="Times New Roman" w:hAnsi="Times New Roman" w:cs="Times New Roman"/>
          <w:sz w:val="28"/>
          <w:szCs w:val="28"/>
        </w:rPr>
        <w:t>Sketchup</w:t>
      </w:r>
      <w:r w:rsidRPr="00535BD1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>Википедия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5BD1">
        <w:rPr>
          <w:rFonts w:ascii="Times New Roman" w:hAnsi="Times New Roman" w:cs="Times New Roman"/>
          <w:sz w:val="28"/>
          <w:szCs w:val="28"/>
          <w:lang w:val="ru-RU"/>
        </w:rPr>
        <w:t>https://ru.wikipedia.org/wiki/SketchUp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72F662" w14:textId="7DC75ECB" w:rsidR="008C354D" w:rsidRPr="008C354D" w:rsidRDefault="008C354D" w:rsidP="00C07F2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C354D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ru-RU"/>
        </w:rPr>
        <w:t>Плагин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="0097096D" w:rsidRPr="0097096D">
        <w:rPr>
          <w:rFonts w:ascii="Times New Roman" w:hAnsi="Times New Roman" w:cs="Times New Roman"/>
          <w:sz w:val="28"/>
          <w:szCs w:val="28"/>
        </w:rPr>
        <w:t>Instant Fence and Railing</w:t>
      </w:r>
      <w:r w:rsidR="0097096D">
        <w:rPr>
          <w:rFonts w:ascii="Times New Roman" w:hAnsi="Times New Roman" w:cs="Times New Roman"/>
          <w:sz w:val="28"/>
          <w:szCs w:val="28"/>
        </w:rPr>
        <w:t xml:space="preserve"> </w:t>
      </w:r>
      <w:r w:rsidRPr="008C354D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Sk</w:t>
      </w:r>
      <w:r w:rsidRPr="008C354D">
        <w:rPr>
          <w:rFonts w:ascii="Times New Roman" w:hAnsi="Times New Roman" w:cs="Times New Roman"/>
          <w:sz w:val="28"/>
          <w:szCs w:val="28"/>
        </w:rPr>
        <w:t>etchup3</w:t>
      </w:r>
      <w:r>
        <w:rPr>
          <w:rFonts w:ascii="Times New Roman" w:hAnsi="Times New Roman" w:cs="Times New Roman"/>
          <w:sz w:val="28"/>
          <w:szCs w:val="28"/>
        </w:rPr>
        <w:t>DC</w:t>
      </w:r>
      <w:r w:rsidRPr="008C354D">
        <w:rPr>
          <w:rFonts w:ascii="Times New Roman" w:hAnsi="Times New Roman" w:cs="Times New Roman"/>
          <w:sz w:val="28"/>
          <w:szCs w:val="28"/>
        </w:rPr>
        <w:t>onstruction. [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8C354D">
        <w:rPr>
          <w:rFonts w:ascii="Times New Roman" w:hAnsi="Times New Roman" w:cs="Times New Roman"/>
          <w:sz w:val="28"/>
          <w:szCs w:val="28"/>
        </w:rPr>
        <w:t xml:space="preserve">]. —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Pr="008C354D">
        <w:rPr>
          <w:rFonts w:ascii="Times New Roman" w:hAnsi="Times New Roman" w:cs="Times New Roman"/>
          <w:sz w:val="28"/>
          <w:szCs w:val="28"/>
        </w:rPr>
        <w:t>: sketchup3dconstruction.com/skp/instant-fenceand-railing-plugin-for-sketchup.htm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54D">
        <w:rPr>
          <w:rFonts w:ascii="Times New Roman" w:hAnsi="Times New Roman" w:cs="Times New Roman"/>
          <w:sz w:val="28"/>
          <w:szCs w:val="28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8C354D">
        <w:rPr>
          <w:rFonts w:ascii="Times New Roman" w:hAnsi="Times New Roman" w:cs="Times New Roman"/>
          <w:sz w:val="28"/>
          <w:szCs w:val="28"/>
        </w:rPr>
        <w:t xml:space="preserve"> 22.10.2021).</w:t>
      </w:r>
    </w:p>
    <w:p w14:paraId="76165E89" w14:textId="0ED8C8B1" w:rsidR="003B0E45" w:rsidRPr="00BF7E52" w:rsidRDefault="00847193" w:rsidP="00C07F2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3B0E45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B0E45" w:rsidRPr="003B0E45">
        <w:rPr>
          <w:rFonts w:ascii="Times New Roman" w:hAnsi="Times New Roman" w:cs="Times New Roman"/>
          <w:sz w:val="28"/>
          <w:szCs w:val="28"/>
          <w:lang w:val="ru-RU"/>
        </w:rPr>
        <w:t>Забор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3B0E45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</w:t>
      </w:r>
      <w:r w:rsidR="00C07F22" w:rsidRPr="00C07F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r w:rsidR="00774635" w:rsidRPr="00774635">
        <w:rPr>
          <w:rFonts w:ascii="Times New Roman" w:hAnsi="Times New Roman" w:cs="Times New Roman"/>
          <w:sz w:val="28"/>
          <w:szCs w:val="28"/>
          <w:lang w:val="ru-RU"/>
        </w:rPr>
        <w:t xml:space="preserve">https://ru.wikipedia.org/wiki/%D0%97%D0%B0%D0%B1%D0%BE%D1%80 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6AD059" w14:textId="2D97E394" w:rsidR="00722856" w:rsidRPr="00BF7E52" w:rsidRDefault="00847193" w:rsidP="0072285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455CE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22856" w:rsidRPr="00BF7E52" w:rsidSect="006419B1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A3AC4" w14:textId="77777777" w:rsidR="00BA6865" w:rsidRDefault="00BA6865" w:rsidP="006419B1">
      <w:pPr>
        <w:spacing w:after="0" w:line="240" w:lineRule="auto"/>
      </w:pPr>
      <w:r>
        <w:separator/>
      </w:r>
    </w:p>
  </w:endnote>
  <w:endnote w:type="continuationSeparator" w:id="0">
    <w:p w14:paraId="46253D99" w14:textId="77777777" w:rsidR="00BA6865" w:rsidRDefault="00BA6865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0D81" w14:textId="77777777" w:rsidR="006419B1" w:rsidRDefault="006419B1" w:rsidP="006419B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EB3E" w14:textId="70B8E98F" w:rsidR="006419B1" w:rsidRPr="006419B1" w:rsidRDefault="006419B1" w:rsidP="006419B1">
    <w:pPr>
      <w:pStyle w:val="ab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70683" w14:textId="77777777" w:rsidR="00BA6865" w:rsidRDefault="00BA6865" w:rsidP="006419B1">
      <w:pPr>
        <w:spacing w:after="0" w:line="240" w:lineRule="auto"/>
      </w:pPr>
      <w:r>
        <w:separator/>
      </w:r>
    </w:p>
  </w:footnote>
  <w:footnote w:type="continuationSeparator" w:id="0">
    <w:p w14:paraId="3430C86B" w14:textId="77777777" w:rsidR="00BA6865" w:rsidRDefault="00BA6865" w:rsidP="0064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0336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1A3DE2" w14:textId="30716735" w:rsidR="003F5D7A" w:rsidRPr="003F5D7A" w:rsidRDefault="003F5D7A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5D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5D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F5D7A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D3CA77" w14:textId="77777777" w:rsidR="003F5D7A" w:rsidRDefault="003F5D7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8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1"/>
  </w:num>
  <w:num w:numId="5">
    <w:abstractNumId w:val="10"/>
  </w:num>
  <w:num w:numId="6">
    <w:abstractNumId w:val="6"/>
  </w:num>
  <w:num w:numId="7">
    <w:abstractNumId w:val="1"/>
  </w:num>
  <w:num w:numId="8">
    <w:abstractNumId w:val="7"/>
  </w:num>
  <w:num w:numId="9">
    <w:abstractNumId w:val="3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55"/>
    <w:rsid w:val="00013B1F"/>
    <w:rsid w:val="00053ABB"/>
    <w:rsid w:val="0007257C"/>
    <w:rsid w:val="00084EF1"/>
    <w:rsid w:val="00094019"/>
    <w:rsid w:val="00094791"/>
    <w:rsid w:val="000A1116"/>
    <w:rsid w:val="000C5F1B"/>
    <w:rsid w:val="000E0502"/>
    <w:rsid w:val="001278DD"/>
    <w:rsid w:val="00132A05"/>
    <w:rsid w:val="00150A55"/>
    <w:rsid w:val="00155F6F"/>
    <w:rsid w:val="001564DE"/>
    <w:rsid w:val="00157CAD"/>
    <w:rsid w:val="0019168A"/>
    <w:rsid w:val="00193F03"/>
    <w:rsid w:val="0019685A"/>
    <w:rsid w:val="001A6811"/>
    <w:rsid w:val="001C4356"/>
    <w:rsid w:val="001E1358"/>
    <w:rsid w:val="001E3E00"/>
    <w:rsid w:val="00202656"/>
    <w:rsid w:val="00204977"/>
    <w:rsid w:val="002419CB"/>
    <w:rsid w:val="002736AC"/>
    <w:rsid w:val="00275B13"/>
    <w:rsid w:val="00292954"/>
    <w:rsid w:val="00293AD2"/>
    <w:rsid w:val="00297153"/>
    <w:rsid w:val="002B2309"/>
    <w:rsid w:val="002B39FA"/>
    <w:rsid w:val="002F1F6E"/>
    <w:rsid w:val="003320F8"/>
    <w:rsid w:val="0037669D"/>
    <w:rsid w:val="00387845"/>
    <w:rsid w:val="00395F5D"/>
    <w:rsid w:val="003A4879"/>
    <w:rsid w:val="003B0E45"/>
    <w:rsid w:val="003D0CA0"/>
    <w:rsid w:val="003F03A6"/>
    <w:rsid w:val="003F5D7A"/>
    <w:rsid w:val="00421F8C"/>
    <w:rsid w:val="004349F0"/>
    <w:rsid w:val="00455CE4"/>
    <w:rsid w:val="00460D96"/>
    <w:rsid w:val="00466797"/>
    <w:rsid w:val="004845FF"/>
    <w:rsid w:val="00485979"/>
    <w:rsid w:val="00496EF7"/>
    <w:rsid w:val="004A2C4B"/>
    <w:rsid w:val="00512AFB"/>
    <w:rsid w:val="00521767"/>
    <w:rsid w:val="00532409"/>
    <w:rsid w:val="00533AD8"/>
    <w:rsid w:val="00535BD1"/>
    <w:rsid w:val="00582873"/>
    <w:rsid w:val="005938DC"/>
    <w:rsid w:val="005C26AA"/>
    <w:rsid w:val="005C5479"/>
    <w:rsid w:val="006010C7"/>
    <w:rsid w:val="00605080"/>
    <w:rsid w:val="006062B3"/>
    <w:rsid w:val="006071A9"/>
    <w:rsid w:val="00623046"/>
    <w:rsid w:val="00631C46"/>
    <w:rsid w:val="00634C8D"/>
    <w:rsid w:val="00636D79"/>
    <w:rsid w:val="006419B1"/>
    <w:rsid w:val="0065261E"/>
    <w:rsid w:val="006607E6"/>
    <w:rsid w:val="00663BA8"/>
    <w:rsid w:val="006728F0"/>
    <w:rsid w:val="00677537"/>
    <w:rsid w:val="006941D2"/>
    <w:rsid w:val="0069468A"/>
    <w:rsid w:val="00694B1B"/>
    <w:rsid w:val="006A04ED"/>
    <w:rsid w:val="006D7429"/>
    <w:rsid w:val="006F772F"/>
    <w:rsid w:val="00722856"/>
    <w:rsid w:val="00727D5E"/>
    <w:rsid w:val="00737997"/>
    <w:rsid w:val="007422F1"/>
    <w:rsid w:val="00774635"/>
    <w:rsid w:val="007B160A"/>
    <w:rsid w:val="007C1B59"/>
    <w:rsid w:val="007D22BD"/>
    <w:rsid w:val="007D482E"/>
    <w:rsid w:val="00803CB5"/>
    <w:rsid w:val="00835FB1"/>
    <w:rsid w:val="00840496"/>
    <w:rsid w:val="00847193"/>
    <w:rsid w:val="008566BE"/>
    <w:rsid w:val="00893061"/>
    <w:rsid w:val="008A10EA"/>
    <w:rsid w:val="008B26CB"/>
    <w:rsid w:val="008C354D"/>
    <w:rsid w:val="008D0C28"/>
    <w:rsid w:val="008F345D"/>
    <w:rsid w:val="009326E0"/>
    <w:rsid w:val="00954E85"/>
    <w:rsid w:val="009563CB"/>
    <w:rsid w:val="00966A53"/>
    <w:rsid w:val="0097096D"/>
    <w:rsid w:val="009714F7"/>
    <w:rsid w:val="00971D8E"/>
    <w:rsid w:val="0097302D"/>
    <w:rsid w:val="009840CB"/>
    <w:rsid w:val="009A3DF5"/>
    <w:rsid w:val="009A542C"/>
    <w:rsid w:val="009B62DB"/>
    <w:rsid w:val="009D3CF3"/>
    <w:rsid w:val="009E629D"/>
    <w:rsid w:val="00A356C1"/>
    <w:rsid w:val="00A44398"/>
    <w:rsid w:val="00A73143"/>
    <w:rsid w:val="00A8533E"/>
    <w:rsid w:val="00AA5006"/>
    <w:rsid w:val="00AC0869"/>
    <w:rsid w:val="00AE2A6F"/>
    <w:rsid w:val="00AE7674"/>
    <w:rsid w:val="00B169B2"/>
    <w:rsid w:val="00B53AFD"/>
    <w:rsid w:val="00B731AB"/>
    <w:rsid w:val="00B83DEC"/>
    <w:rsid w:val="00BA2DC3"/>
    <w:rsid w:val="00BA6865"/>
    <w:rsid w:val="00BB0BFF"/>
    <w:rsid w:val="00BB2137"/>
    <w:rsid w:val="00BD2601"/>
    <w:rsid w:val="00BE2642"/>
    <w:rsid w:val="00BF3E47"/>
    <w:rsid w:val="00BF7E52"/>
    <w:rsid w:val="00C07F22"/>
    <w:rsid w:val="00C31661"/>
    <w:rsid w:val="00C402F6"/>
    <w:rsid w:val="00C564B7"/>
    <w:rsid w:val="00CA6A14"/>
    <w:rsid w:val="00CE5647"/>
    <w:rsid w:val="00D156CD"/>
    <w:rsid w:val="00D40DF6"/>
    <w:rsid w:val="00D503E5"/>
    <w:rsid w:val="00D64C15"/>
    <w:rsid w:val="00D77496"/>
    <w:rsid w:val="00DA1CA2"/>
    <w:rsid w:val="00DD0111"/>
    <w:rsid w:val="00DE2119"/>
    <w:rsid w:val="00DE642A"/>
    <w:rsid w:val="00E40BAF"/>
    <w:rsid w:val="00E434C0"/>
    <w:rsid w:val="00E64B8E"/>
    <w:rsid w:val="00E73D3A"/>
    <w:rsid w:val="00E76F5A"/>
    <w:rsid w:val="00E87125"/>
    <w:rsid w:val="00E94C4A"/>
    <w:rsid w:val="00EC111E"/>
    <w:rsid w:val="00EC37D0"/>
    <w:rsid w:val="00EE0446"/>
    <w:rsid w:val="00F00509"/>
    <w:rsid w:val="00F4502A"/>
    <w:rsid w:val="00F71642"/>
    <w:rsid w:val="00FB1797"/>
    <w:rsid w:val="00FE20F5"/>
    <w:rsid w:val="00FE28AB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82E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19B1"/>
  </w:style>
  <w:style w:type="paragraph" w:styleId="ab">
    <w:name w:val="footer"/>
    <w:basedOn w:val="a"/>
    <w:link w:val="ac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e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paragraph" w:styleId="af">
    <w:name w:val="No Spacing"/>
    <w:aliases w:val="Без отступа"/>
    <w:uiPriority w:val="1"/>
    <w:qFormat/>
    <w:rsid w:val="002736A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14</Pages>
  <Words>1513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_</dc:creator>
  <cp:keywords/>
  <dc:description/>
  <cp:lastModifiedBy>Vladimir Shvoev</cp:lastModifiedBy>
  <cp:revision>164</cp:revision>
  <dcterms:created xsi:type="dcterms:W3CDTF">2021-10-18T11:04:00Z</dcterms:created>
  <dcterms:modified xsi:type="dcterms:W3CDTF">2021-10-27T07:35:00Z</dcterms:modified>
</cp:coreProperties>
</file>