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3C6E"/>
          <w:sz w:val="44"/>
        </w:rPr>
        <w:t>AI-POWERED COLLEGE HELPDESK</w:t>
        <w:br/>
        <w:t>CHATBOT SYSTEM</w:t>
      </w:r>
    </w:p>
    <w:p>
      <w:pPr>
        <w:spacing w:before="200" w:after="120"/>
        <w:jc w:val="center"/>
      </w:pPr>
      <w:r>
        <w:rPr>
          <w:b/>
          <w:i w:val="0"/>
          <w:color w:val="007B83"/>
          <w:sz w:val="26"/>
        </w:rPr>
        <w:t>Pallavi Engineering College, Hyderabad</w:t>
      </w:r>
    </w:p>
    <w:p>
      <w:pPr>
        <w:spacing w:before="0" w:after="120"/>
        <w:jc w:val="center"/>
      </w:pPr>
      <w:r>
        <w:rPr>
          <w:b w:val="0"/>
          <w:i w:val="0"/>
          <w:color w:val="606060"/>
          <w:sz w:val="22"/>
        </w:rPr>
        <w:t>Affiliated to JNTUH  |  Approved by AICTE</w:t>
      </w:r>
    </w:p>
    <w:p>
      <w:pPr>
        <w:spacing w:before="120" w:after="120"/>
        <w:jc w:val="center"/>
      </w:pPr>
      <w:r>
        <w:rPr>
          <w:b w:val="0"/>
          <w:i/>
          <w:color w:val="606060"/>
          <w:sz w:val="22"/>
        </w:rPr>
        <w:t>Academic Year: 2025 – 2026</w:t>
      </w:r>
    </w:p>
    <w:p>
      <w:pPr>
        <w:spacing w:before="400" w:after="120"/>
        <w:jc w:val="center"/>
      </w:pPr>
      <w:r>
        <w:rPr>
          <w:b/>
          <w:i w:val="0"/>
          <w:color w:val="1A1A1A"/>
          <w:sz w:val="24"/>
        </w:rPr>
        <w:t>Comprehensive Project Documentation</w:t>
      </w:r>
    </w:p>
    <w:p>
      <w:r>
        <w:br w:type="page"/>
      </w:r>
    </w:p>
    <w:p>
      <w:pPr>
        <w:spacing w:before="280" w:after="120"/>
        <w:shd w:val="clear" w:color="auto" w:fill="1A3C6E"/>
      </w:pPr>
      <w:r>
        <w:rPr>
          <w:b/>
          <w:color w:val="FFFFFF"/>
          <w:sz w:val="28"/>
        </w:rPr>
        <w:t>1.  PROJECT BASIC DETAILS</w:t>
      </w:r>
    </w:p>
    <w:p>
      <w:pPr>
        <w:spacing w:after="80"/>
      </w:pPr>
      <w:r>
        <w:rPr>
          <w:b/>
          <w:color w:val="1A3C6E"/>
          <w:sz w:val="22"/>
        </w:rPr>
        <w:t xml:space="preserve">Project Title: </w:t>
      </w:r>
      <w:r>
        <w:rPr>
          <w:color w:val="1A1A1A"/>
          <w:sz w:val="22"/>
        </w:rPr>
        <w:t>AI-Powered College Helpdesk Chatbot System</w:t>
      </w:r>
    </w:p>
    <w:p>
      <w:pPr>
        <w:spacing w:after="80"/>
      </w:pPr>
      <w:r>
        <w:rPr>
          <w:b/>
          <w:color w:val="1A3C6E"/>
          <w:sz w:val="22"/>
        </w:rPr>
        <w:t xml:space="preserve">Domain: </w:t>
      </w:r>
      <w:r>
        <w:rPr>
          <w:color w:val="1A1A1A"/>
          <w:sz w:val="22"/>
        </w:rPr>
        <w:t>Artificial Intelligence / Natural Language Processing / Web Application</w:t>
      </w:r>
    </w:p>
    <w:p>
      <w:pPr>
        <w:spacing w:after="80"/>
      </w:pPr>
      <w:r>
        <w:rPr>
          <w:b/>
          <w:color w:val="1A3C6E"/>
          <w:sz w:val="22"/>
        </w:rPr>
        <w:t xml:space="preserve">Institution: </w:t>
      </w:r>
      <w:r>
        <w:rPr>
          <w:color w:val="1A1A1A"/>
          <w:sz w:val="22"/>
        </w:rPr>
        <w:t>Pallavi Engineering College, Hyderabad</w:t>
      </w:r>
    </w:p>
    <w:p>
      <w:pPr>
        <w:spacing w:after="80"/>
      </w:pPr>
      <w:r>
        <w:rPr>
          <w:b/>
          <w:color w:val="1A3C6E"/>
          <w:sz w:val="22"/>
        </w:rPr>
        <w:t xml:space="preserve">Affiliated University: </w:t>
      </w:r>
      <w:r>
        <w:rPr>
          <w:color w:val="1A1A1A"/>
          <w:sz w:val="22"/>
        </w:rPr>
        <w:t>Jawaharlal Nehru Technological University, Hyderabad (JNTUH)</w:t>
      </w:r>
    </w:p>
    <w:p>
      <w:pPr>
        <w:spacing w:after="80"/>
      </w:pPr>
      <w:r>
        <w:rPr>
          <w:b/>
          <w:color w:val="1A3C6E"/>
          <w:sz w:val="22"/>
        </w:rPr>
        <w:t xml:space="preserve">Academic Year: </w:t>
      </w:r>
      <w:r>
        <w:rPr>
          <w:color w:val="1A1A1A"/>
          <w:sz w:val="22"/>
        </w:rPr>
        <w:t>2025 – 2026</w:t>
      </w:r>
    </w:p>
    <w:p>
      <w:pPr>
        <w:spacing w:before="200" w:after="60"/>
      </w:pPr>
      <w:r>
        <w:rPr>
          <w:b/>
          <w:color w:val="007B83"/>
          <w:sz w:val="24"/>
        </w:rPr>
        <w:t>Problem Statement</w:t>
      </w:r>
    </w:p>
    <w:p>
      <w:pPr>
        <w:spacing w:before="0" w:after="120"/>
        <w:jc w:val="left"/>
      </w:pPr>
      <w:r>
        <w:rPr>
          <w:b w:val="0"/>
          <w:i w:val="0"/>
          <w:color w:val="1A1A1A"/>
          <w:sz w:val="22"/>
        </w:rPr>
        <w:t>Students at engineering colleges frequently struggle to obtain timely and accurate information regarding admissions, examinations, fee structures, library services, placements, and other institutional services. Traditional manual helpdesks operate only during office hours and are inconsistent, resource-intensive, and unable to scale with increasing student populations. This creates friction, delays, and dissatisfaction among students who require immediate answers.</w:t>
      </w:r>
    </w:p>
    <w:p>
      <w:pPr>
        <w:spacing w:before="200" w:after="60"/>
      </w:pPr>
      <w:r>
        <w:rPr>
          <w:b/>
          <w:color w:val="007B83"/>
          <w:sz w:val="24"/>
        </w:rPr>
        <w:t>Objective of the Project</w:t>
      </w:r>
    </w:p>
    <w:p>
      <w:pPr>
        <w:pStyle w:val="ListBullet"/>
        <w:spacing w:after="60"/>
        <w:ind w:left="360"/>
      </w:pPr>
      <w:r>
        <w:rPr>
          <w:color w:val="1A1A1A"/>
          <w:sz w:val="21"/>
        </w:rPr>
        <w:t>Develop an intelligent, web-based chatbot capable of answering college-specific student queries in natural language.</w:t>
      </w:r>
    </w:p>
    <w:p>
      <w:pPr>
        <w:pStyle w:val="ListBullet"/>
        <w:spacing w:after="60"/>
        <w:ind w:left="360"/>
      </w:pPr>
      <w:r>
        <w:rPr>
          <w:color w:val="1A1A1A"/>
          <w:sz w:val="21"/>
        </w:rPr>
        <w:t>Train an MLP neural network on institution-specific FAQ patterns for high-accuracy intent classification.</w:t>
      </w:r>
    </w:p>
    <w:p>
      <w:pPr>
        <w:pStyle w:val="ListBullet"/>
        <w:spacing w:after="60"/>
        <w:ind w:left="360"/>
      </w:pPr>
      <w:r>
        <w:rPr>
          <w:color w:val="1A1A1A"/>
          <w:sz w:val="21"/>
        </w:rPr>
        <w:t>Implement a semantic fallback using Sentence Transformers for paraphrased or novel queries.</w:t>
      </w:r>
    </w:p>
    <w:p>
      <w:pPr>
        <w:pStyle w:val="ListBullet"/>
        <w:spacing w:after="60"/>
        <w:ind w:left="360"/>
      </w:pPr>
      <w:r>
        <w:rPr>
          <w:color w:val="1A1A1A"/>
          <w:sz w:val="21"/>
        </w:rPr>
        <w:t>Provide a dynamic document search layer over admin-uploaded institutional documents (PDF, DOCX, TXT).</w:t>
      </w:r>
    </w:p>
    <w:p>
      <w:pPr>
        <w:pStyle w:val="ListBullet"/>
        <w:spacing w:after="60"/>
        <w:ind w:left="360"/>
      </w:pPr>
      <w:r>
        <w:rPr>
          <w:color w:val="1A1A1A"/>
          <w:sz w:val="21"/>
        </w:rPr>
        <w:t>Build an admin panel for managing FAQs, uploading documents, and monitoring system performance analytics.</w:t>
      </w:r>
    </w:p>
    <w:p>
      <w:pPr>
        <w:pStyle w:val="ListBullet"/>
        <w:spacing w:after="60"/>
        <w:ind w:left="360"/>
      </w:pPr>
      <w:r>
        <w:rPr>
          <w:color w:val="1A1A1A"/>
          <w:sz w:val="21"/>
        </w:rPr>
        <w:t>Log all unanswered queries to continuously identify and close knowledge gaps.</w:t>
      </w:r>
    </w:p>
    <w:p>
      <w:pPr>
        <w:spacing w:before="200" w:after="60"/>
      </w:pPr>
      <w:r>
        <w:rPr>
          <w:b/>
          <w:color w:val="007B83"/>
          <w:sz w:val="24"/>
        </w:rPr>
        <w:t>Motivation Behind the Project</w:t>
      </w:r>
    </w:p>
    <w:p>
      <w:pPr>
        <w:pStyle w:val="ListBullet"/>
        <w:spacing w:after="60"/>
        <w:ind w:left="360"/>
      </w:pPr>
      <w:r>
        <w:rPr>
          <w:color w:val="1A1A1A"/>
          <w:sz w:val="21"/>
        </w:rPr>
        <w:t>24/7 Availability: Students need answers outside of regular office hours.</w:t>
      </w:r>
    </w:p>
    <w:p>
      <w:pPr>
        <w:pStyle w:val="ListBullet"/>
        <w:spacing w:after="60"/>
        <w:ind w:left="360"/>
      </w:pPr>
      <w:r>
        <w:rPr>
          <w:color w:val="1A1A1A"/>
          <w:sz w:val="21"/>
        </w:rPr>
        <w:t>Reduced Admin Burden: Automate repetitive query handling to free staff for complex tasks.</w:t>
      </w:r>
    </w:p>
    <w:p>
      <w:pPr>
        <w:pStyle w:val="ListBullet"/>
        <w:spacing w:after="60"/>
        <w:ind w:left="360"/>
      </w:pPr>
      <w:r>
        <w:rPr>
          <w:color w:val="1A1A1A"/>
          <w:sz w:val="21"/>
        </w:rPr>
        <w:t>Consistent Information: Eliminate variability in responses across different staff members.</w:t>
      </w:r>
    </w:p>
    <w:p>
      <w:pPr>
        <w:pStyle w:val="ListBullet"/>
        <w:spacing w:after="60"/>
        <w:ind w:left="360"/>
      </w:pPr>
      <w:r>
        <w:rPr>
          <w:color w:val="1A1A1A"/>
          <w:sz w:val="21"/>
        </w:rPr>
        <w:t>Continuous Improvement: Unanswered query logs create a data-driven feedback loop.</w:t>
      </w:r>
    </w:p>
    <w:p>
      <w:pPr>
        <w:pStyle w:val="ListBullet"/>
        <w:spacing w:after="60"/>
        <w:ind w:left="360"/>
      </w:pPr>
      <w:r>
        <w:rPr>
          <w:color w:val="1A1A1A"/>
          <w:sz w:val="21"/>
        </w:rPr>
        <w:t>Digital Transformation: Modernise the college helpdesk to align with student expectations.</w:t>
      </w:r>
    </w:p>
    <w:p>
      <w:pPr>
        <w:pStyle w:val="ListBullet"/>
        <w:spacing w:after="60"/>
        <w:ind w:left="360"/>
      </w:pPr>
      <w:r>
        <w:rPr>
          <w:color w:val="1A1A1A"/>
          <w:sz w:val="21"/>
        </w:rPr>
        <w:t>AI in Education: Demonstrate a practical real-world application of machine learning.</w:t>
      </w:r>
    </w:p>
    <w:p>
      <w:r>
        <w:br w:type="page"/>
      </w:r>
    </w:p>
    <w:p>
      <w:pPr>
        <w:spacing w:before="280" w:after="120"/>
        <w:shd w:val="clear" w:color="auto" w:fill="1A3C6E"/>
      </w:pPr>
      <w:r>
        <w:rPr>
          <w:b/>
          <w:color w:val="FFFFFF"/>
          <w:sz w:val="28"/>
        </w:rPr>
        <w:t>2.  ABSTRACT</w:t>
      </w:r>
    </w:p>
    <w:p>
      <w:pPr>
        <w:spacing w:before="0" w:after="120"/>
        <w:jc w:val="left"/>
      </w:pPr>
      <w:r>
        <w:rPr>
          <w:b w:val="0"/>
          <w:i w:val="0"/>
          <w:color w:val="1A1A1A"/>
          <w:sz w:val="22"/>
        </w:rPr>
        <w:t>The AI-Powered College Helpdesk Chatbot is an intelligent web application designed and developed for Pallavi Engineering College to facilitate automated, round-the-clock student assistance. The system employs a two-layer hybrid architecture that combines a trained Multi-Layer Perceptron (MLP) neural network for intent classification with a semantic sentence embedding fallback using the all-MiniLM-L6-v2 Sentence Transformer model. This dual strategy enables the chatbot to handle a wide variety of natural language queries with both high accuracy and semantic awareness, even when students use different vocabulary or phrasing from the training data.</w:t>
        <w:br/>
        <w:br/>
        <w:t>When neither the static knowledge base (FAQ intents) nor the embedding similarity search produces a confident answer, the system automatically transitions to a dynamic document search layer. This layer queries admin-uploaded institutional documents through chunked keyword retrieval, returning the most relevant excerpt along with proper source attribution. All queries that cannot be resolved are logged to a structured JSON file, enabling administrators to identify knowledge gaps and improve coverage systematically over time.</w:t>
        <w:br/>
        <w:br/>
        <w:t>The administrative backend, protected by session-based authentication, provides a comprehensive dashboard for managing FAQ intents, uploading and toggling institutional documents, and viewing live performance analytics including success rates, answer source distribution, and frequent unanswered queries. Built entirely using Flask (Python), Jinja2 HTML templating, scikit-learn, NLTK, and a lightweight JSON file store, the system is portable, easy to deploy, and requires no proprietary database infrastructure. This project demonstrates the effective integration of Natural Language Processing, machine learning, document intelligence, and web development to solve a tangible institutional challenge.</w:t>
      </w:r>
    </w:p>
    <w:p>
      <w:r>
        <w:br w:type="page"/>
      </w:r>
    </w:p>
    <w:p>
      <w:pPr>
        <w:spacing w:before="280" w:after="120"/>
        <w:shd w:val="clear" w:color="auto" w:fill="1A3C6E"/>
      </w:pPr>
      <w:r>
        <w:rPr>
          <w:b/>
          <w:color w:val="FFFFFF"/>
          <w:sz w:val="28"/>
        </w:rPr>
        <w:t>3.  INTRODUCTION</w:t>
      </w:r>
    </w:p>
    <w:p>
      <w:pPr>
        <w:spacing w:before="200" w:after="60"/>
      </w:pPr>
      <w:r>
        <w:rPr>
          <w:b/>
          <w:color w:val="007B83"/>
          <w:sz w:val="24"/>
        </w:rPr>
        <w:t>Background of the Problem</w:t>
      </w:r>
    </w:p>
    <w:p>
      <w:pPr>
        <w:spacing w:before="0" w:after="120"/>
        <w:jc w:val="left"/>
      </w:pPr>
      <w:r>
        <w:rPr>
          <w:b w:val="0"/>
          <w:i w:val="0"/>
          <w:color w:val="1A1A1A"/>
          <w:sz w:val="22"/>
        </w:rPr>
        <w:t>Engineering colleges manage thousands of enrolled students who continuously generate diverse queries spanning admissions, academic schedules, examination fees, library services, placement drives, hostel facilities, and official contact information. This information is often scattered across physical notice boards, static college websites, and administrative offices — leading to an inconsistent and time-consuming information retrieval experience for students.</w:t>
      </w:r>
    </w:p>
    <w:p>
      <w:pPr>
        <w:spacing w:before="0" w:after="120"/>
        <w:jc w:val="left"/>
      </w:pPr>
      <w:r>
        <w:rPr>
          <w:b w:val="0"/>
          <w:i w:val="0"/>
          <w:color w:val="1A1A1A"/>
          <w:sz w:val="22"/>
        </w:rPr>
        <w:t>During peak periods such as exam registrations, admission seasons, and placement drives, administrative offices become overwhelmed with repetitive queries that could easily be automated. Meanwhile, students who cannot reach the helpdesk in time face academic risks from missing deadlines and misinformation.</w:t>
      </w:r>
    </w:p>
    <w:p>
      <w:pPr>
        <w:spacing w:before="200" w:after="60"/>
      </w:pPr>
      <w:r>
        <w:rPr>
          <w:b/>
          <w:color w:val="007B83"/>
          <w:sz w:val="24"/>
        </w:rPr>
        <w:t>Importance of the Project</w:t>
      </w:r>
    </w:p>
    <w:p>
      <w:pPr>
        <w:pStyle w:val="ListBullet"/>
        <w:spacing w:after="60"/>
        <w:ind w:left="360"/>
      </w:pPr>
      <w:r>
        <w:rPr>
          <w:color w:val="1A1A1A"/>
          <w:sz w:val="21"/>
        </w:rPr>
        <w:t>Provides instant, consistent responses across all student queries — 24 hours a day, 7 days a week.</w:t>
      </w:r>
    </w:p>
    <w:p>
      <w:pPr>
        <w:pStyle w:val="ListBullet"/>
        <w:spacing w:after="60"/>
        <w:ind w:left="360"/>
      </w:pPr>
      <w:r>
        <w:rPr>
          <w:color w:val="1A1A1A"/>
          <w:sz w:val="21"/>
        </w:rPr>
        <w:t>Scales effortlessly — a single chatbot can serve thousands of concurrent students.</w:t>
      </w:r>
    </w:p>
    <w:p>
      <w:pPr>
        <w:pStyle w:val="ListBullet"/>
        <w:spacing w:after="60"/>
        <w:ind w:left="360"/>
      </w:pPr>
      <w:r>
        <w:rPr>
          <w:color w:val="1A1A1A"/>
          <w:sz w:val="21"/>
        </w:rPr>
        <w:t>Creates an intelligent feedback loop through unanswered query logging, driving continuous improvement.</w:t>
      </w:r>
    </w:p>
    <w:p>
      <w:pPr>
        <w:pStyle w:val="ListBullet"/>
        <w:spacing w:after="60"/>
        <w:ind w:left="360"/>
      </w:pPr>
      <w:r>
        <w:rPr>
          <w:color w:val="1A1A1A"/>
          <w:sz w:val="21"/>
        </w:rPr>
        <w:t>Reduces cognitive and operational load on administrative and academic staff.</w:t>
      </w:r>
    </w:p>
    <w:p>
      <w:pPr>
        <w:pStyle w:val="ListBullet"/>
        <w:spacing w:after="60"/>
        <w:ind w:left="360"/>
      </w:pPr>
      <w:r>
        <w:rPr>
          <w:color w:val="1A1A1A"/>
          <w:sz w:val="21"/>
        </w:rPr>
        <w:t>Allows non-technical admins to update the knowledge base without any programming knowledge.</w:t>
      </w:r>
    </w:p>
    <w:p>
      <w:pPr>
        <w:pStyle w:val="ListBullet"/>
        <w:spacing w:after="60"/>
        <w:ind w:left="360"/>
      </w:pPr>
      <w:r>
        <w:rPr>
          <w:color w:val="1A1A1A"/>
          <w:sz w:val="21"/>
        </w:rPr>
        <w:t>Serves as a living demonstration of AI applied to real-world educational infrastructure.</w:t>
      </w:r>
    </w:p>
    <w:p>
      <w:pPr>
        <w:spacing w:before="200" w:after="60"/>
      </w:pPr>
      <w:r>
        <w:rPr>
          <w:b/>
          <w:color w:val="007B83"/>
          <w:sz w:val="24"/>
        </w:rPr>
        <w:t>Overview of the Solution</w:t>
      </w:r>
    </w:p>
    <w:p>
      <w:pPr>
        <w:spacing w:before="0" w:after="120"/>
        <w:jc w:val="left"/>
      </w:pPr>
      <w:r>
        <w:rPr>
          <w:b w:val="0"/>
          <w:i w:val="0"/>
          <w:color w:val="1A1A1A"/>
          <w:sz w:val="22"/>
        </w:rPr>
        <w:t>The proposed system is a Python Flask-based web application that integrates three layers of intelligence into a single chatbot interface:</w:t>
      </w:r>
    </w:p>
    <w:p>
      <w:pPr>
        <w:pStyle w:val="ListBullet"/>
        <w:spacing w:after="60"/>
        <w:ind w:left="360"/>
      </w:pPr>
      <w:r>
        <w:rPr>
          <w:color w:val="1A1A1A"/>
          <w:sz w:val="21"/>
        </w:rPr>
        <w:t>Layer 1a — MLP Neural Network: A trained intent classifier that maps user input to one of 40+ predefined FAQ categories with confidence scoring.</w:t>
      </w:r>
    </w:p>
    <w:p>
      <w:pPr>
        <w:pStyle w:val="ListBullet"/>
        <w:spacing w:after="60"/>
        <w:ind w:left="360"/>
      </w:pPr>
      <w:r>
        <w:rPr>
          <w:color w:val="1A1A1A"/>
          <w:sz w:val="21"/>
        </w:rPr>
        <w:t>Layer 1b — Sentence Embeddings: A semantic similarity fallback using the all-MiniLM-L6-v2 transformer model for paraphrase-resilient matching.</w:t>
      </w:r>
    </w:p>
    <w:p>
      <w:pPr>
        <w:pStyle w:val="ListBullet"/>
        <w:spacing w:after="60"/>
        <w:ind w:left="360"/>
      </w:pPr>
      <w:r>
        <w:rPr>
          <w:color w:val="1A1A1A"/>
          <w:sz w:val="21"/>
        </w:rPr>
        <w:t>Layer 2 — Document Search: A keyword overlap search over admin-uploaded institutional documents (PDF, DOCX, TXT) chunked into retrievable segments.</w:t>
      </w:r>
    </w:p>
    <w:p>
      <w:pPr>
        <w:pStyle w:val="ListBullet"/>
        <w:spacing w:after="60"/>
        <w:ind w:left="360"/>
      </w:pPr>
      <w:r>
        <w:rPr>
          <w:color w:val="1A1A1A"/>
          <w:sz w:val="21"/>
        </w:rPr>
        <w:t>Admin Dashboard: A secure panel for FAQ management, document ingestion, and performance analytics.</w:t>
      </w:r>
    </w:p>
    <w:p>
      <w:r>
        <w:br w:type="page"/>
      </w:r>
    </w:p>
    <w:p>
      <w:pPr>
        <w:spacing w:before="280" w:after="120"/>
        <w:shd w:val="clear" w:color="auto" w:fill="1A3C6E"/>
      </w:pPr>
      <w:r>
        <w:rPr>
          <w:b/>
          <w:color w:val="FFFFFF"/>
          <w:sz w:val="28"/>
        </w:rPr>
        <w:t>4.  EXISTING SYSTEM</w:t>
      </w:r>
    </w:p>
    <w:p>
      <w:pPr>
        <w:spacing w:before="200" w:after="60"/>
      </w:pPr>
      <w:r>
        <w:rPr>
          <w:b/>
          <w:color w:val="007B83"/>
          <w:sz w:val="24"/>
        </w:rPr>
        <w:t>Current Systems Available</w:t>
      </w:r>
    </w:p>
    <w:tbl>
      <w:tblPr>
        <w:tblStyle w:val="TableGrid"/>
        <w:tblW w:type="auto" w:w="0"/>
        <w:jc w:val="left"/>
        <w:tblLook w:firstColumn="1" w:firstRow="1" w:lastColumn="0" w:lastRow="0" w:noHBand="0" w:noVBand="1" w:val="04A0"/>
      </w:tblPr>
      <w:tblGrid>
        <w:gridCol w:w="4702"/>
        <w:gridCol w:w="4702"/>
      </w:tblGrid>
      <w:tr>
        <w:tc>
          <w:tcPr>
            <w:tcW w:type="dxa" w:w="2880"/>
            <w:shd w:val="clear" w:color="auto" w:fill="1A3C6E"/>
          </w:tcPr>
          <w:p>
            <w:r>
              <w:rPr>
                <w:b/>
                <w:color w:val="FFFFFF"/>
                <w:sz w:val="20"/>
              </w:rPr>
              <w:t>System Type</w:t>
            </w:r>
          </w:p>
        </w:tc>
        <w:tc>
          <w:tcPr>
            <w:tcW w:type="dxa" w:w="6480"/>
            <w:shd w:val="clear" w:color="auto" w:fill="1A3C6E"/>
          </w:tcPr>
          <w:p>
            <w:r>
              <w:rPr>
                <w:b/>
                <w:color w:val="FFFFFF"/>
                <w:sz w:val="20"/>
              </w:rPr>
              <w:t>Description</w:t>
            </w:r>
          </w:p>
        </w:tc>
      </w:tr>
      <w:tr>
        <w:tc>
          <w:tcPr>
            <w:tcW w:type="dxa" w:w="2880"/>
            <w:shd w:val="clear" w:color="auto" w:fill="F0F4F8"/>
          </w:tcPr>
          <w:p>
            <w:r>
              <w:rPr>
                <w:color w:val="1A1A1A"/>
                <w:sz w:val="19"/>
              </w:rPr>
              <w:t>Manual Help Desks</w:t>
            </w:r>
          </w:p>
        </w:tc>
        <w:tc>
          <w:tcPr>
            <w:tcW w:type="dxa" w:w="6480"/>
            <w:shd w:val="clear" w:color="auto" w:fill="F0F4F8"/>
          </w:tcPr>
          <w:p>
            <w:r>
              <w:rPr>
                <w:color w:val="1A1A1A"/>
                <w:sz w:val="19"/>
              </w:rPr>
              <w:t>Staff-operated inquiry counters in administrative offices during working hours only</w:t>
            </w:r>
          </w:p>
        </w:tc>
      </w:tr>
      <w:tr>
        <w:tc>
          <w:tcPr>
            <w:tcW w:type="dxa" w:w="2880"/>
            <w:shd w:val="clear" w:color="auto" w:fill="FFFFFF"/>
          </w:tcPr>
          <w:p>
            <w:r>
              <w:rPr>
                <w:color w:val="1A1A1A"/>
                <w:sz w:val="19"/>
              </w:rPr>
              <w:t>College Websites</w:t>
            </w:r>
          </w:p>
        </w:tc>
        <w:tc>
          <w:tcPr>
            <w:tcW w:type="dxa" w:w="6480"/>
            <w:shd w:val="clear" w:color="auto" w:fill="FFFFFF"/>
          </w:tcPr>
          <w:p>
            <w:r>
              <w:rPr>
                <w:color w:val="1A1A1A"/>
                <w:sz w:val="19"/>
              </w:rPr>
              <w:t>Static HTML pages with FAQ sections, notice boards, and downloadable PDFs</w:t>
            </w:r>
          </w:p>
        </w:tc>
      </w:tr>
      <w:tr>
        <w:tc>
          <w:tcPr>
            <w:tcW w:type="dxa" w:w="2880"/>
            <w:shd w:val="clear" w:color="auto" w:fill="F0F4F8"/>
          </w:tcPr>
          <w:p>
            <w:r>
              <w:rPr>
                <w:color w:val="1A1A1A"/>
                <w:sz w:val="19"/>
              </w:rPr>
              <w:t>Rule-Based Chatbots</w:t>
            </w:r>
          </w:p>
        </w:tc>
        <w:tc>
          <w:tcPr>
            <w:tcW w:type="dxa" w:w="6480"/>
            <w:shd w:val="clear" w:color="auto" w:fill="F0F4F8"/>
          </w:tcPr>
          <w:p>
            <w:r>
              <w:rPr>
                <w:color w:val="1A1A1A"/>
                <w:sz w:val="19"/>
              </w:rPr>
              <w:t>Simple keyword-matching bots with pre-programmed exact-match responses</w:t>
            </w:r>
          </w:p>
        </w:tc>
      </w:tr>
      <w:tr>
        <w:tc>
          <w:tcPr>
            <w:tcW w:type="dxa" w:w="2880"/>
            <w:shd w:val="clear" w:color="auto" w:fill="FFFFFF"/>
          </w:tcPr>
          <w:p>
            <w:r>
              <w:rPr>
                <w:color w:val="1A1A1A"/>
                <w:sz w:val="19"/>
              </w:rPr>
              <w:t>Generic AI Assistants</w:t>
            </w:r>
          </w:p>
        </w:tc>
        <w:tc>
          <w:tcPr>
            <w:tcW w:type="dxa" w:w="6480"/>
            <w:shd w:val="clear" w:color="auto" w:fill="FFFFFF"/>
          </w:tcPr>
          <w:p>
            <w:r>
              <w:rPr>
                <w:color w:val="1A1A1A"/>
                <w:sz w:val="19"/>
              </w:rPr>
              <w:t>General tools like ChatGPT with no institution-specific knowledge tuning</w:t>
            </w:r>
          </w:p>
        </w:tc>
      </w:tr>
      <w:tr>
        <w:tc>
          <w:tcPr>
            <w:tcW w:type="dxa" w:w="2880"/>
            <w:shd w:val="clear" w:color="auto" w:fill="F0F4F8"/>
          </w:tcPr>
          <w:p>
            <w:r>
              <w:rPr>
                <w:color w:val="1A1A1A"/>
                <w:sz w:val="19"/>
              </w:rPr>
              <w:t>Email / Phone Support</w:t>
            </w:r>
          </w:p>
        </w:tc>
        <w:tc>
          <w:tcPr>
            <w:tcW w:type="dxa" w:w="6480"/>
            <w:shd w:val="clear" w:color="auto" w:fill="F0F4F8"/>
          </w:tcPr>
          <w:p>
            <w:r>
              <w:rPr>
                <w:color w:val="1A1A1A"/>
                <w:sz w:val="19"/>
              </w:rPr>
              <w:t>Asynchronous communication with long response times and no central log</w:t>
            </w:r>
          </w:p>
        </w:tc>
      </w:tr>
    </w:tbl>
    <w:p/>
    <w:p>
      <w:pPr>
        <w:spacing w:before="200" w:after="60"/>
      </w:pPr>
      <w:r>
        <w:rPr>
          <w:b/>
          <w:color w:val="007B83"/>
          <w:sz w:val="24"/>
        </w:rPr>
        <w:t>Limitations and Drawbacks</w:t>
      </w:r>
    </w:p>
    <w:p>
      <w:pPr>
        <w:pStyle w:val="ListBullet"/>
        <w:spacing w:after="60"/>
        <w:ind w:left="360"/>
      </w:pPr>
      <w:r>
        <w:rPr>
          <w:color w:val="1A1A1A"/>
          <w:sz w:val="21"/>
        </w:rPr>
        <w:t>Not available 24/7 — students cannot get answers outside office working hours.</w:t>
      </w:r>
    </w:p>
    <w:p>
      <w:pPr>
        <w:pStyle w:val="ListBullet"/>
        <w:spacing w:after="60"/>
        <w:ind w:left="360"/>
      </w:pPr>
      <w:r>
        <w:rPr>
          <w:color w:val="1A1A1A"/>
          <w:sz w:val="21"/>
        </w:rPr>
        <w:t>Inconsistent responses — different staff members may provide conflicting information.</w:t>
      </w:r>
    </w:p>
    <w:p>
      <w:pPr>
        <w:pStyle w:val="ListBullet"/>
        <w:spacing w:after="60"/>
        <w:ind w:left="360"/>
      </w:pPr>
      <w:r>
        <w:rPr>
          <w:color w:val="1A1A1A"/>
          <w:sz w:val="21"/>
        </w:rPr>
        <w:t>No natural language understanding — keyword bots fail when students rephrase questions.</w:t>
      </w:r>
    </w:p>
    <w:p>
      <w:pPr>
        <w:pStyle w:val="ListBullet"/>
        <w:spacing w:after="60"/>
        <w:ind w:left="360"/>
      </w:pPr>
      <w:r>
        <w:rPr>
          <w:color w:val="1A1A1A"/>
          <w:sz w:val="21"/>
        </w:rPr>
        <w:t>Information silos — important documents are not searchable or retrievable in real-time.</w:t>
      </w:r>
    </w:p>
    <w:p>
      <w:pPr>
        <w:pStyle w:val="ListBullet"/>
        <w:spacing w:after="60"/>
        <w:ind w:left="360"/>
      </w:pPr>
      <w:r>
        <w:rPr>
          <w:color w:val="1A1A1A"/>
          <w:sz w:val="21"/>
        </w:rPr>
        <w:t>No analytics — no mechanism to track what students are asking or system failures.</w:t>
      </w:r>
    </w:p>
    <w:p>
      <w:pPr>
        <w:pStyle w:val="ListBullet"/>
        <w:spacing w:after="60"/>
        <w:ind w:left="360"/>
      </w:pPr>
      <w:r>
        <w:rPr>
          <w:color w:val="1A1A1A"/>
          <w:sz w:val="21"/>
        </w:rPr>
        <w:t>Manual updates — updating FAQ content requires technical knowledge or website access.</w:t>
      </w:r>
    </w:p>
    <w:p>
      <w:pPr>
        <w:pStyle w:val="ListBullet"/>
        <w:spacing w:after="60"/>
        <w:ind w:left="360"/>
      </w:pPr>
      <w:r>
        <w:rPr>
          <w:color w:val="1A1A1A"/>
          <w:sz w:val="21"/>
        </w:rPr>
        <w:t>No feedback loop — there is no system to identify what information is most needed.</w:t>
      </w:r>
    </w:p>
    <w:p>
      <w:pPr>
        <w:pStyle w:val="ListBullet"/>
        <w:spacing w:after="60"/>
        <w:ind w:left="360"/>
      </w:pPr>
      <w:r>
        <w:rPr>
          <w:color w:val="1A1A1A"/>
          <w:sz w:val="21"/>
        </w:rPr>
        <w:t>High cost at scale — serving thousands of queries requires proportional staff increase.</w:t>
      </w:r>
    </w:p>
    <w:p>
      <w:r>
        <w:br w:type="page"/>
      </w:r>
    </w:p>
    <w:p>
      <w:pPr>
        <w:spacing w:before="280" w:after="120"/>
        <w:shd w:val="clear" w:color="auto" w:fill="1A3C6E"/>
      </w:pPr>
      <w:r>
        <w:rPr>
          <w:b/>
          <w:color w:val="FFFFFF"/>
          <w:sz w:val="28"/>
        </w:rPr>
        <w:t>5.  PROPOSED SYSTEM</w:t>
      </w:r>
    </w:p>
    <w:p>
      <w:pPr>
        <w:spacing w:before="200" w:after="60"/>
      </w:pPr>
      <w:r>
        <w:rPr>
          <w:b/>
          <w:color w:val="007B83"/>
          <w:sz w:val="24"/>
        </w:rPr>
        <w:t>What is the New System</w:t>
      </w:r>
    </w:p>
    <w:p>
      <w:pPr>
        <w:spacing w:before="0" w:after="120"/>
        <w:jc w:val="left"/>
      </w:pPr>
      <w:r>
        <w:rPr>
          <w:b w:val="0"/>
          <w:i w:val="0"/>
          <w:color w:val="1A1A1A"/>
          <w:sz w:val="22"/>
        </w:rPr>
        <w:t>The proposed system is an AI-powered, two-layer hybrid chatbot web application tailored specifically for college environments. It combines a trained neural network (MLP) for intent classification, semantic sentence embeddings for paraphrase handling, and a dynamic document retrieval layer for admin-uploaded institutional content. All unanswered queries are logged and surfaced to admins through an analytics dashboard.</w:t>
      </w:r>
    </w:p>
    <w:p>
      <w:pPr>
        <w:spacing w:before="200" w:after="60"/>
      </w:pPr>
      <w:r>
        <w:rPr>
          <w:b/>
          <w:color w:val="007B83"/>
          <w:sz w:val="24"/>
        </w:rPr>
        <w:t>Proposed vs. Existing System Comparison</w:t>
      </w:r>
    </w:p>
    <w:tbl>
      <w:tblPr>
        <w:tblStyle w:val="TableGrid"/>
        <w:tblW w:type="auto" w:w="0"/>
        <w:jc w:val="left"/>
        <w:tblLook w:firstColumn="1" w:firstRow="1" w:lastColumn="0" w:lastRow="0" w:noHBand="0" w:noVBand="1" w:val="04A0"/>
      </w:tblPr>
      <w:tblGrid>
        <w:gridCol w:w="3135"/>
        <w:gridCol w:w="3135"/>
        <w:gridCol w:w="3135"/>
      </w:tblGrid>
      <w:tr>
        <w:tc>
          <w:tcPr>
            <w:tcW w:type="dxa" w:w="3168"/>
            <w:shd w:val="clear" w:color="auto" w:fill="1A3C6E"/>
          </w:tcPr>
          <w:p>
            <w:r>
              <w:rPr>
                <w:b/>
                <w:color w:val="FFFFFF"/>
                <w:sz w:val="20"/>
              </w:rPr>
              <w:t>Feature</w:t>
            </w:r>
          </w:p>
        </w:tc>
        <w:tc>
          <w:tcPr>
            <w:tcW w:type="dxa" w:w="2880"/>
            <w:shd w:val="clear" w:color="auto" w:fill="1A3C6E"/>
          </w:tcPr>
          <w:p>
            <w:r>
              <w:rPr>
                <w:b/>
                <w:color w:val="FFFFFF"/>
                <w:sz w:val="20"/>
              </w:rPr>
              <w:t>Existing System</w:t>
            </w:r>
          </w:p>
        </w:tc>
        <w:tc>
          <w:tcPr>
            <w:tcW w:type="dxa" w:w="3456"/>
            <w:shd w:val="clear" w:color="auto" w:fill="1A3C6E"/>
          </w:tcPr>
          <w:p>
            <w:r>
              <w:rPr>
                <w:b/>
                <w:color w:val="FFFFFF"/>
                <w:sz w:val="20"/>
              </w:rPr>
              <w:t>Proposed System</w:t>
            </w:r>
          </w:p>
        </w:tc>
      </w:tr>
      <w:tr>
        <w:tc>
          <w:tcPr>
            <w:tcW w:type="dxa" w:w="3168"/>
            <w:shd w:val="clear" w:color="auto" w:fill="F0F4F8"/>
          </w:tcPr>
          <w:p>
            <w:r>
              <w:rPr>
                <w:color w:val="1A1A1A"/>
                <w:sz w:val="19"/>
              </w:rPr>
              <w:t>Availability</w:t>
            </w:r>
          </w:p>
        </w:tc>
        <w:tc>
          <w:tcPr>
            <w:tcW w:type="dxa" w:w="2880"/>
            <w:shd w:val="clear" w:color="auto" w:fill="F0F4F8"/>
          </w:tcPr>
          <w:p>
            <w:r>
              <w:rPr>
                <w:color w:val="1A1A1A"/>
                <w:sz w:val="19"/>
              </w:rPr>
              <w:t>Office hours only</w:t>
            </w:r>
          </w:p>
        </w:tc>
        <w:tc>
          <w:tcPr>
            <w:tcW w:type="dxa" w:w="3456"/>
            <w:shd w:val="clear" w:color="auto" w:fill="F0F4F8"/>
          </w:tcPr>
          <w:p>
            <w:r>
              <w:rPr>
                <w:color w:val="1A1A1A"/>
                <w:sz w:val="19"/>
              </w:rPr>
              <w:t>24 / 7</w:t>
            </w:r>
          </w:p>
        </w:tc>
      </w:tr>
      <w:tr>
        <w:tc>
          <w:tcPr>
            <w:tcW w:type="dxa" w:w="3168"/>
            <w:shd w:val="clear" w:color="auto" w:fill="FFFFFF"/>
          </w:tcPr>
          <w:p>
            <w:r>
              <w:rPr>
                <w:color w:val="1A1A1A"/>
                <w:sz w:val="19"/>
              </w:rPr>
              <w:t>Response Consistency</w:t>
            </w:r>
          </w:p>
        </w:tc>
        <w:tc>
          <w:tcPr>
            <w:tcW w:type="dxa" w:w="2880"/>
            <w:shd w:val="clear" w:color="auto" w:fill="FFFFFF"/>
          </w:tcPr>
          <w:p>
            <w:r>
              <w:rPr>
                <w:color w:val="1A1A1A"/>
                <w:sz w:val="19"/>
              </w:rPr>
              <w:t>Variable (staff-dependent)</w:t>
            </w:r>
          </w:p>
        </w:tc>
        <w:tc>
          <w:tcPr>
            <w:tcW w:type="dxa" w:w="3456"/>
            <w:shd w:val="clear" w:color="auto" w:fill="FFFFFF"/>
          </w:tcPr>
          <w:p>
            <w:r>
              <w:rPr>
                <w:color w:val="1A1A1A"/>
                <w:sz w:val="19"/>
              </w:rPr>
              <w:t>Uniform (AI-generated)</w:t>
            </w:r>
          </w:p>
        </w:tc>
      </w:tr>
      <w:tr>
        <w:tc>
          <w:tcPr>
            <w:tcW w:type="dxa" w:w="3168"/>
            <w:shd w:val="clear" w:color="auto" w:fill="F0F4F8"/>
          </w:tcPr>
          <w:p>
            <w:r>
              <w:rPr>
                <w:color w:val="1A1A1A"/>
                <w:sz w:val="19"/>
              </w:rPr>
              <w:t>Natural Language Processing</w:t>
            </w:r>
          </w:p>
        </w:tc>
        <w:tc>
          <w:tcPr>
            <w:tcW w:type="dxa" w:w="2880"/>
            <w:shd w:val="clear" w:color="auto" w:fill="F0F4F8"/>
          </w:tcPr>
          <w:p>
            <w:r>
              <w:rPr>
                <w:color w:val="1A1A1A"/>
                <w:sz w:val="19"/>
              </w:rPr>
              <w:t>None</w:t>
            </w:r>
          </w:p>
        </w:tc>
        <w:tc>
          <w:tcPr>
            <w:tcW w:type="dxa" w:w="3456"/>
            <w:shd w:val="clear" w:color="auto" w:fill="F0F4F8"/>
          </w:tcPr>
          <w:p>
            <w:r>
              <w:rPr>
                <w:color w:val="1A1A1A"/>
                <w:sz w:val="19"/>
              </w:rPr>
              <w:t>MLP + Sentence Embeddings</w:t>
            </w:r>
          </w:p>
        </w:tc>
      </w:tr>
      <w:tr>
        <w:tc>
          <w:tcPr>
            <w:tcW w:type="dxa" w:w="3168"/>
            <w:shd w:val="clear" w:color="auto" w:fill="FFFFFF"/>
          </w:tcPr>
          <w:p>
            <w:r>
              <w:rPr>
                <w:color w:val="1A1A1A"/>
                <w:sz w:val="19"/>
              </w:rPr>
              <w:t>Document Search</w:t>
            </w:r>
          </w:p>
        </w:tc>
        <w:tc>
          <w:tcPr>
            <w:tcW w:type="dxa" w:w="2880"/>
            <w:shd w:val="clear" w:color="auto" w:fill="FFFFFF"/>
          </w:tcPr>
          <w:p>
            <w:r>
              <w:rPr>
                <w:color w:val="1A1A1A"/>
                <w:sz w:val="19"/>
              </w:rPr>
              <w:t>Manual lookup</w:t>
            </w:r>
          </w:p>
        </w:tc>
        <w:tc>
          <w:tcPr>
            <w:tcW w:type="dxa" w:w="3456"/>
            <w:shd w:val="clear" w:color="auto" w:fill="FFFFFF"/>
          </w:tcPr>
          <w:p>
            <w:r>
              <w:rPr>
                <w:color w:val="1A1A1A"/>
                <w:sz w:val="19"/>
              </w:rPr>
              <w:t>Automated keyword chunk retrieval</w:t>
            </w:r>
          </w:p>
        </w:tc>
      </w:tr>
      <w:tr>
        <w:tc>
          <w:tcPr>
            <w:tcW w:type="dxa" w:w="3168"/>
            <w:shd w:val="clear" w:color="auto" w:fill="F0F4F8"/>
          </w:tcPr>
          <w:p>
            <w:r>
              <w:rPr>
                <w:color w:val="1A1A1A"/>
                <w:sz w:val="19"/>
              </w:rPr>
              <w:t>Admin Analytics</w:t>
            </w:r>
          </w:p>
        </w:tc>
        <w:tc>
          <w:tcPr>
            <w:tcW w:type="dxa" w:w="2880"/>
            <w:shd w:val="clear" w:color="auto" w:fill="F0F4F8"/>
          </w:tcPr>
          <w:p>
            <w:r>
              <w:rPr>
                <w:color w:val="1A1A1A"/>
                <w:sz w:val="19"/>
              </w:rPr>
              <w:t>None</w:t>
            </w:r>
          </w:p>
        </w:tc>
        <w:tc>
          <w:tcPr>
            <w:tcW w:type="dxa" w:w="3456"/>
            <w:shd w:val="clear" w:color="auto" w:fill="F0F4F8"/>
          </w:tcPr>
          <w:p>
            <w:r>
              <w:rPr>
                <w:color w:val="1A1A1A"/>
                <w:sz w:val="19"/>
              </w:rPr>
              <w:t>Live dashboard with success rate</w:t>
            </w:r>
          </w:p>
        </w:tc>
      </w:tr>
      <w:tr>
        <w:tc>
          <w:tcPr>
            <w:tcW w:type="dxa" w:w="3168"/>
            <w:shd w:val="clear" w:color="auto" w:fill="FFFFFF"/>
          </w:tcPr>
          <w:p>
            <w:r>
              <w:rPr>
                <w:color w:val="1A1A1A"/>
                <w:sz w:val="19"/>
              </w:rPr>
              <w:t>Knowledge Updates</w:t>
            </w:r>
          </w:p>
        </w:tc>
        <w:tc>
          <w:tcPr>
            <w:tcW w:type="dxa" w:w="2880"/>
            <w:shd w:val="clear" w:color="auto" w:fill="FFFFFF"/>
          </w:tcPr>
          <w:p>
            <w:r>
              <w:rPr>
                <w:color w:val="1A1A1A"/>
                <w:sz w:val="19"/>
              </w:rPr>
              <w:t>Technical / manual</w:t>
            </w:r>
          </w:p>
        </w:tc>
        <w:tc>
          <w:tcPr>
            <w:tcW w:type="dxa" w:w="3456"/>
            <w:shd w:val="clear" w:color="auto" w:fill="FFFFFF"/>
          </w:tcPr>
          <w:p>
            <w:r>
              <w:rPr>
                <w:color w:val="1A1A1A"/>
                <w:sz w:val="19"/>
              </w:rPr>
              <w:t>Admin-friendly web panel</w:t>
            </w:r>
          </w:p>
        </w:tc>
      </w:tr>
      <w:tr>
        <w:tc>
          <w:tcPr>
            <w:tcW w:type="dxa" w:w="3168"/>
            <w:shd w:val="clear" w:color="auto" w:fill="F0F4F8"/>
          </w:tcPr>
          <w:p>
            <w:r>
              <w:rPr>
                <w:color w:val="1A1A1A"/>
                <w:sz w:val="19"/>
              </w:rPr>
              <w:t>Unanswered Query Tracking</w:t>
            </w:r>
          </w:p>
        </w:tc>
        <w:tc>
          <w:tcPr>
            <w:tcW w:type="dxa" w:w="2880"/>
            <w:shd w:val="clear" w:color="auto" w:fill="F0F4F8"/>
          </w:tcPr>
          <w:p>
            <w:r>
              <w:rPr>
                <w:color w:val="1A1A1A"/>
                <w:sz w:val="19"/>
              </w:rPr>
              <w:t>None</w:t>
            </w:r>
          </w:p>
        </w:tc>
        <w:tc>
          <w:tcPr>
            <w:tcW w:type="dxa" w:w="3456"/>
            <w:shd w:val="clear" w:color="auto" w:fill="F0F4F8"/>
          </w:tcPr>
          <w:p>
            <w:r>
              <w:rPr>
                <w:color w:val="1A1A1A"/>
                <w:sz w:val="19"/>
              </w:rPr>
              <w:t>JSON logging with frequency analysis</w:t>
            </w:r>
          </w:p>
        </w:tc>
      </w:tr>
      <w:tr>
        <w:tc>
          <w:tcPr>
            <w:tcW w:type="dxa" w:w="3168"/>
            <w:shd w:val="clear" w:color="auto" w:fill="FFFFFF"/>
          </w:tcPr>
          <w:p>
            <w:r>
              <w:rPr>
                <w:color w:val="1A1A1A"/>
                <w:sz w:val="19"/>
              </w:rPr>
              <w:t>Scalability</w:t>
            </w:r>
          </w:p>
        </w:tc>
        <w:tc>
          <w:tcPr>
            <w:tcW w:type="dxa" w:w="2880"/>
            <w:shd w:val="clear" w:color="auto" w:fill="FFFFFF"/>
          </w:tcPr>
          <w:p>
            <w:r>
              <w:rPr>
                <w:color w:val="1A1A1A"/>
                <w:sz w:val="19"/>
              </w:rPr>
              <w:t>Limited by staff count</w:t>
            </w:r>
          </w:p>
        </w:tc>
        <w:tc>
          <w:tcPr>
            <w:tcW w:type="dxa" w:w="3456"/>
            <w:shd w:val="clear" w:color="auto" w:fill="FFFFFF"/>
          </w:tcPr>
          <w:p>
            <w:r>
              <w:rPr>
                <w:color w:val="1A1A1A"/>
                <w:sz w:val="19"/>
              </w:rPr>
              <w:t>Handles thousands simultaneously</w:t>
            </w:r>
          </w:p>
        </w:tc>
      </w:tr>
    </w:tbl>
    <w:p/>
    <w:p>
      <w:pPr>
        <w:spacing w:before="200" w:after="60"/>
      </w:pPr>
      <w:r>
        <w:rPr>
          <w:b/>
          <w:color w:val="007B83"/>
          <w:sz w:val="24"/>
        </w:rPr>
        <w:t>Key Innovations</w:t>
      </w:r>
    </w:p>
    <w:p>
      <w:pPr>
        <w:pStyle w:val="ListBullet"/>
        <w:spacing w:after="60"/>
        <w:ind w:left="360"/>
      </w:pPr>
      <w:r>
        <w:rPr>
          <w:color w:val="1A1A1A"/>
          <w:sz w:val="21"/>
        </w:rPr>
        <w:t>Two-Layer Hybrid Architecture: MLP classifier + document fallback ensures near-complete coverage.</w:t>
      </w:r>
    </w:p>
    <w:p>
      <w:pPr>
        <w:pStyle w:val="ListBullet"/>
        <w:spacing w:after="60"/>
        <w:ind w:left="360"/>
      </w:pPr>
      <w:r>
        <w:rPr>
          <w:color w:val="1A1A1A"/>
          <w:sz w:val="21"/>
        </w:rPr>
        <w:t>Semantic Embedding Fallback: Sentence Transformer cosine similarity handles paraphrased or novel queries.</w:t>
      </w:r>
    </w:p>
    <w:p>
      <w:pPr>
        <w:pStyle w:val="ListBullet"/>
        <w:spacing w:after="60"/>
        <w:ind w:left="360"/>
      </w:pPr>
      <w:r>
        <w:rPr>
          <w:color w:val="1A1A1A"/>
          <w:sz w:val="21"/>
        </w:rPr>
        <w:t>Admin-Driven Dynamic Knowledge: Admins upload PDFs and manage FAQs without any coding.</w:t>
      </w:r>
    </w:p>
    <w:p>
      <w:pPr>
        <w:pStyle w:val="ListBullet"/>
        <w:spacing w:after="60"/>
        <w:ind w:left="360"/>
      </w:pPr>
      <w:r>
        <w:rPr>
          <w:color w:val="1A1A1A"/>
          <w:sz w:val="21"/>
        </w:rPr>
        <w:t>Intelligent Query Logging: System surfaces frequent failures to admins for targeted improvement.</w:t>
      </w:r>
    </w:p>
    <w:p>
      <w:pPr>
        <w:pStyle w:val="ListBullet"/>
        <w:spacing w:after="60"/>
        <w:ind w:left="360"/>
      </w:pPr>
      <w:r>
        <w:rPr>
          <w:color w:val="1A1A1A"/>
          <w:sz w:val="21"/>
        </w:rPr>
        <w:t>Synonym Normalization: Pre-processing layer standardises synonyms (e.g., 'register' → 'apply') before ML inference.</w:t>
      </w:r>
    </w:p>
    <w:p>
      <w:pPr>
        <w:pStyle w:val="ListBullet"/>
        <w:spacing w:after="60"/>
        <w:ind w:left="360"/>
      </w:pPr>
      <w:r>
        <w:rPr>
          <w:color w:val="1A1A1A"/>
          <w:sz w:val="21"/>
        </w:rPr>
        <w:t>Scanned PDF Detection: Warns admins if an uploaded PDF contains no extractable text.</w:t>
      </w:r>
    </w:p>
    <w:p>
      <w:r>
        <w:br w:type="page"/>
      </w:r>
    </w:p>
    <w:p>
      <w:pPr>
        <w:spacing w:before="280" w:after="120"/>
        <w:shd w:val="clear" w:color="auto" w:fill="1A3C6E"/>
      </w:pPr>
      <w:r>
        <w:rPr>
          <w:b/>
          <w:color w:val="FFFFFF"/>
          <w:sz w:val="28"/>
        </w:rPr>
        <w:t>6.  SYSTEM ARCHITECTURE</w:t>
      </w:r>
    </w:p>
    <w:p>
      <w:pPr>
        <w:spacing w:before="200" w:after="60"/>
      </w:pPr>
      <w:r>
        <w:rPr>
          <w:b/>
          <w:color w:val="007B83"/>
          <w:sz w:val="24"/>
        </w:rPr>
        <w:t>Detailed Explanation</w:t>
      </w:r>
    </w:p>
    <w:p>
      <w:pPr>
        <w:spacing w:before="0" w:after="120"/>
        <w:jc w:val="left"/>
      </w:pPr>
      <w:r>
        <w:rPr>
          <w:b w:val="0"/>
          <w:i w:val="0"/>
          <w:color w:val="1A1A1A"/>
          <w:sz w:val="22"/>
        </w:rPr>
        <w:t>The system follows a layered, request-response architecture hosted on a Flask web server. The architecture comprises three main tiers: a Presentation Tier (HTML/CSS/JS frontend), an Application Tier (Flask routing + chatbot engine), and a Data Tier (JSON flat-file store).</w:t>
      </w:r>
    </w:p>
    <w:p>
      <w:pPr>
        <w:spacing w:before="200" w:after="60"/>
      </w:pPr>
      <w:r>
        <w:rPr>
          <w:b/>
          <w:color w:val="007B83"/>
          <w:sz w:val="24"/>
        </w:rPr>
        <w:t>Architecture Diagram (Text Representation)</w:t>
      </w:r>
    </w:p>
    <w:p>
      <w:pPr>
        <w:spacing w:before="80" w:after="80"/>
        <w:shd w:val="clear" w:color="auto" w:fill="EFF3F7"/>
      </w:pPr>
      <w:r>
        <w:rPr>
          <w:rFonts w:ascii="Courier New" w:hAnsi="Courier New"/>
          <w:color w:val="1A3C6E"/>
          <w:sz w:val="17"/>
        </w:rPr>
        <w:t>Student Browser</w:t>
        <w:br/>
        <w:t xml:space="preserve">    │</w:t>
        <w:br/>
        <w:t xml:space="preserve">    ▼  HTTP GET</w:t>
        <w:br/>
        <w:t>Flask Web Server  (app.py)</w:t>
        <w:br/>
        <w:t xml:space="preserve">    ├── Route: /           → main.html       (College Homepage)</w:t>
        <w:br/>
        <w:t xml:space="preserve">    ├── Route: /helpdesk   → chatbot.html    (Student Chat UI)</w:t>
        <w:br/>
        <w:t xml:space="preserve">    ├── Route: /get-response  [POST JSON]</w:t>
        <w:br/>
        <w:t xml:space="preserve">    │       │</w:t>
        <w:br/>
        <w:t xml:space="preserve">    │       └── chatbot_engine.chatbot_response()</w:t>
        <w:br/>
        <w:t xml:space="preserve">    │               │</w:t>
        <w:br/>
        <w:t xml:space="preserve">    │               ├── LAYER 1A: MLP Neural Network</w:t>
        <w:br/>
        <w:t xml:space="preserve">    │               │       nlp_preprocessing  →  bag_of_words</w:t>
        <w:br/>
        <w:t xml:space="preserve">    │               │       model.pkl          →  predict_proba</w:t>
        <w:br/>
        <w:t xml:space="preserve">    │               │       Confidence ≥ 0.65  →  Return FAQ response</w:t>
        <w:br/>
        <w:t xml:space="preserve">    │               │</w:t>
        <w:br/>
        <w:t xml:space="preserve">    │               ├── LAYER 1B: Sentence Transformer Fallback</w:t>
        <w:br/>
        <w:t xml:space="preserve">    │               │       encode(query)  →  cosine_similarity</w:t>
        <w:br/>
        <w:t xml:space="preserve">    │               │       Score ≥ 0.50   →  Return embedded response</w:t>
        <w:br/>
        <w:t xml:space="preserve">    │               │</w:t>
        <w:br/>
        <w:t xml:space="preserve">    │               └── LAYER 2: Admin Document Search</w:t>
        <w:br/>
        <w:t xml:space="preserve">    │                       document_ingestion.search_documents()</w:t>
        <w:br/>
        <w:t xml:space="preserve">    │                       admin_static_knowledge.json  (chunk search)</w:t>
        <w:br/>
        <w:t xml:space="preserve">    │                       Score ≥ 2 keywords  →  Return document response</w:t>
        <w:br/>
        <w:t xml:space="preserve">    │                       ELSE: log query  +  return fallback message</w:t>
        <w:br/>
        <w:t xml:space="preserve">    │</w:t>
        <w:br/>
        <w:t xml:space="preserve">    └── Admin Routes  (/admin/*)</w:t>
        <w:br/>
        <w:t xml:space="preserve">            ├── /admin/login       → Session authentication</w:t>
        <w:br/>
        <w:t xml:space="preserve">            ├── /admin/dashboard   → Overview panel</w:t>
        <w:br/>
        <w:t xml:space="preserve">            ├── /admin/knowledge   → FAQ + Document management</w:t>
        <w:br/>
        <w:t xml:space="preserve">            ├── /admin/analytics   → Performance metrics</w:t>
        <w:br/>
        <w:t xml:space="preserve">            └── /admin/logout      → Session clear</w:t>
      </w:r>
    </w:p>
    <w:p>
      <w:pPr>
        <w:spacing w:before="200" w:after="60"/>
      </w:pPr>
      <w:r>
        <w:rPr>
          <w:b/>
          <w:color w:val="007B83"/>
          <w:sz w:val="24"/>
        </w:rPr>
        <w:t>Components Involved</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1A3C6E"/>
          </w:tcPr>
          <w:p>
            <w:r>
              <w:rPr>
                <w:b/>
                <w:color w:val="FFFFFF"/>
                <w:sz w:val="20"/>
              </w:rPr>
              <w:t>Component</w:t>
            </w:r>
          </w:p>
        </w:tc>
        <w:tc>
          <w:tcPr>
            <w:tcW w:type="dxa" w:w="3312"/>
            <w:shd w:val="clear" w:color="auto" w:fill="1A3C6E"/>
          </w:tcPr>
          <w:p>
            <w:r>
              <w:rPr>
                <w:b/>
                <w:color w:val="FFFFFF"/>
                <w:sz w:val="20"/>
              </w:rPr>
              <w:t>File</w:t>
            </w:r>
          </w:p>
        </w:tc>
        <w:tc>
          <w:tcPr>
            <w:tcW w:type="dxa" w:w="3600"/>
            <w:shd w:val="clear" w:color="auto" w:fill="1A3C6E"/>
          </w:tcPr>
          <w:p>
            <w:r>
              <w:rPr>
                <w:b/>
                <w:color w:val="FFFFFF"/>
                <w:sz w:val="20"/>
              </w:rPr>
              <w:t>Role</w:t>
            </w:r>
          </w:p>
        </w:tc>
      </w:tr>
      <w:tr>
        <w:tc>
          <w:tcPr>
            <w:tcW w:type="dxa" w:w="2592"/>
            <w:shd w:val="clear" w:color="auto" w:fill="F0F4F8"/>
          </w:tcPr>
          <w:p>
            <w:r>
              <w:rPr>
                <w:color w:val="1A1A1A"/>
                <w:sz w:val="19"/>
              </w:rPr>
              <w:t>Web Server &amp; Routing</w:t>
            </w:r>
          </w:p>
        </w:tc>
        <w:tc>
          <w:tcPr>
            <w:tcW w:type="dxa" w:w="3312"/>
            <w:shd w:val="clear" w:color="auto" w:fill="F0F4F8"/>
          </w:tcPr>
          <w:p>
            <w:r>
              <w:rPr>
                <w:color w:val="1A1A1A"/>
                <w:sz w:val="19"/>
              </w:rPr>
              <w:t>app.py</w:t>
            </w:r>
          </w:p>
        </w:tc>
        <w:tc>
          <w:tcPr>
            <w:tcW w:type="dxa" w:w="3600"/>
            <w:shd w:val="clear" w:color="auto" w:fill="F0F4F8"/>
          </w:tcPr>
          <w:p>
            <w:r>
              <w:rPr>
                <w:color w:val="1A1A1A"/>
                <w:sz w:val="19"/>
              </w:rPr>
              <w:t>Flask routes, session management, admin logic</w:t>
            </w:r>
          </w:p>
        </w:tc>
      </w:tr>
      <w:tr>
        <w:tc>
          <w:tcPr>
            <w:tcW w:type="dxa" w:w="2592"/>
            <w:shd w:val="clear" w:color="auto" w:fill="FFFFFF"/>
          </w:tcPr>
          <w:p>
            <w:r>
              <w:rPr>
                <w:color w:val="1A1A1A"/>
                <w:sz w:val="19"/>
              </w:rPr>
              <w:t>Chatbot Engine</w:t>
            </w:r>
          </w:p>
        </w:tc>
        <w:tc>
          <w:tcPr>
            <w:tcW w:type="dxa" w:w="3312"/>
            <w:shd w:val="clear" w:color="auto" w:fill="FFFFFF"/>
          </w:tcPr>
          <w:p>
            <w:r>
              <w:rPr>
                <w:color w:val="1A1A1A"/>
                <w:sz w:val="19"/>
              </w:rPr>
              <w:t>chatbot_engine.py</w:t>
            </w:r>
          </w:p>
        </w:tc>
        <w:tc>
          <w:tcPr>
            <w:tcW w:type="dxa" w:w="3600"/>
            <w:shd w:val="clear" w:color="auto" w:fill="FFFFFF"/>
          </w:tcPr>
          <w:p>
            <w:r>
              <w:rPr>
                <w:color w:val="1A1A1A"/>
                <w:sz w:val="19"/>
              </w:rPr>
              <w:t>Two-layer hybrid NLP response engine</w:t>
            </w:r>
          </w:p>
        </w:tc>
      </w:tr>
      <w:tr>
        <w:tc>
          <w:tcPr>
            <w:tcW w:type="dxa" w:w="2592"/>
            <w:shd w:val="clear" w:color="auto" w:fill="F0F4F8"/>
          </w:tcPr>
          <w:p>
            <w:r>
              <w:rPr>
                <w:color w:val="1A1A1A"/>
                <w:sz w:val="19"/>
              </w:rPr>
              <w:t>NLP Preprocessor</w:t>
            </w:r>
          </w:p>
        </w:tc>
        <w:tc>
          <w:tcPr>
            <w:tcW w:type="dxa" w:w="3312"/>
            <w:shd w:val="clear" w:color="auto" w:fill="F0F4F8"/>
          </w:tcPr>
          <w:p>
            <w:r>
              <w:rPr>
                <w:color w:val="1A1A1A"/>
                <w:sz w:val="19"/>
              </w:rPr>
              <w:t>nlp_preprocessing.py</w:t>
            </w:r>
          </w:p>
        </w:tc>
        <w:tc>
          <w:tcPr>
            <w:tcW w:type="dxa" w:w="3600"/>
            <w:shd w:val="clear" w:color="auto" w:fill="F0F4F8"/>
          </w:tcPr>
          <w:p>
            <w:r>
              <w:rPr>
                <w:color w:val="1A1A1A"/>
                <w:sz w:val="19"/>
              </w:rPr>
              <w:t>Tokenisation and lemmatisation via NLTK</w:t>
            </w:r>
          </w:p>
        </w:tc>
      </w:tr>
      <w:tr>
        <w:tc>
          <w:tcPr>
            <w:tcW w:type="dxa" w:w="2592"/>
            <w:shd w:val="clear" w:color="auto" w:fill="FFFFFF"/>
          </w:tcPr>
          <w:p>
            <w:r>
              <w:rPr>
                <w:color w:val="1A1A1A"/>
                <w:sz w:val="19"/>
              </w:rPr>
              <w:t>Document Processor</w:t>
            </w:r>
          </w:p>
        </w:tc>
        <w:tc>
          <w:tcPr>
            <w:tcW w:type="dxa" w:w="3312"/>
            <w:shd w:val="clear" w:color="auto" w:fill="FFFFFF"/>
          </w:tcPr>
          <w:p>
            <w:r>
              <w:rPr>
                <w:color w:val="1A1A1A"/>
                <w:sz w:val="19"/>
              </w:rPr>
              <w:t>document_ingestion.py</w:t>
            </w:r>
          </w:p>
        </w:tc>
        <w:tc>
          <w:tcPr>
            <w:tcW w:type="dxa" w:w="3600"/>
            <w:shd w:val="clear" w:color="auto" w:fill="FFFFFF"/>
          </w:tcPr>
          <w:p>
            <w:r>
              <w:rPr>
                <w:color w:val="1A1A1A"/>
                <w:sz w:val="19"/>
              </w:rPr>
              <w:t>File parsing, chunking, keyword search</w:t>
            </w:r>
          </w:p>
        </w:tc>
      </w:tr>
      <w:tr>
        <w:tc>
          <w:tcPr>
            <w:tcW w:type="dxa" w:w="2592"/>
            <w:shd w:val="clear" w:color="auto" w:fill="F0F4F8"/>
          </w:tcPr>
          <w:p>
            <w:r>
              <w:rPr>
                <w:color w:val="1A1A1A"/>
                <w:sz w:val="19"/>
              </w:rPr>
              <w:t>Model Trainer</w:t>
            </w:r>
          </w:p>
        </w:tc>
        <w:tc>
          <w:tcPr>
            <w:tcW w:type="dxa" w:w="3312"/>
            <w:shd w:val="clear" w:color="auto" w:fill="F0F4F8"/>
          </w:tcPr>
          <w:p>
            <w:r>
              <w:rPr>
                <w:color w:val="1A1A1A"/>
                <w:sz w:val="19"/>
              </w:rPr>
              <w:t>train_model.py</w:t>
            </w:r>
          </w:p>
        </w:tc>
        <w:tc>
          <w:tcPr>
            <w:tcW w:type="dxa" w:w="3600"/>
            <w:shd w:val="clear" w:color="auto" w:fill="F0F4F8"/>
          </w:tcPr>
          <w:p>
            <w:r>
              <w:rPr>
                <w:color w:val="1A1A1A"/>
                <w:sz w:val="19"/>
              </w:rPr>
              <w:t>One-time offline MLP training script</w:t>
            </w:r>
          </w:p>
        </w:tc>
      </w:tr>
      <w:tr>
        <w:tc>
          <w:tcPr>
            <w:tcW w:type="dxa" w:w="2592"/>
            <w:shd w:val="clear" w:color="auto" w:fill="FFFFFF"/>
          </w:tcPr>
          <w:p>
            <w:r>
              <w:rPr>
                <w:color w:val="1A1A1A"/>
                <w:sz w:val="19"/>
              </w:rPr>
              <w:t>Intent Database</w:t>
            </w:r>
          </w:p>
        </w:tc>
        <w:tc>
          <w:tcPr>
            <w:tcW w:type="dxa" w:w="3312"/>
            <w:shd w:val="clear" w:color="auto" w:fill="FFFFFF"/>
          </w:tcPr>
          <w:p>
            <w:r>
              <w:rPr>
                <w:color w:val="1A1A1A"/>
                <w:sz w:val="19"/>
              </w:rPr>
              <w:t>intents.json</w:t>
            </w:r>
          </w:p>
        </w:tc>
        <w:tc>
          <w:tcPr>
            <w:tcW w:type="dxa" w:w="3600"/>
            <w:shd w:val="clear" w:color="auto" w:fill="FFFFFF"/>
          </w:tcPr>
          <w:p>
            <w:r>
              <w:rPr>
                <w:color w:val="1A1A1A"/>
                <w:sz w:val="19"/>
              </w:rPr>
              <w:t>FAQ patterns and responses (40+ intents)</w:t>
            </w:r>
          </w:p>
        </w:tc>
      </w:tr>
      <w:tr>
        <w:tc>
          <w:tcPr>
            <w:tcW w:type="dxa" w:w="2592"/>
            <w:shd w:val="clear" w:color="auto" w:fill="F0F4F8"/>
          </w:tcPr>
          <w:p>
            <w:r>
              <w:rPr>
                <w:color w:val="1A1A1A"/>
                <w:sz w:val="19"/>
              </w:rPr>
              <w:t>Trained Model</w:t>
            </w:r>
          </w:p>
        </w:tc>
        <w:tc>
          <w:tcPr>
            <w:tcW w:type="dxa" w:w="3312"/>
            <w:shd w:val="clear" w:color="auto" w:fill="F0F4F8"/>
          </w:tcPr>
          <w:p>
            <w:r>
              <w:rPr>
                <w:color w:val="1A1A1A"/>
                <w:sz w:val="19"/>
              </w:rPr>
              <w:t>model.pkl</w:t>
            </w:r>
          </w:p>
        </w:tc>
        <w:tc>
          <w:tcPr>
            <w:tcW w:type="dxa" w:w="3600"/>
            <w:shd w:val="clear" w:color="auto" w:fill="F0F4F8"/>
          </w:tcPr>
          <w:p>
            <w:r>
              <w:rPr>
                <w:color w:val="1A1A1A"/>
                <w:sz w:val="19"/>
              </w:rPr>
              <w:t>Serialised scikit-learn MLPClassifier</w:t>
            </w:r>
          </w:p>
        </w:tc>
      </w:tr>
      <w:tr>
        <w:tc>
          <w:tcPr>
            <w:tcW w:type="dxa" w:w="2592"/>
            <w:shd w:val="clear" w:color="auto" w:fill="FFFFFF"/>
          </w:tcPr>
          <w:p>
            <w:r>
              <w:rPr>
                <w:color w:val="1A1A1A"/>
                <w:sz w:val="19"/>
              </w:rPr>
              <w:t>Vocabulary</w:t>
            </w:r>
          </w:p>
        </w:tc>
        <w:tc>
          <w:tcPr>
            <w:tcW w:type="dxa" w:w="3312"/>
            <w:shd w:val="clear" w:color="auto" w:fill="FFFFFF"/>
          </w:tcPr>
          <w:p>
            <w:r>
              <w:rPr>
                <w:color w:val="1A1A1A"/>
                <w:sz w:val="19"/>
              </w:rPr>
              <w:t>words.pkl</w:t>
            </w:r>
          </w:p>
        </w:tc>
        <w:tc>
          <w:tcPr>
            <w:tcW w:type="dxa" w:w="3600"/>
            <w:shd w:val="clear" w:color="auto" w:fill="FFFFFF"/>
          </w:tcPr>
          <w:p>
            <w:r>
              <w:rPr>
                <w:color w:val="1A1A1A"/>
                <w:sz w:val="19"/>
              </w:rPr>
              <w:t>Lemmatised word list for Bag-of-Words</w:t>
            </w:r>
          </w:p>
        </w:tc>
      </w:tr>
      <w:tr>
        <w:tc>
          <w:tcPr>
            <w:tcW w:type="dxa" w:w="2592"/>
            <w:shd w:val="clear" w:color="auto" w:fill="F0F4F8"/>
          </w:tcPr>
          <w:p>
            <w:r>
              <w:rPr>
                <w:color w:val="1A1A1A"/>
                <w:sz w:val="19"/>
              </w:rPr>
              <w:t>Class Labels</w:t>
            </w:r>
          </w:p>
        </w:tc>
        <w:tc>
          <w:tcPr>
            <w:tcW w:type="dxa" w:w="3312"/>
            <w:shd w:val="clear" w:color="auto" w:fill="F0F4F8"/>
          </w:tcPr>
          <w:p>
            <w:r>
              <w:rPr>
                <w:color w:val="1A1A1A"/>
                <w:sz w:val="19"/>
              </w:rPr>
              <w:t>classes.pkl</w:t>
            </w:r>
          </w:p>
        </w:tc>
        <w:tc>
          <w:tcPr>
            <w:tcW w:type="dxa" w:w="3600"/>
            <w:shd w:val="clear" w:color="auto" w:fill="F0F4F8"/>
          </w:tcPr>
          <w:p>
            <w:r>
              <w:rPr>
                <w:color w:val="1A1A1A"/>
                <w:sz w:val="19"/>
              </w:rPr>
              <w:t>Intent tag list (output classes)</w:t>
            </w:r>
          </w:p>
        </w:tc>
      </w:tr>
      <w:tr>
        <w:tc>
          <w:tcPr>
            <w:tcW w:type="dxa" w:w="2592"/>
            <w:shd w:val="clear" w:color="auto" w:fill="FFFFFF"/>
          </w:tcPr>
          <w:p>
            <w:r>
              <w:rPr>
                <w:color w:val="1A1A1A"/>
                <w:sz w:val="19"/>
              </w:rPr>
              <w:t>Document Index</w:t>
            </w:r>
          </w:p>
        </w:tc>
        <w:tc>
          <w:tcPr>
            <w:tcW w:type="dxa" w:w="3312"/>
            <w:shd w:val="clear" w:color="auto" w:fill="FFFFFF"/>
          </w:tcPr>
          <w:p>
            <w:r>
              <w:rPr>
                <w:color w:val="1A1A1A"/>
                <w:sz w:val="19"/>
              </w:rPr>
              <w:t>data/admin_static_metadata.json</w:t>
            </w:r>
          </w:p>
        </w:tc>
        <w:tc>
          <w:tcPr>
            <w:tcW w:type="dxa" w:w="3600"/>
            <w:shd w:val="clear" w:color="auto" w:fill="FFFFFF"/>
          </w:tcPr>
          <w:p>
            <w:r>
              <w:rPr>
                <w:color w:val="1A1A1A"/>
                <w:sz w:val="19"/>
              </w:rPr>
              <w:t>Document metadata and active status</w:t>
            </w:r>
          </w:p>
        </w:tc>
      </w:tr>
      <w:tr>
        <w:tc>
          <w:tcPr>
            <w:tcW w:type="dxa" w:w="2592"/>
            <w:shd w:val="clear" w:color="auto" w:fill="F0F4F8"/>
          </w:tcPr>
          <w:p>
            <w:r>
              <w:rPr>
                <w:color w:val="1A1A1A"/>
                <w:sz w:val="19"/>
              </w:rPr>
              <w:t>Document Content</w:t>
            </w:r>
          </w:p>
        </w:tc>
        <w:tc>
          <w:tcPr>
            <w:tcW w:type="dxa" w:w="3312"/>
            <w:shd w:val="clear" w:color="auto" w:fill="F0F4F8"/>
          </w:tcPr>
          <w:p>
            <w:r>
              <w:rPr>
                <w:color w:val="1A1A1A"/>
                <w:sz w:val="19"/>
              </w:rPr>
              <w:t>data/admin_static_knowledge.json</w:t>
            </w:r>
          </w:p>
        </w:tc>
        <w:tc>
          <w:tcPr>
            <w:tcW w:type="dxa" w:w="3600"/>
            <w:shd w:val="clear" w:color="auto" w:fill="F0F4F8"/>
          </w:tcPr>
          <w:p>
            <w:r>
              <w:rPr>
                <w:color w:val="1A1A1A"/>
                <w:sz w:val="19"/>
              </w:rPr>
              <w:t>Chunked text for retrieval</w:t>
            </w:r>
          </w:p>
        </w:tc>
      </w:tr>
      <w:tr>
        <w:tc>
          <w:tcPr>
            <w:tcW w:type="dxa" w:w="2592"/>
            <w:shd w:val="clear" w:color="auto" w:fill="FFFFFF"/>
          </w:tcPr>
          <w:p>
            <w:r>
              <w:rPr>
                <w:color w:val="1A1A1A"/>
                <w:sz w:val="19"/>
              </w:rPr>
              <w:t>Query Log</w:t>
            </w:r>
          </w:p>
        </w:tc>
        <w:tc>
          <w:tcPr>
            <w:tcW w:type="dxa" w:w="3312"/>
            <w:shd w:val="clear" w:color="auto" w:fill="FFFFFF"/>
          </w:tcPr>
          <w:p>
            <w:r>
              <w:rPr>
                <w:color w:val="1A1A1A"/>
                <w:sz w:val="19"/>
              </w:rPr>
              <w:t>data/unanswered_queries.json</w:t>
            </w:r>
          </w:p>
        </w:tc>
        <w:tc>
          <w:tcPr>
            <w:tcW w:type="dxa" w:w="3600"/>
            <w:shd w:val="clear" w:color="auto" w:fill="FFFFFF"/>
          </w:tcPr>
          <w:p>
            <w:r>
              <w:rPr>
                <w:color w:val="1A1A1A"/>
                <w:sz w:val="19"/>
              </w:rPr>
              <w:t>Failed/partial response audit trail</w:t>
            </w:r>
          </w:p>
        </w:tc>
      </w:tr>
    </w:tbl>
    <w:p/>
    <w:p>
      <w:pPr>
        <w:spacing w:before="200" w:after="60"/>
      </w:pPr>
      <w:r>
        <w:rPr>
          <w:b/>
          <w:color w:val="007B83"/>
          <w:sz w:val="24"/>
        </w:rPr>
        <w:t>Data Flow Explanation</w:t>
      </w:r>
    </w:p>
    <w:p>
      <w:pPr>
        <w:pStyle w:val="ListBullet"/>
        <w:spacing w:after="60"/>
        <w:ind w:left="360"/>
      </w:pPr>
      <w:r>
        <w:rPr>
          <w:color w:val="1A1A1A"/>
          <w:sz w:val="21"/>
        </w:rPr>
        <w:t>Student submits query via chat UI → AJAX POST to /get-response with JSON body.</w:t>
      </w:r>
    </w:p>
    <w:p>
      <w:pPr>
        <w:pStyle w:val="ListBullet"/>
        <w:spacing w:after="60"/>
        <w:ind w:left="360"/>
      </w:pPr>
      <w:r>
        <w:rPr>
          <w:color w:val="1A1A1A"/>
          <w:sz w:val="21"/>
        </w:rPr>
        <w:t>Flask receives request → calls chatbot_engine.chatbot_response(message).</w:t>
      </w:r>
    </w:p>
    <w:p>
      <w:pPr>
        <w:pStyle w:val="ListBullet"/>
        <w:spacing w:after="60"/>
        <w:ind w:left="360"/>
      </w:pPr>
      <w:r>
        <w:rPr>
          <w:color w:val="1A1A1A"/>
          <w:sz w:val="21"/>
        </w:rPr>
        <w:t>Layer 1a: Message is synonym-normalised → tokenised → lemmatised → converted to BoW vector → MLP predicts intent probabilities.</w:t>
      </w:r>
    </w:p>
    <w:p>
      <w:pPr>
        <w:pStyle w:val="ListBullet"/>
        <w:spacing w:after="60"/>
        <w:ind w:left="360"/>
      </w:pPr>
      <w:r>
        <w:rPr>
          <w:color w:val="1A1A1A"/>
          <w:sz w:val="21"/>
        </w:rPr>
        <w:t>If max(probability) ≥ 0.65 → matching FAQ response returned immediately.</w:t>
      </w:r>
    </w:p>
    <w:p>
      <w:pPr>
        <w:pStyle w:val="ListBullet"/>
        <w:spacing w:after="60"/>
        <w:ind w:left="360"/>
      </w:pPr>
      <w:r>
        <w:rPr>
          <w:color w:val="1A1A1A"/>
          <w:sz w:val="21"/>
        </w:rPr>
        <w:t>Layer 1b: If MLP confidence is low → Sentence Transformer encodes query → cosine similarity computed against all pre-encoded FAQ patterns → if best score ≥ 0.50, response returned.</w:t>
      </w:r>
    </w:p>
    <w:p>
      <w:pPr>
        <w:pStyle w:val="ListBullet"/>
        <w:spacing w:after="60"/>
        <w:ind w:left="360"/>
      </w:pPr>
      <w:r>
        <w:rPr>
          <w:color w:val="1A1A1A"/>
          <w:sz w:val="21"/>
        </w:rPr>
        <w:t>Layer 2: If both Layer 1 attempts fail → document_ingestion.search_documents() scans active document chunks → keyword-overlap scoring → if top score ≥ 2, document excerpt returned with source attribution.</w:t>
      </w:r>
    </w:p>
    <w:p>
      <w:pPr>
        <w:pStyle w:val="ListBullet"/>
        <w:spacing w:after="60"/>
        <w:ind w:left="360"/>
      </w:pPr>
      <w:r>
        <w:rPr>
          <w:color w:val="1A1A1A"/>
          <w:sz w:val="21"/>
        </w:rPr>
        <w:t>Fallback: If all layers fail → query logged to unanswered_queries.json → default message returned.</w:t>
      </w:r>
    </w:p>
    <w:p>
      <w:pPr>
        <w:pStyle w:val="ListBullet"/>
        <w:spacing w:after="60"/>
        <w:ind w:left="360"/>
      </w:pPr>
      <w:r>
        <w:rPr>
          <w:color w:val="1A1A1A"/>
          <w:sz w:val="21"/>
        </w:rPr>
        <w:t>Flask returns JSON response → JavaScript renders it in the chat window.</w:t>
      </w:r>
    </w:p>
    <w:p>
      <w:r>
        <w:br w:type="page"/>
      </w:r>
    </w:p>
    <w:p>
      <w:pPr>
        <w:spacing w:before="280" w:after="120"/>
        <w:shd w:val="clear" w:color="auto" w:fill="1A3C6E"/>
      </w:pPr>
      <w:r>
        <w:rPr>
          <w:b/>
          <w:color w:val="FFFFFF"/>
          <w:sz w:val="28"/>
        </w:rPr>
        <w:t>7.  TECHNOLOGIES USED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432"/>
            <w:shd w:val="clear" w:color="auto" w:fill="1A3C6E"/>
          </w:tcPr>
          <w:p>
            <w:r>
              <w:rPr>
                <w:b/>
                <w:color w:val="FFFFFF"/>
                <w:sz w:val="20"/>
              </w:rPr>
              <w:t>#</w:t>
            </w:r>
          </w:p>
        </w:tc>
        <w:tc>
          <w:tcPr>
            <w:tcW w:type="dxa" w:w="2304"/>
            <w:shd w:val="clear" w:color="auto" w:fill="1A3C6E"/>
          </w:tcPr>
          <w:p>
            <w:r>
              <w:rPr>
                <w:b/>
                <w:color w:val="FFFFFF"/>
                <w:sz w:val="20"/>
              </w:rPr>
              <w:t>Name</w:t>
            </w:r>
          </w:p>
        </w:tc>
        <w:tc>
          <w:tcPr>
            <w:tcW w:type="dxa" w:w="2736"/>
            <w:shd w:val="clear" w:color="auto" w:fill="1A3C6E"/>
          </w:tcPr>
          <w:p>
            <w:r>
              <w:rPr>
                <w:b/>
                <w:color w:val="FFFFFF"/>
                <w:sz w:val="20"/>
              </w:rPr>
              <w:t>Purpose</w:t>
            </w:r>
          </w:p>
        </w:tc>
        <w:tc>
          <w:tcPr>
            <w:tcW w:type="dxa" w:w="3456"/>
            <w:shd w:val="clear" w:color="auto" w:fill="1A3C6E"/>
          </w:tcPr>
          <w:p>
            <w:r>
              <w:rPr>
                <w:b/>
                <w:color w:val="FFFFFF"/>
                <w:sz w:val="20"/>
              </w:rPr>
              <w:t>Why Chosen</w:t>
            </w:r>
          </w:p>
        </w:tc>
      </w:tr>
      <w:tr>
        <w:tc>
          <w:tcPr>
            <w:tcW w:type="dxa" w:w="432"/>
            <w:shd w:val="clear" w:color="auto" w:fill="F0F4F8"/>
          </w:tcPr>
          <w:p>
            <w:r>
              <w:rPr>
                <w:color w:val="1A1A1A"/>
                <w:sz w:val="19"/>
              </w:rPr>
              <w:t>1</w:t>
            </w:r>
          </w:p>
        </w:tc>
        <w:tc>
          <w:tcPr>
            <w:tcW w:type="dxa" w:w="2304"/>
            <w:shd w:val="clear" w:color="auto" w:fill="F0F4F8"/>
          </w:tcPr>
          <w:p>
            <w:r>
              <w:rPr>
                <w:color w:val="1A1A1A"/>
                <w:sz w:val="19"/>
              </w:rPr>
              <w:t>Python 3.x</w:t>
            </w:r>
          </w:p>
        </w:tc>
        <w:tc>
          <w:tcPr>
            <w:tcW w:type="dxa" w:w="2736"/>
            <w:shd w:val="clear" w:color="auto" w:fill="F0F4F8"/>
          </w:tcPr>
          <w:p>
            <w:r>
              <w:rPr>
                <w:color w:val="1A1A1A"/>
                <w:sz w:val="19"/>
              </w:rPr>
              <w:t>Core backend language</w:t>
            </w:r>
          </w:p>
        </w:tc>
        <w:tc>
          <w:tcPr>
            <w:tcW w:type="dxa" w:w="3456"/>
            <w:shd w:val="clear" w:color="auto" w:fill="F0F4F8"/>
          </w:tcPr>
          <w:p>
            <w:r>
              <w:rPr>
                <w:color w:val="1A1A1A"/>
                <w:sz w:val="19"/>
              </w:rPr>
              <w:t>Extensive AI/ML ecosystem; Flask compatibility</w:t>
            </w:r>
          </w:p>
        </w:tc>
      </w:tr>
      <w:tr>
        <w:tc>
          <w:tcPr>
            <w:tcW w:type="dxa" w:w="432"/>
            <w:shd w:val="clear" w:color="auto" w:fill="FFFFFF"/>
          </w:tcPr>
          <w:p>
            <w:r>
              <w:rPr>
                <w:color w:val="1A1A1A"/>
                <w:sz w:val="19"/>
              </w:rPr>
              <w:t>2</w:t>
            </w:r>
          </w:p>
        </w:tc>
        <w:tc>
          <w:tcPr>
            <w:tcW w:type="dxa" w:w="2304"/>
            <w:shd w:val="clear" w:color="auto" w:fill="FFFFFF"/>
          </w:tcPr>
          <w:p>
            <w:r>
              <w:rPr>
                <w:color w:val="1A1A1A"/>
                <w:sz w:val="19"/>
              </w:rPr>
              <w:t>Flask</w:t>
            </w:r>
          </w:p>
        </w:tc>
        <w:tc>
          <w:tcPr>
            <w:tcW w:type="dxa" w:w="2736"/>
            <w:shd w:val="clear" w:color="auto" w:fill="FFFFFF"/>
          </w:tcPr>
          <w:p>
            <w:r>
              <w:rPr>
                <w:color w:val="1A1A1A"/>
                <w:sz w:val="19"/>
              </w:rPr>
              <w:t>Web framework &amp; routing</w:t>
            </w:r>
          </w:p>
        </w:tc>
        <w:tc>
          <w:tcPr>
            <w:tcW w:type="dxa" w:w="3456"/>
            <w:shd w:val="clear" w:color="auto" w:fill="FFFFFF"/>
          </w:tcPr>
          <w:p>
            <w:r>
              <w:rPr>
                <w:color w:val="1A1A1A"/>
                <w:sz w:val="19"/>
              </w:rPr>
              <w:t>Lightweight, Jinja2 templating, simple REST APIs</w:t>
            </w:r>
          </w:p>
        </w:tc>
      </w:tr>
      <w:tr>
        <w:tc>
          <w:tcPr>
            <w:tcW w:type="dxa" w:w="432"/>
            <w:shd w:val="clear" w:color="auto" w:fill="F0F4F8"/>
          </w:tcPr>
          <w:p>
            <w:r>
              <w:rPr>
                <w:color w:val="1A1A1A"/>
                <w:sz w:val="19"/>
              </w:rPr>
              <w:t>3</w:t>
            </w:r>
          </w:p>
        </w:tc>
        <w:tc>
          <w:tcPr>
            <w:tcW w:type="dxa" w:w="2304"/>
            <w:shd w:val="clear" w:color="auto" w:fill="F0F4F8"/>
          </w:tcPr>
          <w:p>
            <w:r>
              <w:rPr>
                <w:color w:val="1A1A1A"/>
                <w:sz w:val="19"/>
              </w:rPr>
              <w:t>scikit-learn (MLP)</w:t>
            </w:r>
          </w:p>
        </w:tc>
        <w:tc>
          <w:tcPr>
            <w:tcW w:type="dxa" w:w="2736"/>
            <w:shd w:val="clear" w:color="auto" w:fill="F0F4F8"/>
          </w:tcPr>
          <w:p>
            <w:r>
              <w:rPr>
                <w:color w:val="1A1A1A"/>
                <w:sz w:val="19"/>
              </w:rPr>
              <w:t>Intent classification neural network</w:t>
            </w:r>
          </w:p>
        </w:tc>
        <w:tc>
          <w:tcPr>
            <w:tcW w:type="dxa" w:w="3456"/>
            <w:shd w:val="clear" w:color="auto" w:fill="F0F4F8"/>
          </w:tcPr>
          <w:p>
            <w:r>
              <w:rPr>
                <w:color w:val="1A1A1A"/>
                <w:sz w:val="19"/>
              </w:rPr>
              <w:t>No GPU required; easily serialisable with Pickle</w:t>
            </w:r>
          </w:p>
        </w:tc>
      </w:tr>
      <w:tr>
        <w:tc>
          <w:tcPr>
            <w:tcW w:type="dxa" w:w="432"/>
            <w:shd w:val="clear" w:color="auto" w:fill="FFFFFF"/>
          </w:tcPr>
          <w:p>
            <w:r>
              <w:rPr>
                <w:color w:val="1A1A1A"/>
                <w:sz w:val="19"/>
              </w:rPr>
              <w:t>4</w:t>
            </w:r>
          </w:p>
        </w:tc>
        <w:tc>
          <w:tcPr>
            <w:tcW w:type="dxa" w:w="2304"/>
            <w:shd w:val="clear" w:color="auto" w:fill="FFFFFF"/>
          </w:tcPr>
          <w:p>
            <w:r>
              <w:rPr>
                <w:color w:val="1A1A1A"/>
                <w:sz w:val="19"/>
              </w:rPr>
              <w:t>NLTK</w:t>
            </w:r>
          </w:p>
        </w:tc>
        <w:tc>
          <w:tcPr>
            <w:tcW w:type="dxa" w:w="2736"/>
            <w:shd w:val="clear" w:color="auto" w:fill="FFFFFF"/>
          </w:tcPr>
          <w:p>
            <w:r>
              <w:rPr>
                <w:color w:val="1A1A1A"/>
                <w:sz w:val="19"/>
              </w:rPr>
              <w:t>Tokenisation &amp; lemmatisation</w:t>
            </w:r>
          </w:p>
        </w:tc>
        <w:tc>
          <w:tcPr>
            <w:tcW w:type="dxa" w:w="3456"/>
            <w:shd w:val="clear" w:color="auto" w:fill="FFFFFF"/>
          </w:tcPr>
          <w:p>
            <w:r>
              <w:rPr>
                <w:color w:val="1A1A1A"/>
                <w:sz w:val="19"/>
              </w:rPr>
              <w:t>Industry-standard NLP preprocessing library</w:t>
            </w:r>
          </w:p>
        </w:tc>
      </w:tr>
      <w:tr>
        <w:tc>
          <w:tcPr>
            <w:tcW w:type="dxa" w:w="432"/>
            <w:shd w:val="clear" w:color="auto" w:fill="F0F4F8"/>
          </w:tcPr>
          <w:p>
            <w:r>
              <w:rPr>
                <w:color w:val="1A1A1A"/>
                <w:sz w:val="19"/>
              </w:rPr>
              <w:t>5</w:t>
            </w:r>
          </w:p>
        </w:tc>
        <w:tc>
          <w:tcPr>
            <w:tcW w:type="dxa" w:w="2304"/>
            <w:shd w:val="clear" w:color="auto" w:fill="F0F4F8"/>
          </w:tcPr>
          <w:p>
            <w:r>
              <w:rPr>
                <w:color w:val="1A1A1A"/>
                <w:sz w:val="19"/>
              </w:rPr>
              <w:t>Sentence Transformers</w:t>
            </w:r>
          </w:p>
        </w:tc>
        <w:tc>
          <w:tcPr>
            <w:tcW w:type="dxa" w:w="2736"/>
            <w:shd w:val="clear" w:color="auto" w:fill="F0F4F8"/>
          </w:tcPr>
          <w:p>
            <w:r>
              <w:rPr>
                <w:color w:val="1A1A1A"/>
                <w:sz w:val="19"/>
              </w:rPr>
              <w:t>Semantic similarity fallback</w:t>
            </w:r>
          </w:p>
        </w:tc>
        <w:tc>
          <w:tcPr>
            <w:tcW w:type="dxa" w:w="3456"/>
            <w:shd w:val="clear" w:color="auto" w:fill="F0F4F8"/>
          </w:tcPr>
          <w:p>
            <w:r>
              <w:rPr>
                <w:color w:val="1A1A1A"/>
                <w:sz w:val="19"/>
              </w:rPr>
              <w:t>Pre-trained embeddings; handles paraphrase variations</w:t>
            </w:r>
          </w:p>
        </w:tc>
      </w:tr>
      <w:tr>
        <w:tc>
          <w:tcPr>
            <w:tcW w:type="dxa" w:w="432"/>
            <w:shd w:val="clear" w:color="auto" w:fill="FFFFFF"/>
          </w:tcPr>
          <w:p>
            <w:r>
              <w:rPr>
                <w:color w:val="1A1A1A"/>
                <w:sz w:val="19"/>
              </w:rPr>
              <w:t>6</w:t>
            </w:r>
          </w:p>
        </w:tc>
        <w:tc>
          <w:tcPr>
            <w:tcW w:type="dxa" w:w="2304"/>
            <w:shd w:val="clear" w:color="auto" w:fill="FFFFFF"/>
          </w:tcPr>
          <w:p>
            <w:r>
              <w:rPr>
                <w:color w:val="1A1A1A"/>
                <w:sz w:val="19"/>
              </w:rPr>
              <w:t>NumPy</w:t>
            </w:r>
          </w:p>
        </w:tc>
        <w:tc>
          <w:tcPr>
            <w:tcW w:type="dxa" w:w="2736"/>
            <w:shd w:val="clear" w:color="auto" w:fill="FFFFFF"/>
          </w:tcPr>
          <w:p>
            <w:r>
              <w:rPr>
                <w:color w:val="1A1A1A"/>
                <w:sz w:val="19"/>
              </w:rPr>
              <w:t>Bag-of-Words array operations</w:t>
            </w:r>
          </w:p>
        </w:tc>
        <w:tc>
          <w:tcPr>
            <w:tcW w:type="dxa" w:w="3456"/>
            <w:shd w:val="clear" w:color="auto" w:fill="FFFFFF"/>
          </w:tcPr>
          <w:p>
            <w:r>
              <w:rPr>
                <w:color w:val="1A1A1A"/>
                <w:sz w:val="19"/>
              </w:rPr>
              <w:t>Fast vectorised numerical computing</w:t>
            </w:r>
          </w:p>
        </w:tc>
      </w:tr>
      <w:tr>
        <w:tc>
          <w:tcPr>
            <w:tcW w:type="dxa" w:w="432"/>
            <w:shd w:val="clear" w:color="auto" w:fill="F0F4F8"/>
          </w:tcPr>
          <w:p>
            <w:r>
              <w:rPr>
                <w:color w:val="1A1A1A"/>
                <w:sz w:val="19"/>
              </w:rPr>
              <w:t>7</w:t>
            </w:r>
          </w:p>
        </w:tc>
        <w:tc>
          <w:tcPr>
            <w:tcW w:type="dxa" w:w="2304"/>
            <w:shd w:val="clear" w:color="auto" w:fill="F0F4F8"/>
          </w:tcPr>
          <w:p>
            <w:r>
              <w:rPr>
                <w:color w:val="1A1A1A"/>
                <w:sz w:val="19"/>
              </w:rPr>
              <w:t>pdfplumber</w:t>
            </w:r>
          </w:p>
        </w:tc>
        <w:tc>
          <w:tcPr>
            <w:tcW w:type="dxa" w:w="2736"/>
            <w:shd w:val="clear" w:color="auto" w:fill="F0F4F8"/>
          </w:tcPr>
          <w:p>
            <w:r>
              <w:rPr>
                <w:color w:val="1A1A1A"/>
                <w:sz w:val="19"/>
              </w:rPr>
              <w:t>PDF text extraction</w:t>
            </w:r>
          </w:p>
        </w:tc>
        <w:tc>
          <w:tcPr>
            <w:tcW w:type="dxa" w:w="3456"/>
            <w:shd w:val="clear" w:color="auto" w:fill="F0F4F8"/>
          </w:tcPr>
          <w:p>
            <w:r>
              <w:rPr>
                <w:color w:val="1A1A1A"/>
                <w:sz w:val="19"/>
              </w:rPr>
              <w:t>Reliable textual PDF parsing; no dependency on Java</w:t>
            </w:r>
          </w:p>
        </w:tc>
      </w:tr>
      <w:tr>
        <w:tc>
          <w:tcPr>
            <w:tcW w:type="dxa" w:w="432"/>
            <w:shd w:val="clear" w:color="auto" w:fill="FFFFFF"/>
          </w:tcPr>
          <w:p>
            <w:r>
              <w:rPr>
                <w:color w:val="1A1A1A"/>
                <w:sz w:val="19"/>
              </w:rPr>
              <w:t>8</w:t>
            </w:r>
          </w:p>
        </w:tc>
        <w:tc>
          <w:tcPr>
            <w:tcW w:type="dxa" w:w="2304"/>
            <w:shd w:val="clear" w:color="auto" w:fill="FFFFFF"/>
          </w:tcPr>
          <w:p>
            <w:r>
              <w:rPr>
                <w:color w:val="1A1A1A"/>
                <w:sz w:val="19"/>
              </w:rPr>
              <w:t>python-docx</w:t>
            </w:r>
          </w:p>
        </w:tc>
        <w:tc>
          <w:tcPr>
            <w:tcW w:type="dxa" w:w="2736"/>
            <w:shd w:val="clear" w:color="auto" w:fill="FFFFFF"/>
          </w:tcPr>
          <w:p>
            <w:r>
              <w:rPr>
                <w:color w:val="1A1A1A"/>
                <w:sz w:val="19"/>
              </w:rPr>
              <w:t>DOCX text extraction</w:t>
            </w:r>
          </w:p>
        </w:tc>
        <w:tc>
          <w:tcPr>
            <w:tcW w:type="dxa" w:w="3456"/>
            <w:shd w:val="clear" w:color="auto" w:fill="FFFFFF"/>
          </w:tcPr>
          <w:p>
            <w:r>
              <w:rPr>
                <w:color w:val="1A1A1A"/>
                <w:sz w:val="19"/>
              </w:rPr>
              <w:t>Standard library for Microsoft Word document parsing</w:t>
            </w:r>
          </w:p>
        </w:tc>
      </w:tr>
      <w:tr>
        <w:tc>
          <w:tcPr>
            <w:tcW w:type="dxa" w:w="432"/>
            <w:shd w:val="clear" w:color="auto" w:fill="F0F4F8"/>
          </w:tcPr>
          <w:p>
            <w:r>
              <w:rPr>
                <w:color w:val="1A1A1A"/>
                <w:sz w:val="19"/>
              </w:rPr>
              <w:t>9</w:t>
            </w:r>
          </w:p>
        </w:tc>
        <w:tc>
          <w:tcPr>
            <w:tcW w:type="dxa" w:w="2304"/>
            <w:shd w:val="clear" w:color="auto" w:fill="F0F4F8"/>
          </w:tcPr>
          <w:p>
            <w:r>
              <w:rPr>
                <w:color w:val="1A1A1A"/>
                <w:sz w:val="19"/>
              </w:rPr>
              <w:t>HTML5 + CSS3</w:t>
            </w:r>
          </w:p>
        </w:tc>
        <w:tc>
          <w:tcPr>
            <w:tcW w:type="dxa" w:w="2736"/>
            <w:shd w:val="clear" w:color="auto" w:fill="F0F4F8"/>
          </w:tcPr>
          <w:p>
            <w:r>
              <w:rPr>
                <w:color w:val="1A1A1A"/>
                <w:sz w:val="19"/>
              </w:rPr>
              <w:t>Frontend UI structure &amp; styling</w:t>
            </w:r>
          </w:p>
        </w:tc>
        <w:tc>
          <w:tcPr>
            <w:tcW w:type="dxa" w:w="3456"/>
            <w:shd w:val="clear" w:color="auto" w:fill="F0F4F8"/>
          </w:tcPr>
          <w:p>
            <w:r>
              <w:rPr>
                <w:color w:val="1A1A1A"/>
                <w:sz w:val="19"/>
              </w:rPr>
              <w:t>Native browser support; no framework dependency</w:t>
            </w:r>
          </w:p>
        </w:tc>
      </w:tr>
      <w:tr>
        <w:tc>
          <w:tcPr>
            <w:tcW w:type="dxa" w:w="432"/>
            <w:shd w:val="clear" w:color="auto" w:fill="FFFFFF"/>
          </w:tcPr>
          <w:p>
            <w:r>
              <w:rPr>
                <w:color w:val="1A1A1A"/>
                <w:sz w:val="19"/>
              </w:rPr>
              <w:t>10</w:t>
            </w:r>
          </w:p>
        </w:tc>
        <w:tc>
          <w:tcPr>
            <w:tcW w:type="dxa" w:w="2304"/>
            <w:shd w:val="clear" w:color="auto" w:fill="FFFFFF"/>
          </w:tcPr>
          <w:p>
            <w:r>
              <w:rPr>
                <w:color w:val="1A1A1A"/>
                <w:sz w:val="19"/>
              </w:rPr>
              <w:t>Vanilla JavaScript</w:t>
            </w:r>
          </w:p>
        </w:tc>
        <w:tc>
          <w:tcPr>
            <w:tcW w:type="dxa" w:w="2736"/>
            <w:shd w:val="clear" w:color="auto" w:fill="FFFFFF"/>
          </w:tcPr>
          <w:p>
            <w:r>
              <w:rPr>
                <w:color w:val="1A1A1A"/>
                <w:sz w:val="19"/>
              </w:rPr>
              <w:t>AJAX chatbot message handling</w:t>
            </w:r>
          </w:p>
        </w:tc>
        <w:tc>
          <w:tcPr>
            <w:tcW w:type="dxa" w:w="3456"/>
            <w:shd w:val="clear" w:color="auto" w:fill="FFFFFF"/>
          </w:tcPr>
          <w:p>
            <w:r>
              <w:rPr>
                <w:color w:val="1A1A1A"/>
                <w:sz w:val="19"/>
              </w:rPr>
              <w:t>Lightweight; avoids heavy frontend frameworks</w:t>
            </w:r>
          </w:p>
        </w:tc>
      </w:tr>
      <w:tr>
        <w:tc>
          <w:tcPr>
            <w:tcW w:type="dxa" w:w="432"/>
            <w:shd w:val="clear" w:color="auto" w:fill="F0F4F8"/>
          </w:tcPr>
          <w:p>
            <w:r>
              <w:rPr>
                <w:color w:val="1A1A1A"/>
                <w:sz w:val="19"/>
              </w:rPr>
              <w:t>11</w:t>
            </w:r>
          </w:p>
        </w:tc>
        <w:tc>
          <w:tcPr>
            <w:tcW w:type="dxa" w:w="2304"/>
            <w:shd w:val="clear" w:color="auto" w:fill="F0F4F8"/>
          </w:tcPr>
          <w:p>
            <w:r>
              <w:rPr>
                <w:color w:val="1A1A1A"/>
                <w:sz w:val="19"/>
              </w:rPr>
              <w:t>Jinja2</w:t>
            </w:r>
          </w:p>
        </w:tc>
        <w:tc>
          <w:tcPr>
            <w:tcW w:type="dxa" w:w="2736"/>
            <w:shd w:val="clear" w:color="auto" w:fill="F0F4F8"/>
          </w:tcPr>
          <w:p>
            <w:r>
              <w:rPr>
                <w:color w:val="1A1A1A"/>
                <w:sz w:val="19"/>
              </w:rPr>
              <w:t>HTML templating engine</w:t>
            </w:r>
          </w:p>
        </w:tc>
        <w:tc>
          <w:tcPr>
            <w:tcW w:type="dxa" w:w="3456"/>
            <w:shd w:val="clear" w:color="auto" w:fill="F0F4F8"/>
          </w:tcPr>
          <w:p>
            <w:r>
              <w:rPr>
                <w:color w:val="1A1A1A"/>
                <w:sz w:val="19"/>
              </w:rPr>
              <w:t>Built into Flask; supports dynamic page rendering</w:t>
            </w:r>
          </w:p>
        </w:tc>
      </w:tr>
      <w:tr>
        <w:tc>
          <w:tcPr>
            <w:tcW w:type="dxa" w:w="432"/>
            <w:shd w:val="clear" w:color="auto" w:fill="FFFFFF"/>
          </w:tcPr>
          <w:p>
            <w:r>
              <w:rPr>
                <w:color w:val="1A1A1A"/>
                <w:sz w:val="19"/>
              </w:rPr>
              <w:t>12</w:t>
            </w:r>
          </w:p>
        </w:tc>
        <w:tc>
          <w:tcPr>
            <w:tcW w:type="dxa" w:w="2304"/>
            <w:shd w:val="clear" w:color="auto" w:fill="FFFFFF"/>
          </w:tcPr>
          <w:p>
            <w:r>
              <w:rPr>
                <w:color w:val="1A1A1A"/>
                <w:sz w:val="19"/>
              </w:rPr>
              <w:t>JSON</w:t>
            </w:r>
          </w:p>
        </w:tc>
        <w:tc>
          <w:tcPr>
            <w:tcW w:type="dxa" w:w="2736"/>
            <w:shd w:val="clear" w:color="auto" w:fill="FFFFFF"/>
          </w:tcPr>
          <w:p>
            <w:r>
              <w:rPr>
                <w:color w:val="1A1A1A"/>
                <w:sz w:val="19"/>
              </w:rPr>
              <w:t>Flat-file data store</w:t>
            </w:r>
          </w:p>
        </w:tc>
        <w:tc>
          <w:tcPr>
            <w:tcW w:type="dxa" w:w="3456"/>
            <w:shd w:val="clear" w:color="auto" w:fill="FFFFFF"/>
          </w:tcPr>
          <w:p>
            <w:r>
              <w:rPr>
                <w:color w:val="1A1A1A"/>
                <w:sz w:val="19"/>
              </w:rPr>
              <w:t>Portable; no database server required for deployment</w:t>
            </w:r>
          </w:p>
        </w:tc>
      </w:tr>
      <w:tr>
        <w:tc>
          <w:tcPr>
            <w:tcW w:type="dxa" w:w="432"/>
            <w:shd w:val="clear" w:color="auto" w:fill="F0F4F8"/>
          </w:tcPr>
          <w:p>
            <w:r>
              <w:rPr>
                <w:color w:val="1A1A1A"/>
                <w:sz w:val="19"/>
              </w:rPr>
              <w:t>13</w:t>
            </w:r>
          </w:p>
        </w:tc>
        <w:tc>
          <w:tcPr>
            <w:tcW w:type="dxa" w:w="2304"/>
            <w:shd w:val="clear" w:color="auto" w:fill="F0F4F8"/>
          </w:tcPr>
          <w:p>
            <w:r>
              <w:rPr>
                <w:color w:val="1A1A1A"/>
                <w:sz w:val="19"/>
              </w:rPr>
              <w:t>Werkzeug</w:t>
            </w:r>
          </w:p>
        </w:tc>
        <w:tc>
          <w:tcPr>
            <w:tcW w:type="dxa" w:w="2736"/>
            <w:shd w:val="clear" w:color="auto" w:fill="F0F4F8"/>
          </w:tcPr>
          <w:p>
            <w:r>
              <w:rPr>
                <w:color w:val="1A1A1A"/>
                <w:sz w:val="19"/>
              </w:rPr>
              <w:t>Secure filename handling</w:t>
            </w:r>
          </w:p>
        </w:tc>
        <w:tc>
          <w:tcPr>
            <w:tcW w:type="dxa" w:w="3456"/>
            <w:shd w:val="clear" w:color="auto" w:fill="F0F4F8"/>
          </w:tcPr>
          <w:p>
            <w:r>
              <w:rPr>
                <w:color w:val="1A1A1A"/>
                <w:sz w:val="19"/>
              </w:rPr>
              <w:t>Part of Flask ecosystem; prevents path traversal</w:t>
            </w:r>
          </w:p>
        </w:tc>
      </w:tr>
      <w:tr>
        <w:tc>
          <w:tcPr>
            <w:tcW w:type="dxa" w:w="432"/>
            <w:shd w:val="clear" w:color="auto" w:fill="FFFFFF"/>
          </w:tcPr>
          <w:p>
            <w:r>
              <w:rPr>
                <w:color w:val="1A1A1A"/>
                <w:sz w:val="19"/>
              </w:rPr>
              <w:t>14</w:t>
            </w:r>
          </w:p>
        </w:tc>
        <w:tc>
          <w:tcPr>
            <w:tcW w:type="dxa" w:w="2304"/>
            <w:shd w:val="clear" w:color="auto" w:fill="FFFFFF"/>
          </w:tcPr>
          <w:p>
            <w:r>
              <w:rPr>
                <w:color w:val="1A1A1A"/>
                <w:sz w:val="19"/>
              </w:rPr>
              <w:t>Pickle</w:t>
            </w:r>
          </w:p>
        </w:tc>
        <w:tc>
          <w:tcPr>
            <w:tcW w:type="dxa" w:w="2736"/>
            <w:shd w:val="clear" w:color="auto" w:fill="FFFFFF"/>
          </w:tcPr>
          <w:p>
            <w:r>
              <w:rPr>
                <w:color w:val="1A1A1A"/>
                <w:sz w:val="19"/>
              </w:rPr>
              <w:t>Model &amp; vocabulary serialisation</w:t>
            </w:r>
          </w:p>
        </w:tc>
        <w:tc>
          <w:tcPr>
            <w:tcW w:type="dxa" w:w="3456"/>
            <w:shd w:val="clear" w:color="auto" w:fill="FFFFFF"/>
          </w:tcPr>
          <w:p>
            <w:r>
              <w:rPr>
                <w:color w:val="1A1A1A"/>
                <w:sz w:val="19"/>
              </w:rPr>
              <w:t>Standard Python object persistence format</w:t>
            </w:r>
          </w:p>
        </w:tc>
      </w:tr>
      <w:tr>
        <w:tc>
          <w:tcPr>
            <w:tcW w:type="dxa" w:w="432"/>
            <w:shd w:val="clear" w:color="auto" w:fill="F0F4F8"/>
          </w:tcPr>
          <w:p>
            <w:r>
              <w:rPr>
                <w:color w:val="1A1A1A"/>
                <w:sz w:val="19"/>
              </w:rPr>
              <w:t>15</w:t>
            </w:r>
          </w:p>
        </w:tc>
        <w:tc>
          <w:tcPr>
            <w:tcW w:type="dxa" w:w="2304"/>
            <w:shd w:val="clear" w:color="auto" w:fill="F0F4F8"/>
          </w:tcPr>
          <w:p>
            <w:r>
              <w:rPr>
                <w:color w:val="1A1A1A"/>
                <w:sz w:val="19"/>
              </w:rPr>
              <w:t>UUID</w:t>
            </w:r>
          </w:p>
        </w:tc>
        <w:tc>
          <w:tcPr>
            <w:tcW w:type="dxa" w:w="2736"/>
            <w:shd w:val="clear" w:color="auto" w:fill="F0F4F8"/>
          </w:tcPr>
          <w:p>
            <w:r>
              <w:rPr>
                <w:color w:val="1A1A1A"/>
                <w:sz w:val="19"/>
              </w:rPr>
              <w:t>Unique document ID generation</w:t>
            </w:r>
          </w:p>
        </w:tc>
        <w:tc>
          <w:tcPr>
            <w:tcW w:type="dxa" w:w="3456"/>
            <w:shd w:val="clear" w:color="auto" w:fill="F0F4F8"/>
          </w:tcPr>
          <w:p>
            <w:r>
              <w:rPr>
                <w:color w:val="1A1A1A"/>
                <w:sz w:val="19"/>
              </w:rPr>
              <w:t>Collision-free identifiers for document management</w:t>
            </w:r>
          </w:p>
        </w:tc>
      </w:tr>
      <w:tr>
        <w:tc>
          <w:tcPr>
            <w:tcW w:type="dxa" w:w="432"/>
            <w:shd w:val="clear" w:color="auto" w:fill="FFFFFF"/>
          </w:tcPr>
          <w:p>
            <w:r>
              <w:rPr>
                <w:color w:val="1A1A1A"/>
                <w:sz w:val="19"/>
              </w:rPr>
              <w:t>16</w:t>
            </w:r>
          </w:p>
        </w:tc>
        <w:tc>
          <w:tcPr>
            <w:tcW w:type="dxa" w:w="2304"/>
            <w:shd w:val="clear" w:color="auto" w:fill="FFFFFF"/>
          </w:tcPr>
          <w:p>
            <w:r>
              <w:rPr>
                <w:color w:val="1A1A1A"/>
                <w:sz w:val="19"/>
              </w:rPr>
              <w:t>Regular Expressions (re)</w:t>
            </w:r>
          </w:p>
        </w:tc>
        <w:tc>
          <w:tcPr>
            <w:tcW w:type="dxa" w:w="2736"/>
            <w:shd w:val="clear" w:color="auto" w:fill="FFFFFF"/>
          </w:tcPr>
          <w:p>
            <w:r>
              <w:rPr>
                <w:color w:val="1A1A1A"/>
                <w:sz w:val="19"/>
              </w:rPr>
              <w:t>Text cleaning &amp; synonym normalisation</w:t>
            </w:r>
          </w:p>
        </w:tc>
        <w:tc>
          <w:tcPr>
            <w:tcW w:type="dxa" w:w="3456"/>
            <w:shd w:val="clear" w:color="auto" w:fill="FFFFFF"/>
          </w:tcPr>
          <w:p>
            <w:r>
              <w:rPr>
                <w:color w:val="1A1A1A"/>
                <w:sz w:val="19"/>
              </w:rPr>
              <w:t>Flexible pattern matching for preprocessing</w:t>
            </w:r>
          </w:p>
        </w:tc>
      </w:tr>
    </w:tbl>
    <w:p/>
    <w:p>
      <w:r>
        <w:br w:type="page"/>
      </w:r>
    </w:p>
    <w:p>
      <w:pPr>
        <w:spacing w:before="280" w:after="120"/>
        <w:shd w:val="clear" w:color="auto" w:fill="1A3C6E"/>
      </w:pPr>
      <w:r>
        <w:rPr>
          <w:b/>
          <w:color w:val="FFFFFF"/>
          <w:sz w:val="28"/>
        </w:rPr>
        <w:t>8.  MODULES DESCRIPTION</w:t>
      </w:r>
    </w:p>
    <w:p>
      <w:pPr>
        <w:spacing w:before="200" w:after="60"/>
      </w:pPr>
      <w:r>
        <w:rPr>
          <w:b/>
          <w:color w:val="007B83"/>
          <w:sz w:val="24"/>
        </w:rPr>
        <w:t>Module 1: Student Chatbot Interface</w:t>
      </w:r>
    </w:p>
    <w:p>
      <w:pPr>
        <w:spacing w:before="0" w:after="120"/>
        <w:jc w:val="left"/>
      </w:pPr>
      <w:r>
        <w:rPr>
          <w:b w:val="0"/>
          <w:i w:val="0"/>
          <w:color w:val="1A1A1A"/>
          <w:sz w:val="22"/>
        </w:rPr>
        <w:t>The public-facing chat page where students interact with the chatbot in real time. Built using HTML, CSS, and Vanilla JavaScript with AJAX for async communication.</w:t>
      </w:r>
    </w:p>
    <w:p>
      <w:pPr>
        <w:spacing w:before="0" w:after="40"/>
        <w:jc w:val="left"/>
      </w:pPr>
      <w:r>
        <w:rPr>
          <w:b/>
          <w:i w:val="0"/>
          <w:color w:val="1A3C6E"/>
          <w:sz w:val="21"/>
        </w:rPr>
        <w:t>Functionality:</w:t>
      </w:r>
    </w:p>
    <w:p>
      <w:pPr>
        <w:pStyle w:val="ListBullet"/>
        <w:spacing w:after="60"/>
        <w:ind w:left="360"/>
      </w:pPr>
      <w:r>
        <w:rPr>
          <w:color w:val="1A1A1A"/>
          <w:sz w:val="21"/>
        </w:rPr>
        <w:t>Renders a clean conversation window with timestamped message bubbles.</w:t>
      </w:r>
    </w:p>
    <w:p>
      <w:pPr>
        <w:pStyle w:val="ListBullet"/>
        <w:spacing w:after="60"/>
        <w:ind w:left="360"/>
      </w:pPr>
      <w:r>
        <w:rPr>
          <w:color w:val="1A1A1A"/>
          <w:sz w:val="21"/>
        </w:rPr>
        <w:t>Captures student input on click or Enter key press.</w:t>
      </w:r>
    </w:p>
    <w:p>
      <w:pPr>
        <w:pStyle w:val="ListBullet"/>
        <w:spacing w:after="60"/>
        <w:ind w:left="360"/>
      </w:pPr>
      <w:r>
        <w:rPr>
          <w:color w:val="1A1A1A"/>
          <w:sz w:val="21"/>
        </w:rPr>
        <w:t>Sends AJAX POST request to /get-response and displays the response without page reload.</w:t>
      </w:r>
    </w:p>
    <w:p>
      <w:r>
        <w:rPr>
          <w:b/>
          <w:color w:val="007B83"/>
          <w:sz w:val="21"/>
        </w:rPr>
        <w:t xml:space="preserve">Input:  </w:t>
      </w:r>
      <w:r>
        <w:rPr>
          <w:sz w:val="21"/>
        </w:rPr>
        <w:t>Student's natural language text (typed query).</w:t>
      </w:r>
    </w:p>
    <w:p>
      <w:r>
        <w:rPr>
          <w:b/>
          <w:color w:val="007B83"/>
          <w:sz w:val="21"/>
        </w:rPr>
        <w:t xml:space="preserve">Output: </w:t>
      </w:r>
      <w:r>
        <w:rPr>
          <w:sz w:val="21"/>
        </w:rPr>
        <w:t>Chatbot-generated response displayed in the chat window.</w:t>
      </w:r>
    </w:p>
    <w:p>
      <w:pPr>
        <w:spacing w:before="200" w:after="60"/>
      </w:pPr>
      <w:r>
        <w:rPr>
          <w:b/>
          <w:color w:val="007B83"/>
          <w:sz w:val="24"/>
        </w:rPr>
        <w:t>Module 2: Chatbot Engine (NLP Core)</w:t>
      </w:r>
    </w:p>
    <w:p>
      <w:pPr>
        <w:spacing w:before="0" w:after="120"/>
        <w:jc w:val="left"/>
      </w:pPr>
      <w:r>
        <w:rPr>
          <w:b w:val="0"/>
          <w:i w:val="0"/>
          <w:color w:val="1A1A1A"/>
          <w:sz w:val="22"/>
        </w:rPr>
        <w:t>Central intelligence of the system. Orchestrates the two-layer hybrid response strategy via synonym normalisation, BoW vectorisation, MLP classification, sentence embeddings, and document search.</w:t>
      </w:r>
    </w:p>
    <w:p>
      <w:pPr>
        <w:spacing w:before="0" w:after="40"/>
        <w:jc w:val="left"/>
      </w:pPr>
      <w:r>
        <w:rPr>
          <w:b/>
          <w:i w:val="0"/>
          <w:color w:val="1A3C6E"/>
          <w:sz w:val="21"/>
        </w:rPr>
        <w:t>Functionality:</w:t>
      </w:r>
    </w:p>
    <w:p>
      <w:pPr>
        <w:pStyle w:val="ListBullet"/>
        <w:spacing w:after="60"/>
        <w:ind w:left="360"/>
      </w:pPr>
      <w:r>
        <w:rPr>
          <w:color w:val="1A1A1A"/>
          <w:sz w:val="21"/>
        </w:rPr>
        <w:t>Applies synonym normalisation (register → apply, pay → fee, etc.).</w:t>
      </w:r>
    </w:p>
    <w:p>
      <w:pPr>
        <w:pStyle w:val="ListBullet"/>
        <w:spacing w:after="60"/>
        <w:ind w:left="360"/>
      </w:pPr>
      <w:r>
        <w:rPr>
          <w:color w:val="1A1A1A"/>
          <w:sz w:val="21"/>
        </w:rPr>
        <w:t>Converts query to Bag-of-Words and runs MLP inference (Layer 1a).</w:t>
      </w:r>
    </w:p>
    <w:p>
      <w:pPr>
        <w:pStyle w:val="ListBullet"/>
        <w:spacing w:after="60"/>
        <w:ind w:left="360"/>
      </w:pPr>
      <w:r>
        <w:rPr>
          <w:color w:val="1A1A1A"/>
          <w:sz w:val="21"/>
        </w:rPr>
        <w:t>Applies Sentence Transformer cosine similarity (Layer 1b fallback).</w:t>
      </w:r>
    </w:p>
    <w:p>
      <w:pPr>
        <w:pStyle w:val="ListBullet"/>
        <w:spacing w:after="60"/>
        <w:ind w:left="360"/>
      </w:pPr>
      <w:r>
        <w:rPr>
          <w:color w:val="1A1A1A"/>
          <w:sz w:val="21"/>
        </w:rPr>
        <w:t>Invokes keyword document chunk search (Layer 2).</w:t>
      </w:r>
    </w:p>
    <w:p>
      <w:pPr>
        <w:pStyle w:val="ListBullet"/>
        <w:spacing w:after="60"/>
        <w:ind w:left="360"/>
      </w:pPr>
      <w:r>
        <w:rPr>
          <w:color w:val="1A1A1A"/>
          <w:sz w:val="21"/>
        </w:rPr>
        <w:t>Logs unresolved queries with confidence score and timestamp.</w:t>
      </w:r>
    </w:p>
    <w:p>
      <w:r>
        <w:rPr>
          <w:b/>
          <w:color w:val="007B83"/>
          <w:sz w:val="21"/>
        </w:rPr>
        <w:t xml:space="preserve">Input:  </w:t>
      </w:r>
      <w:r>
        <w:rPr>
          <w:sz w:val="21"/>
        </w:rPr>
        <w:t>Raw user message string.</w:t>
      </w:r>
    </w:p>
    <w:p>
      <w:r>
        <w:rPr>
          <w:b/>
          <w:color w:val="007B83"/>
          <w:sz w:val="21"/>
        </w:rPr>
        <w:t xml:space="preserve">Output: </w:t>
      </w:r>
      <w:r>
        <w:rPr>
          <w:sz w:val="21"/>
        </w:rPr>
        <w:t>Response string (from FAQ, document excerpt, or fallback message).</w:t>
      </w:r>
    </w:p>
    <w:p>
      <w:pPr>
        <w:spacing w:before="200" w:after="60"/>
      </w:pPr>
      <w:r>
        <w:rPr>
          <w:b/>
          <w:color w:val="007B83"/>
          <w:sz w:val="24"/>
        </w:rPr>
        <w:t>Module 3: NLP Model Trainer</w:t>
      </w:r>
    </w:p>
    <w:p>
      <w:pPr>
        <w:spacing w:before="0" w:after="120"/>
        <w:jc w:val="left"/>
      </w:pPr>
      <w:r>
        <w:rPr>
          <w:b w:val="0"/>
          <w:i w:val="0"/>
          <w:color w:val="1A1A1A"/>
          <w:sz w:val="22"/>
        </w:rPr>
        <w:t>Offline script used once (or after adding new FAQs) to train the MLP classifier on the intents dataset and persist all artefacts to disk.</w:t>
      </w:r>
    </w:p>
    <w:p>
      <w:pPr>
        <w:spacing w:before="0" w:after="40"/>
        <w:jc w:val="left"/>
      </w:pPr>
      <w:r>
        <w:rPr>
          <w:b/>
          <w:i w:val="0"/>
          <w:color w:val="1A3C6E"/>
          <w:sz w:val="21"/>
        </w:rPr>
        <w:t>Functionality:</w:t>
      </w:r>
    </w:p>
    <w:p>
      <w:pPr>
        <w:pStyle w:val="ListBullet"/>
        <w:spacing w:after="60"/>
        <w:ind w:left="360"/>
      </w:pPr>
      <w:r>
        <w:rPr>
          <w:color w:val="1A1A1A"/>
          <w:sz w:val="21"/>
        </w:rPr>
        <w:t>Reads intents.json and extracts all question patterns and tags.</w:t>
      </w:r>
    </w:p>
    <w:p>
      <w:pPr>
        <w:pStyle w:val="ListBullet"/>
        <w:spacing w:after="60"/>
        <w:ind w:left="360"/>
      </w:pPr>
      <w:r>
        <w:rPr>
          <w:color w:val="1A1A1A"/>
          <w:sz w:val="21"/>
        </w:rPr>
        <w:t>Tokenises and lemmatises all patterns using clean_up_sentence().</w:t>
      </w:r>
    </w:p>
    <w:p>
      <w:pPr>
        <w:pStyle w:val="ListBullet"/>
        <w:spacing w:after="60"/>
        <w:ind w:left="360"/>
      </w:pPr>
      <w:r>
        <w:rPr>
          <w:color w:val="1A1A1A"/>
          <w:sz w:val="21"/>
        </w:rPr>
        <w:t>Builds a Bag-of-Words training matrix and one-hot encoded label matrix.</w:t>
      </w:r>
    </w:p>
    <w:p>
      <w:pPr>
        <w:pStyle w:val="ListBullet"/>
        <w:spacing w:after="60"/>
        <w:ind w:left="360"/>
      </w:pPr>
      <w:r>
        <w:rPr>
          <w:color w:val="1A1A1A"/>
          <w:sz w:val="21"/>
        </w:rPr>
        <w:t>Trains MLPClassifier(hidden_layers=(128,64), activation='relu', solver='adam').</w:t>
      </w:r>
    </w:p>
    <w:p>
      <w:pPr>
        <w:pStyle w:val="ListBullet"/>
        <w:spacing w:after="60"/>
        <w:ind w:left="360"/>
      </w:pPr>
      <w:r>
        <w:rPr>
          <w:color w:val="1A1A1A"/>
          <w:sz w:val="21"/>
        </w:rPr>
        <w:t>Saves model.pkl, words.pkl, classes.pkl using Pickle.</w:t>
      </w:r>
    </w:p>
    <w:p>
      <w:r>
        <w:rPr>
          <w:b/>
          <w:color w:val="007B83"/>
          <w:sz w:val="21"/>
        </w:rPr>
        <w:t xml:space="preserve">Input:  </w:t>
      </w:r>
      <w:r>
        <w:rPr>
          <w:sz w:val="21"/>
        </w:rPr>
        <w:t>intents.json (FAQ patterns and intent tags).</w:t>
      </w:r>
    </w:p>
    <w:p>
      <w:r>
        <w:rPr>
          <w:b/>
          <w:color w:val="007B83"/>
          <w:sz w:val="21"/>
        </w:rPr>
        <w:t xml:space="preserve">Output: </w:t>
      </w:r>
      <w:r>
        <w:rPr>
          <w:sz w:val="21"/>
        </w:rPr>
        <w:t>model.pkl, words.pkl, classes.pkl.</w:t>
      </w:r>
    </w:p>
    <w:p>
      <w:pPr>
        <w:spacing w:before="200" w:after="60"/>
      </w:pPr>
      <w:r>
        <w:rPr>
          <w:b/>
          <w:color w:val="007B83"/>
          <w:sz w:val="24"/>
        </w:rPr>
        <w:t>Module 4: NLP Preprocessor</w:t>
      </w:r>
    </w:p>
    <w:p>
      <w:pPr>
        <w:spacing w:before="0" w:after="120"/>
        <w:jc w:val="left"/>
      </w:pPr>
      <w:r>
        <w:rPr>
          <w:b w:val="0"/>
          <w:i w:val="0"/>
          <w:color w:val="1A1A1A"/>
          <w:sz w:val="22"/>
        </w:rPr>
        <w:t>Converts raw text into standardised numerical tokens using NLTK with a graceful fallback to simple string processing if NLTK resources are unavailable.</w:t>
      </w:r>
    </w:p>
    <w:p>
      <w:pPr>
        <w:spacing w:before="0" w:after="40"/>
        <w:jc w:val="left"/>
      </w:pPr>
      <w:r>
        <w:rPr>
          <w:b/>
          <w:i w:val="0"/>
          <w:color w:val="1A3C6E"/>
          <w:sz w:val="21"/>
        </w:rPr>
        <w:t>Functionality:</w:t>
      </w:r>
    </w:p>
    <w:p>
      <w:pPr>
        <w:pStyle w:val="ListBullet"/>
        <w:spacing w:after="60"/>
        <w:ind w:left="360"/>
      </w:pPr>
      <w:r>
        <w:rPr>
          <w:color w:val="1A1A1A"/>
          <w:sz w:val="21"/>
        </w:rPr>
        <w:t>Tokenises sentences using nltk.word_tokenize().</w:t>
      </w:r>
    </w:p>
    <w:p>
      <w:pPr>
        <w:pStyle w:val="ListBullet"/>
        <w:spacing w:after="60"/>
        <w:ind w:left="360"/>
      </w:pPr>
      <w:r>
        <w:rPr>
          <w:color w:val="1A1A1A"/>
          <w:sz w:val="21"/>
        </w:rPr>
        <w:t>Lemmatises tokens using WordNetLemmatizer.</w:t>
      </w:r>
    </w:p>
    <w:p>
      <w:pPr>
        <w:pStyle w:val="ListBullet"/>
        <w:spacing w:after="60"/>
        <w:ind w:left="360"/>
      </w:pPr>
      <w:r>
        <w:rPr>
          <w:color w:val="1A1A1A"/>
          <w:sz w:val="21"/>
        </w:rPr>
        <w:t>Constructs binary Bag-of-Words NumPy array against the training vocabulary.</w:t>
      </w:r>
    </w:p>
    <w:p>
      <w:r>
        <w:rPr>
          <w:b/>
          <w:color w:val="007B83"/>
          <w:sz w:val="21"/>
        </w:rPr>
        <w:t xml:space="preserve">Input:  </w:t>
      </w:r>
      <w:r>
        <w:rPr>
          <w:sz w:val="21"/>
        </w:rPr>
        <w:t>Raw sentence string + vocabulary list (words.pkl).</w:t>
      </w:r>
    </w:p>
    <w:p>
      <w:r>
        <w:rPr>
          <w:b/>
          <w:color w:val="007B83"/>
          <w:sz w:val="21"/>
        </w:rPr>
        <w:t xml:space="preserve">Output: </w:t>
      </w:r>
      <w:r>
        <w:rPr>
          <w:sz w:val="21"/>
        </w:rPr>
        <w:t>Bag-of-Words NumPy array of shape [1, vocab_size].</w:t>
      </w:r>
    </w:p>
    <w:p>
      <w:pPr>
        <w:spacing w:before="200" w:after="60"/>
      </w:pPr>
      <w:r>
        <w:rPr>
          <w:b/>
          <w:color w:val="007B83"/>
          <w:sz w:val="24"/>
        </w:rPr>
        <w:t>Module 5: Document Ingestion &amp; Search</w:t>
      </w:r>
    </w:p>
    <w:p>
      <w:pPr>
        <w:spacing w:before="0" w:after="120"/>
        <w:jc w:val="left"/>
      </w:pPr>
      <w:r>
        <w:rPr>
          <w:b w:val="0"/>
          <w:i w:val="0"/>
          <w:color w:val="1A1A1A"/>
          <w:sz w:val="22"/>
        </w:rPr>
        <w:t>Handles the complete lifecycle of admin-uploaded documents: text extraction, cleaning, chunking, indexed storage, status management, deletion, and keyword search.</w:t>
      </w:r>
    </w:p>
    <w:p>
      <w:pPr>
        <w:spacing w:before="0" w:after="40"/>
        <w:jc w:val="left"/>
      </w:pPr>
      <w:r>
        <w:rPr>
          <w:b/>
          <w:i w:val="0"/>
          <w:color w:val="1A3C6E"/>
          <w:sz w:val="21"/>
        </w:rPr>
        <w:t>Functionality:</w:t>
      </w:r>
    </w:p>
    <w:p>
      <w:pPr>
        <w:pStyle w:val="ListBullet"/>
        <w:spacing w:after="60"/>
        <w:ind w:left="360"/>
      </w:pPr>
      <w:r>
        <w:rPr>
          <w:color w:val="1A1A1A"/>
          <w:sz w:val="21"/>
        </w:rPr>
        <w:t>Extracts text from TXT (UTF-8 decode), PDF (pdfplumber), DOCX (python-docx).</w:t>
      </w:r>
    </w:p>
    <w:p>
      <w:pPr>
        <w:pStyle w:val="ListBullet"/>
        <w:spacing w:after="60"/>
        <w:ind w:left="360"/>
      </w:pPr>
      <w:r>
        <w:rPr>
          <w:color w:val="1A1A1A"/>
          <w:sz w:val="21"/>
        </w:rPr>
        <w:t>Cleans text by removing excessive whitespace and non-standard characters.</w:t>
      </w:r>
    </w:p>
    <w:p>
      <w:pPr>
        <w:pStyle w:val="ListBullet"/>
        <w:spacing w:after="60"/>
        <w:ind w:left="360"/>
      </w:pPr>
      <w:r>
        <w:rPr>
          <w:color w:val="1A1A1A"/>
          <w:sz w:val="21"/>
        </w:rPr>
        <w:t>Splits text into ~500-character chunks at sentence boundaries.</w:t>
      </w:r>
    </w:p>
    <w:p>
      <w:pPr>
        <w:pStyle w:val="ListBullet"/>
        <w:spacing w:after="60"/>
        <w:ind w:left="360"/>
      </w:pPr>
      <w:r>
        <w:rPr>
          <w:color w:val="1A1A1A"/>
          <w:sz w:val="21"/>
        </w:rPr>
        <w:t>Saves metadata to admin_static_metadata.json and content to admin_static_knowledge.json.</w:t>
      </w:r>
    </w:p>
    <w:p>
      <w:pPr>
        <w:pStyle w:val="ListBullet"/>
        <w:spacing w:after="60"/>
        <w:ind w:left="360"/>
      </w:pPr>
      <w:r>
        <w:rPr>
          <w:color w:val="1A1A1A"/>
          <w:sz w:val="21"/>
        </w:rPr>
        <w:t>Searches active document chunks using query keyword overlap scoring.</w:t>
      </w:r>
    </w:p>
    <w:p>
      <w:r>
        <w:rPr>
          <w:b/>
          <w:color w:val="007B83"/>
          <w:sz w:val="21"/>
        </w:rPr>
        <w:t xml:space="preserve">Input:  </w:t>
      </w:r>
      <w:r>
        <w:rPr>
          <w:sz w:val="21"/>
        </w:rPr>
        <w:t>Uploaded file object, filename, category label.</w:t>
      </w:r>
    </w:p>
    <w:p>
      <w:r>
        <w:rPr>
          <w:b/>
          <w:color w:val="007B83"/>
          <w:sz w:val="21"/>
        </w:rPr>
        <w:t xml:space="preserve">Output: </w:t>
      </w:r>
      <w:r>
        <w:rPr>
          <w:sz w:val="21"/>
        </w:rPr>
        <w:t>Indexed document chunks in JSON; keyword-scored search results.</w:t>
      </w:r>
    </w:p>
    <w:p>
      <w:pPr>
        <w:spacing w:before="200" w:after="60"/>
      </w:pPr>
      <w:r>
        <w:rPr>
          <w:b/>
          <w:color w:val="007B83"/>
          <w:sz w:val="24"/>
        </w:rPr>
        <w:t>Module 6: Admin Authentication</w:t>
      </w:r>
    </w:p>
    <w:p>
      <w:pPr>
        <w:spacing w:before="0" w:after="120"/>
        <w:jc w:val="left"/>
      </w:pPr>
      <w:r>
        <w:rPr>
          <w:b w:val="0"/>
          <w:i w:val="0"/>
          <w:color w:val="1A1A1A"/>
          <w:sz w:val="22"/>
        </w:rPr>
        <w:t>Session-based login system that protects all admin routes using a decorator pattern. All admin pages require an active authenticated session to access.</w:t>
      </w:r>
    </w:p>
    <w:p>
      <w:pPr>
        <w:spacing w:before="0" w:after="40"/>
        <w:jc w:val="left"/>
      </w:pPr>
      <w:r>
        <w:rPr>
          <w:b/>
          <w:i w:val="0"/>
          <w:color w:val="1A3C6E"/>
          <w:sz w:val="21"/>
        </w:rPr>
        <w:t>Functionality:</w:t>
      </w:r>
    </w:p>
    <w:p>
      <w:pPr>
        <w:pStyle w:val="ListBullet"/>
        <w:spacing w:after="60"/>
        <w:ind w:left="360"/>
      </w:pPr>
      <w:r>
        <w:rPr>
          <w:color w:val="1A1A1A"/>
          <w:sz w:val="21"/>
        </w:rPr>
        <w:t>Validates username and password against hardcoded admin credentials.</w:t>
      </w:r>
    </w:p>
    <w:p>
      <w:pPr>
        <w:pStyle w:val="ListBullet"/>
        <w:spacing w:after="60"/>
        <w:ind w:left="360"/>
      </w:pPr>
      <w:r>
        <w:rPr>
          <w:color w:val="1A1A1A"/>
          <w:sz w:val="21"/>
        </w:rPr>
        <w:t>Sets 'admin_logged_in' flag in Flask session on success.</w:t>
      </w:r>
    </w:p>
    <w:p>
      <w:pPr>
        <w:pStyle w:val="ListBullet"/>
        <w:spacing w:after="60"/>
        <w:ind w:left="360"/>
      </w:pPr>
      <w:r>
        <w:rPr>
          <w:color w:val="1A1A1A"/>
          <w:sz w:val="21"/>
        </w:rPr>
        <w:t>Applies @login_required decorator to redirect unauthenticated requests.</w:t>
      </w:r>
    </w:p>
    <w:p>
      <w:pPr>
        <w:pStyle w:val="ListBullet"/>
        <w:spacing w:after="60"/>
        <w:ind w:left="360"/>
      </w:pPr>
      <w:r>
        <w:rPr>
          <w:color w:val="1A1A1A"/>
          <w:sz w:val="21"/>
        </w:rPr>
        <w:t>Clears session on logout.</w:t>
      </w:r>
    </w:p>
    <w:p>
      <w:r>
        <w:rPr>
          <w:b/>
          <w:color w:val="007B83"/>
          <w:sz w:val="21"/>
        </w:rPr>
        <w:t xml:space="preserve">Input:  </w:t>
      </w:r>
      <w:r>
        <w:rPr>
          <w:sz w:val="21"/>
        </w:rPr>
        <w:t>Username and password from the admin login form.</w:t>
      </w:r>
    </w:p>
    <w:p>
      <w:r>
        <w:rPr>
          <w:b/>
          <w:color w:val="007B83"/>
          <w:sz w:val="21"/>
        </w:rPr>
        <w:t xml:space="preserve">Output: </w:t>
      </w:r>
      <w:r>
        <w:rPr>
          <w:sz w:val="21"/>
        </w:rPr>
        <w:t>Authenticated session or redirect with error flash message.</w:t>
      </w:r>
    </w:p>
    <w:p>
      <w:pPr>
        <w:spacing w:before="200" w:after="60"/>
      </w:pPr>
      <w:r>
        <w:rPr>
          <w:b/>
          <w:color w:val="007B83"/>
          <w:sz w:val="24"/>
        </w:rPr>
        <w:t>Module 7: FAQ Management</w:t>
      </w:r>
    </w:p>
    <w:p>
      <w:pPr>
        <w:spacing w:before="0" w:after="120"/>
        <w:jc w:val="left"/>
      </w:pPr>
      <w:r>
        <w:rPr>
          <w:b w:val="0"/>
          <w:i w:val="0"/>
          <w:color w:val="1A1A1A"/>
          <w:sz w:val="22"/>
        </w:rPr>
        <w:t>Allows administrators to add new FAQ intent entries and delete existing ones through a web interface, directly modifying the intents.json knowledge base.</w:t>
      </w:r>
    </w:p>
    <w:p>
      <w:pPr>
        <w:spacing w:before="0" w:after="40"/>
        <w:jc w:val="left"/>
      </w:pPr>
      <w:r>
        <w:rPr>
          <w:b/>
          <w:i w:val="0"/>
          <w:color w:val="1A3C6E"/>
          <w:sz w:val="21"/>
        </w:rPr>
        <w:t>Functionality:</w:t>
      </w:r>
    </w:p>
    <w:p>
      <w:pPr>
        <w:pStyle w:val="ListBullet"/>
        <w:spacing w:after="60"/>
        <w:ind w:left="360"/>
      </w:pPr>
      <w:r>
        <w:rPr>
          <w:color w:val="1A1A1A"/>
          <w:sz w:val="21"/>
        </w:rPr>
        <w:t>Presents a paginated list of all existing intents with pattern previews.</w:t>
      </w:r>
    </w:p>
    <w:p>
      <w:pPr>
        <w:pStyle w:val="ListBullet"/>
        <w:spacing w:after="60"/>
        <w:ind w:left="360"/>
      </w:pPr>
      <w:r>
        <w:rPr>
          <w:color w:val="1A1A1A"/>
          <w:sz w:val="21"/>
        </w:rPr>
        <w:t>Parses multi-line admin input into patterns and responses lists.</w:t>
      </w:r>
    </w:p>
    <w:p>
      <w:pPr>
        <w:pStyle w:val="ListBullet"/>
        <w:spacing w:after="60"/>
        <w:ind w:left="360"/>
      </w:pPr>
      <w:r>
        <w:rPr>
          <w:color w:val="1A1A1A"/>
          <w:sz w:val="21"/>
        </w:rPr>
        <w:t>Validates for duplicate tags before insertion.</w:t>
      </w:r>
    </w:p>
    <w:p>
      <w:pPr>
        <w:pStyle w:val="ListBullet"/>
        <w:spacing w:after="60"/>
        <w:ind w:left="360"/>
      </w:pPr>
      <w:r>
        <w:rPr>
          <w:color w:val="1A1A1A"/>
          <w:sz w:val="21"/>
        </w:rPr>
        <w:t>Writes updated intent list back to intents.json.</w:t>
      </w:r>
    </w:p>
    <w:p>
      <w:r>
        <w:rPr>
          <w:b/>
          <w:color w:val="007B83"/>
          <w:sz w:val="21"/>
        </w:rPr>
        <w:t xml:space="preserve">Input:  </w:t>
      </w:r>
      <w:r>
        <w:rPr>
          <w:sz w:val="21"/>
        </w:rPr>
        <w:t>Intent tag (string), patterns (newline-separated), responses (newline-separated).</w:t>
      </w:r>
    </w:p>
    <w:p>
      <w:r>
        <w:rPr>
          <w:b/>
          <w:color w:val="007B83"/>
          <w:sz w:val="21"/>
        </w:rPr>
        <w:t xml:space="preserve">Output: </w:t>
      </w:r>
      <w:r>
        <w:rPr>
          <w:sz w:val="21"/>
        </w:rPr>
        <w:t>Updated intents.json; success or error flash message.</w:t>
      </w:r>
    </w:p>
    <w:p>
      <w:pPr>
        <w:spacing w:before="200" w:after="60"/>
      </w:pPr>
      <w:r>
        <w:rPr>
          <w:b/>
          <w:color w:val="007B83"/>
          <w:sz w:val="24"/>
        </w:rPr>
        <w:t>Module 8: Analytics Engine</w:t>
      </w:r>
    </w:p>
    <w:p>
      <w:pPr>
        <w:spacing w:before="0" w:after="120"/>
        <w:jc w:val="left"/>
      </w:pPr>
      <w:r>
        <w:rPr>
          <w:b w:val="0"/>
          <w:i w:val="0"/>
          <w:color w:val="1A1A1A"/>
          <w:sz w:val="22"/>
        </w:rPr>
        <w:t>Aggregates and computes performance metrics from stored query logs, the FAQ knowledge base, and uploaded document metadata to provide actionable insights.</w:t>
      </w:r>
    </w:p>
    <w:p>
      <w:pPr>
        <w:spacing w:before="0" w:after="40"/>
        <w:jc w:val="left"/>
      </w:pPr>
      <w:r>
        <w:rPr>
          <w:b/>
          <w:i w:val="0"/>
          <w:color w:val="1A3C6E"/>
          <w:sz w:val="21"/>
        </w:rPr>
        <w:t>Functionality:</w:t>
      </w:r>
    </w:p>
    <w:p>
      <w:pPr>
        <w:pStyle w:val="ListBullet"/>
        <w:spacing w:after="60"/>
        <w:ind w:left="360"/>
      </w:pPr>
      <w:r>
        <w:rPr>
          <w:color w:val="1A1A1A"/>
          <w:sz w:val="21"/>
        </w:rPr>
        <w:t>Counts total queries, FAQ-answered, document-answered, and unanswered.</w:t>
      </w:r>
    </w:p>
    <w:p>
      <w:pPr>
        <w:pStyle w:val="ListBullet"/>
        <w:spacing w:after="60"/>
        <w:ind w:left="360"/>
      </w:pPr>
      <w:r>
        <w:rPr>
          <w:color w:val="1A1A1A"/>
          <w:sz w:val="21"/>
        </w:rPr>
        <w:t>Calculates success_rate = (faq + doc answered) / total * 100.</w:t>
      </w:r>
    </w:p>
    <w:p>
      <w:pPr>
        <w:pStyle w:val="ListBullet"/>
        <w:spacing w:after="60"/>
        <w:ind w:left="360"/>
      </w:pPr>
      <w:r>
        <w:rPr>
          <w:color w:val="1A1A1A"/>
          <w:sz w:val="21"/>
        </w:rPr>
        <w:t>Identifies and ranks top-10 most frequently unanswered queries.</w:t>
      </w:r>
    </w:p>
    <w:p>
      <w:pPr>
        <w:pStyle w:val="ListBullet"/>
        <w:spacing w:after="60"/>
        <w:ind w:left="360"/>
      </w:pPr>
      <w:r>
        <w:rPr>
          <w:color w:val="1A1A1A"/>
          <w:sz w:val="21"/>
        </w:rPr>
        <w:t>Counts total FAQs, total uploaded documents, active documents, and total chunks.</w:t>
      </w:r>
    </w:p>
    <w:p>
      <w:r>
        <w:rPr>
          <w:b/>
          <w:color w:val="007B83"/>
          <w:sz w:val="21"/>
        </w:rPr>
        <w:t xml:space="preserve">Input:  </w:t>
      </w:r>
      <w:r>
        <w:rPr>
          <w:sz w:val="21"/>
        </w:rPr>
        <w:t>unanswered_queries.json, intents.json, admin_static_metadata.json.</w:t>
      </w:r>
    </w:p>
    <w:p>
      <w:r>
        <w:rPr>
          <w:b/>
          <w:color w:val="007B83"/>
          <w:sz w:val="21"/>
        </w:rPr>
        <w:t xml:space="preserve">Output: </w:t>
      </w:r>
      <w:r>
        <w:rPr>
          <w:sz w:val="21"/>
        </w:rPr>
        <w:t>Analytics dictionary rendered on the admin analytics page.</w:t>
      </w:r>
    </w:p>
    <w:p>
      <w:r>
        <w:br w:type="page"/>
      </w:r>
    </w:p>
    <w:p>
      <w:pPr>
        <w:spacing w:before="280" w:after="120"/>
        <w:shd w:val="clear" w:color="auto" w:fill="1A3C6E"/>
      </w:pPr>
      <w:r>
        <w:rPr>
          <w:b/>
          <w:color w:val="FFFFFF"/>
          <w:sz w:val="28"/>
        </w:rPr>
        <w:t>9.  WORKING OF THE SYSTEM</w:t>
      </w:r>
    </w:p>
    <w:p>
      <w:pPr>
        <w:spacing w:before="200" w:after="60"/>
      </w:pPr>
      <w:r>
        <w:rPr>
          <w:b/>
          <w:color w:val="007B83"/>
          <w:sz w:val="24"/>
        </w:rPr>
        <w:t>Step-by-Step Working Process</w:t>
      </w:r>
    </w:p>
    <w:p>
      <w:pPr>
        <w:spacing w:before="120" w:after="40"/>
        <w:jc w:val="left"/>
      </w:pPr>
      <w:r>
        <w:rPr>
          <w:b/>
          <w:i w:val="0"/>
          <w:color w:val="1A3C6E"/>
          <w:sz w:val="22"/>
        </w:rPr>
        <w:t>Step 1 – Server Startup</w:t>
      </w:r>
    </w:p>
    <w:p>
      <w:pPr>
        <w:spacing w:before="0" w:after="80"/>
        <w:jc w:val="left"/>
      </w:pPr>
      <w:r>
        <w:rPr>
          <w:b w:val="0"/>
          <w:i w:val="0"/>
          <w:color w:val="1A1A1A"/>
          <w:sz w:val="22"/>
        </w:rPr>
        <w:t>Admin runs python app.py. Flask initialises, chatbot_engine.py loads intents.json, deserialises model.pkl / words.pkl / classes.pkl, and pre-computes Sentence Transformer embeddings for every FAQ pattern.</w:t>
      </w:r>
    </w:p>
    <w:p>
      <w:pPr>
        <w:spacing w:before="120" w:after="40"/>
        <w:jc w:val="left"/>
      </w:pPr>
      <w:r>
        <w:rPr>
          <w:b/>
          <w:i w:val="0"/>
          <w:color w:val="1A3C6E"/>
          <w:sz w:val="22"/>
        </w:rPr>
        <w:t>Step 2 – Student Visits Homepage</w:t>
      </w:r>
    </w:p>
    <w:p>
      <w:pPr>
        <w:spacing w:before="0" w:after="80"/>
        <w:jc w:val="left"/>
      </w:pPr>
      <w:r>
        <w:rPr>
          <w:b w:val="0"/>
          <w:i w:val="0"/>
          <w:color w:val="1A1A1A"/>
          <w:sz w:val="22"/>
        </w:rPr>
        <w:t>Student navigates to http://localhost:5000/. The main.html college homepage is served with navigation links to the Student Helpdesk and Admin Login.</w:t>
      </w:r>
    </w:p>
    <w:p>
      <w:pPr>
        <w:spacing w:before="120" w:after="40"/>
        <w:jc w:val="left"/>
      </w:pPr>
      <w:r>
        <w:rPr>
          <w:b/>
          <w:i w:val="0"/>
          <w:color w:val="1A3C6E"/>
          <w:sz w:val="22"/>
        </w:rPr>
        <w:t>Step 3 – Chatbot Page Load</w:t>
      </w:r>
    </w:p>
    <w:p>
      <w:pPr>
        <w:spacing w:before="0" w:after="80"/>
        <w:jc w:val="left"/>
      </w:pPr>
      <w:r>
        <w:rPr>
          <w:b w:val="0"/>
          <w:i w:val="0"/>
          <w:color w:val="1A1A1A"/>
          <w:sz w:val="22"/>
        </w:rPr>
        <w:t>Student clicks 'Student Helpdesk' → /helpdesk → chatbot.html is rendered displaying the chat interface.</w:t>
      </w:r>
    </w:p>
    <w:p>
      <w:pPr>
        <w:spacing w:before="120" w:after="40"/>
        <w:jc w:val="left"/>
      </w:pPr>
      <w:r>
        <w:rPr>
          <w:b/>
          <w:i w:val="0"/>
          <w:color w:val="1A3C6E"/>
          <w:sz w:val="22"/>
        </w:rPr>
        <w:t>Step 4 – Query Submission</w:t>
      </w:r>
    </w:p>
    <w:p>
      <w:pPr>
        <w:spacing w:before="0" w:after="80"/>
        <w:jc w:val="left"/>
      </w:pPr>
      <w:r>
        <w:rPr>
          <w:b w:val="0"/>
          <w:i w:val="0"/>
          <w:color w:val="1A1A1A"/>
          <w:sz w:val="22"/>
        </w:rPr>
        <w:t>Student types a question and presses Send/Enter. JavaScript captures the input, constructs a JSON payload, and sends an AJAX POST to /get-response without reloading the page.</w:t>
      </w:r>
    </w:p>
    <w:p>
      <w:pPr>
        <w:spacing w:before="120" w:after="40"/>
        <w:jc w:val="left"/>
      </w:pPr>
      <w:r>
        <w:rPr>
          <w:b/>
          <w:i w:val="0"/>
          <w:color w:val="1A3C6E"/>
          <w:sz w:val="22"/>
        </w:rPr>
        <w:t>Step 5 – Layer 1a: MLP Classification</w:t>
      </w:r>
    </w:p>
    <w:p>
      <w:pPr>
        <w:spacing w:before="0" w:after="80"/>
        <w:jc w:val="left"/>
      </w:pPr>
      <w:r>
        <w:rPr>
          <w:b w:val="0"/>
          <w:i w:val="0"/>
          <w:color w:val="1A1A1A"/>
          <w:sz w:val="22"/>
        </w:rPr>
        <w:t>The message is synonym-normalised, tokenised by NLTK, lemmatised, and converted to a Bag-of-Words vector. The MLP classifier returns probabilities for all 40+ intent classes. If max(probability) ≥ 0.65, the matched FAQ response is returned.</w:t>
      </w:r>
    </w:p>
    <w:p>
      <w:pPr>
        <w:spacing w:before="120" w:after="40"/>
        <w:jc w:val="left"/>
      </w:pPr>
      <w:r>
        <w:rPr>
          <w:b/>
          <w:i w:val="0"/>
          <w:color w:val="1A3C6E"/>
          <w:sz w:val="22"/>
        </w:rPr>
        <w:t>Step 6 – Layer 1b: Semantic Embedding Fallback</w:t>
      </w:r>
    </w:p>
    <w:p>
      <w:pPr>
        <w:spacing w:before="0" w:after="80"/>
        <w:jc w:val="left"/>
      </w:pPr>
      <w:r>
        <w:rPr>
          <w:b w:val="0"/>
          <w:i w:val="0"/>
          <w:color w:val="1A1A1A"/>
          <w:sz w:val="22"/>
        </w:rPr>
        <w:t>If MLP confidence is below the threshold, the query is encoded into a 384-dimensional vector and compared against all pre-computed pattern embeddings using cosine similarity. If the highest score ≥ 0.50, the response for the matched intent is returned.</w:t>
      </w:r>
    </w:p>
    <w:p>
      <w:pPr>
        <w:spacing w:before="120" w:after="40"/>
        <w:jc w:val="left"/>
      </w:pPr>
      <w:r>
        <w:rPr>
          <w:b/>
          <w:i w:val="0"/>
          <w:color w:val="1A3C6E"/>
          <w:sz w:val="22"/>
        </w:rPr>
        <w:t>Step 7 – Layer 2: Document Search</w:t>
      </w:r>
    </w:p>
    <w:p>
      <w:pPr>
        <w:spacing w:before="0" w:after="80"/>
        <w:jc w:val="left"/>
      </w:pPr>
      <w:r>
        <w:rPr>
          <w:b w:val="0"/>
          <w:i w:val="0"/>
          <w:color w:val="1A1A1A"/>
          <w:sz w:val="22"/>
        </w:rPr>
        <w:t>If both Layer 1 attempts fail, search_documents() scans all active document chunks. Each chunk is scored by the number of query keywords it contains. The highest-scoring chunk is returned with source attribution if its score ≥ 2.</w:t>
      </w:r>
    </w:p>
    <w:p>
      <w:pPr>
        <w:spacing w:before="120" w:after="40"/>
        <w:jc w:val="left"/>
      </w:pPr>
      <w:r>
        <w:rPr>
          <w:b/>
          <w:i w:val="0"/>
          <w:color w:val="1A3C6E"/>
          <w:sz w:val="22"/>
        </w:rPr>
        <w:t>Step 8 – Fallback &amp; Logging</w:t>
      </w:r>
    </w:p>
    <w:p>
      <w:pPr>
        <w:spacing w:before="0" w:after="80"/>
        <w:jc w:val="left"/>
      </w:pPr>
      <w:r>
        <w:rPr>
          <w:b w:val="0"/>
          <w:i w:val="0"/>
          <w:color w:val="1A1A1A"/>
          <w:sz w:val="22"/>
        </w:rPr>
        <w:t>If no layer resolves the query, a default fallback message is returned and the query is logged to data/unanswered_queries.json with timestamp, confidence score, and source='none'.</w:t>
      </w:r>
    </w:p>
    <w:p>
      <w:pPr>
        <w:spacing w:before="120" w:after="40"/>
        <w:jc w:val="left"/>
      </w:pPr>
      <w:r>
        <w:rPr>
          <w:b/>
          <w:i w:val="0"/>
          <w:color w:val="1A3C6E"/>
          <w:sz w:val="22"/>
        </w:rPr>
        <w:t>Step 9 – Admin Review &amp; Improvement</w:t>
      </w:r>
    </w:p>
    <w:p>
      <w:pPr>
        <w:spacing w:before="0" w:after="80"/>
        <w:jc w:val="left"/>
      </w:pPr>
      <w:r>
        <w:rPr>
          <w:b w:val="0"/>
          <w:i w:val="0"/>
          <w:color w:val="1A1A1A"/>
          <w:sz w:val="22"/>
        </w:rPr>
        <w:t>Admin logs into /admin/login → views Analytics page to identify frequent failures → adds new FAQ intents or uploads new documents → optionally re-trains the model by running train_model.py.</w:t>
      </w:r>
    </w:p>
    <w:p>
      <w:pPr>
        <w:spacing w:before="200" w:after="60"/>
      </w:pPr>
      <w:r>
        <w:rPr>
          <w:b/>
          <w:color w:val="007B83"/>
          <w:sz w:val="24"/>
        </w:rPr>
        <w:t>User Flow Summary</w:t>
      </w:r>
    </w:p>
    <w:p>
      <w:pPr>
        <w:spacing w:before="80" w:after="80"/>
        <w:shd w:val="clear" w:color="auto" w:fill="EFF3F7"/>
      </w:pPr>
      <w:r>
        <w:rPr>
          <w:rFonts w:ascii="Courier New" w:hAnsi="Courier New"/>
          <w:color w:val="1A3C6E"/>
          <w:sz w:val="17"/>
        </w:rPr>
        <w:t>Student opens /helpdesk</w:t>
        <w:br/>
        <w:t xml:space="preserve">    │</w:t>
        <w:br/>
        <w:t xml:space="preserve">    ▼  Types query</w:t>
        <w:br/>
        <w:t>JavaScript  →  AJAX POST  →  Flask /get-response</w:t>
        <w:br/>
        <w:t xml:space="preserve">                                    │</w:t>
        <w:br/>
        <w:t xml:space="preserve">                     ┌──────────────▼──────────────┐</w:t>
        <w:br/>
        <w:t xml:space="preserve">                     │     LAYER 1a – MLP           │  confidence ≥ 0.65 ?</w:t>
        <w:br/>
        <w:t xml:space="preserve">                     │     Bag-of-Words + model     │──── YES ──→ FAQ Response</w:t>
        <w:br/>
        <w:t xml:space="preserve">                     └──────────────┬──────────────┘</w:t>
        <w:br/>
        <w:t xml:space="preserve">                                    │ NO</w:t>
        <w:br/>
        <w:t xml:space="preserve">                     ┌──────────────▼──────────────┐</w:t>
        <w:br/>
        <w:t xml:space="preserve">                     │  LAYER 1b – Sentence Embed  │  similarity ≥ 0.50 ?</w:t>
        <w:br/>
        <w:t xml:space="preserve">                     │  Cosine Similarity Search   │──── YES ──→ Embedding Response</w:t>
        <w:br/>
        <w:t xml:space="preserve">                     └──────────────┬──────────────┘</w:t>
        <w:br/>
        <w:t xml:space="preserve">                                    │ NO</w:t>
        <w:br/>
        <w:t xml:space="preserve">                     ┌──────────────▼──────────────┐</w:t>
        <w:br/>
        <w:t xml:space="preserve">                     │   LAYER 2 – Document Search │  keyword score ≥ 2 ?</w:t>
        <w:br/>
        <w:t xml:space="preserve">                     │   Chunk Keyword Matching    │──── YES ──→ Document Response</w:t>
        <w:br/>
        <w:t xml:space="preserve">                     └──────────────┬──────────────┘</w:t>
        <w:br/>
        <w:t xml:space="preserve">                                    │ NO</w:t>
        <w:br/>
        <w:t xml:space="preserve">                              Log query to JSON</w:t>
        <w:br/>
        <w:t xml:space="preserve">                              Return fallback message</w:t>
      </w:r>
    </w:p>
    <w:p>
      <w:r>
        <w:br w:type="page"/>
      </w:r>
    </w:p>
    <w:p>
      <w:pPr>
        <w:spacing w:before="280" w:after="120"/>
        <w:shd w:val="clear" w:color="auto" w:fill="1A3C6E"/>
      </w:pPr>
      <w:r>
        <w:rPr>
          <w:b/>
          <w:color w:val="FFFFFF"/>
          <w:sz w:val="28"/>
        </w:rPr>
        <w:t>10.  ALGORITHMS / LOGIC USED</w:t>
      </w:r>
    </w:p>
    <w:p>
      <w:pPr>
        <w:spacing w:before="200" w:after="60"/>
      </w:pPr>
      <w:r>
        <w:rPr>
          <w:b/>
          <w:color w:val="007B83"/>
          <w:sz w:val="24"/>
        </w:rPr>
        <w:t>Algorithm 1: Bag-of-Words (BoW) Vectorisation</w:t>
      </w:r>
    </w:p>
    <w:p>
      <w:pPr>
        <w:spacing w:before="0" w:after="120"/>
        <w:jc w:val="left"/>
      </w:pPr>
      <w:r>
        <w:rPr>
          <w:b w:val="0"/>
          <w:i/>
          <w:color w:val="1A1A1A"/>
          <w:sz w:val="22"/>
        </w:rPr>
        <w:t>Purpose: Converts text to a fixed-length binary vector for MLP input.</w:t>
      </w:r>
    </w:p>
    <w:p>
      <w:pPr>
        <w:pStyle w:val="ListBullet"/>
        <w:spacing w:after="60"/>
        <w:ind w:left="360"/>
      </w:pPr>
      <w:r>
        <w:rPr>
          <w:color w:val="1A1A1A"/>
          <w:sz w:val="21"/>
        </w:rPr>
        <w:t>Tokenise input using NLTK word_tokenize().</w:t>
      </w:r>
    </w:p>
    <w:p>
      <w:pPr>
        <w:pStyle w:val="ListBullet"/>
        <w:spacing w:after="60"/>
        <w:ind w:left="360"/>
      </w:pPr>
      <w:r>
        <w:rPr>
          <w:color w:val="1A1A1A"/>
          <w:sz w:val="21"/>
        </w:rPr>
        <w:t>Lemmatise all tokens using WordNetLemmatizer.</w:t>
      </w:r>
    </w:p>
    <w:p>
      <w:pPr>
        <w:pStyle w:val="ListBullet"/>
        <w:spacing w:after="60"/>
        <w:ind w:left="360"/>
      </w:pPr>
      <w:r>
        <w:rPr>
          <w:color w:val="1A1A1A"/>
          <w:sz w:val="21"/>
        </w:rPr>
        <w:t>Initialise a zero vector of length = |vocabulary|.</w:t>
      </w:r>
    </w:p>
    <w:p>
      <w:pPr>
        <w:pStyle w:val="ListBullet"/>
        <w:spacing w:after="60"/>
        <w:ind w:left="360"/>
      </w:pPr>
      <w:r>
        <w:rPr>
          <w:color w:val="1A1A1A"/>
          <w:sz w:val="21"/>
        </w:rPr>
        <w:t>Set index[i] = 1 if vocabulary word i appears in the lemmatised tokens.</w:t>
      </w:r>
    </w:p>
    <w:p>
      <w:pPr>
        <w:pStyle w:val="ListBullet"/>
        <w:spacing w:after="60"/>
        <w:ind w:left="360"/>
      </w:pPr>
      <w:r>
        <w:rPr>
          <w:color w:val="1A1A1A"/>
          <w:sz w:val="21"/>
        </w:rPr>
        <w:t>Return the binary NumPy array.</w:t>
      </w:r>
    </w:p>
    <w:p>
      <w:pPr>
        <w:spacing w:before="200" w:after="60"/>
      </w:pPr>
      <w:r>
        <w:rPr>
          <w:b/>
          <w:color w:val="007B83"/>
          <w:sz w:val="24"/>
        </w:rPr>
        <w:t>Algorithm 2: MLP Intent Classification (scikit-learn)</w:t>
      </w:r>
    </w:p>
    <w:p>
      <w:pPr>
        <w:spacing w:before="0" w:after="120"/>
        <w:jc w:val="left"/>
      </w:pPr>
      <w:r>
        <w:rPr>
          <w:b w:val="0"/>
          <w:i/>
          <w:color w:val="1A1A1A"/>
          <w:sz w:val="22"/>
        </w:rPr>
        <w:t>Purpose: Classifies student intent using a multi-layer perceptron with softmax output.</w:t>
      </w:r>
    </w:p>
    <w:p>
      <w:pPr>
        <w:pStyle w:val="ListBullet"/>
        <w:spacing w:after="60"/>
        <w:ind w:left="360"/>
      </w:pPr>
      <w:r>
        <w:rPr>
          <w:color w:val="1A1A1A"/>
          <w:sz w:val="21"/>
        </w:rPr>
        <w:t>Architecture: Input Layer → Dense(128, ReLU) → Dense(64, ReLU) → Output(n_classes, Softmax).</w:t>
      </w:r>
    </w:p>
    <w:p>
      <w:pPr>
        <w:pStyle w:val="ListBullet"/>
        <w:spacing w:after="60"/>
        <w:ind w:left="360"/>
      </w:pPr>
      <w:r>
        <w:rPr>
          <w:color w:val="1A1A1A"/>
          <w:sz w:val="21"/>
        </w:rPr>
        <w:t>Solver: Adam. Max Iterations: 300. Random State: 1.</w:t>
      </w:r>
    </w:p>
    <w:p>
      <w:pPr>
        <w:pStyle w:val="ListBullet"/>
        <w:spacing w:after="60"/>
        <w:ind w:left="360"/>
      </w:pPr>
      <w:r>
        <w:rPr>
          <w:color w:val="1A1A1A"/>
          <w:sz w:val="21"/>
        </w:rPr>
        <w:t>Acceptance Threshold: max(probability) ≥ 0.65.</w:t>
      </w:r>
    </w:p>
    <w:p>
      <w:pPr>
        <w:pStyle w:val="ListBullet"/>
        <w:spacing w:after="60"/>
        <w:ind w:left="360"/>
      </w:pPr>
      <w:r>
        <w:rPr>
          <w:color w:val="1A1A1A"/>
          <w:sz w:val="21"/>
        </w:rPr>
        <w:t>If accepted, the top predicted class label maps to an intent in intents.json.</w:t>
      </w:r>
    </w:p>
    <w:p>
      <w:pPr>
        <w:pStyle w:val="ListBullet"/>
        <w:spacing w:after="60"/>
        <w:ind w:left="360"/>
      </w:pPr>
      <w:r>
        <w:rPr>
          <w:color w:val="1A1A1A"/>
          <w:sz w:val="21"/>
        </w:rPr>
        <w:t>A random response is selected from the matched intent's 'responses' list.</w:t>
      </w:r>
    </w:p>
    <w:p>
      <w:pPr>
        <w:spacing w:before="200" w:after="60"/>
      </w:pPr>
      <w:r>
        <w:rPr>
          <w:b/>
          <w:color w:val="007B83"/>
          <w:sz w:val="24"/>
        </w:rPr>
        <w:t>Algorithm 3: Sentence Embedding Cosine Similarity</w:t>
      </w:r>
    </w:p>
    <w:p>
      <w:pPr>
        <w:spacing w:before="0" w:after="120"/>
        <w:jc w:val="left"/>
      </w:pPr>
      <w:r>
        <w:rPr>
          <w:b w:val="0"/>
          <w:i/>
          <w:color w:val="1A1A1A"/>
          <w:sz w:val="22"/>
        </w:rPr>
        <w:t>Purpose: Handles semantically similar queries not covered by BoW vocabulary.</w:t>
      </w:r>
    </w:p>
    <w:p>
      <w:pPr>
        <w:pStyle w:val="ListBullet"/>
        <w:spacing w:after="60"/>
        <w:ind w:left="360"/>
      </w:pPr>
      <w:r>
        <w:rPr>
          <w:color w:val="1A1A1A"/>
          <w:sz w:val="21"/>
        </w:rPr>
        <w:t>At startup, encode all FAQ patterns using all-MiniLM-L6-v2 → 384-dim vectors stored in a matrix.</w:t>
      </w:r>
    </w:p>
    <w:p>
      <w:pPr>
        <w:pStyle w:val="ListBullet"/>
        <w:spacing w:after="60"/>
        <w:ind w:left="360"/>
      </w:pPr>
      <w:r>
        <w:rPr>
          <w:color w:val="1A1A1A"/>
          <w:sz w:val="21"/>
        </w:rPr>
        <w:t>At query time, encode the user query → compute cosine_sim(query, matrix).</w:t>
      </w:r>
    </w:p>
    <w:p>
      <w:pPr>
        <w:pStyle w:val="ListBullet"/>
        <w:spacing w:after="60"/>
        <w:ind w:left="360"/>
      </w:pPr>
      <w:r>
        <w:rPr>
          <w:color w:val="1A1A1A"/>
          <w:sz w:val="21"/>
        </w:rPr>
        <w:t>Find argmax(cosine_scores) → best matching pattern index.</w:t>
      </w:r>
    </w:p>
    <w:p>
      <w:pPr>
        <w:pStyle w:val="ListBullet"/>
        <w:spacing w:after="60"/>
        <w:ind w:left="360"/>
      </w:pPr>
      <w:r>
        <w:rPr>
          <w:color w:val="1A1A1A"/>
          <w:sz w:val="21"/>
        </w:rPr>
        <w:t>If best_score ≥ 0.50, return a response from the matched intent.</w:t>
      </w:r>
    </w:p>
    <w:p>
      <w:pPr>
        <w:pStyle w:val="ListBullet"/>
        <w:spacing w:after="60"/>
        <w:ind w:left="360"/>
      </w:pPr>
      <w:r>
        <w:rPr>
          <w:color w:val="1A1A1A"/>
          <w:sz w:val="21"/>
        </w:rPr>
        <w:t>Formula: similarity(A,B) = (A · B) / (‖A‖ × ‖B‖)</w:t>
      </w:r>
    </w:p>
    <w:p>
      <w:pPr>
        <w:spacing w:before="200" w:after="60"/>
      </w:pPr>
      <w:r>
        <w:rPr>
          <w:b/>
          <w:color w:val="007B83"/>
          <w:sz w:val="24"/>
        </w:rPr>
        <w:t>Algorithm 4: Document Keyword Overlap Search</w:t>
      </w:r>
    </w:p>
    <w:p>
      <w:pPr>
        <w:spacing w:before="0" w:after="120"/>
        <w:jc w:val="left"/>
      </w:pPr>
      <w:r>
        <w:rPr>
          <w:b w:val="0"/>
          <w:i/>
          <w:color w:val="1A1A1A"/>
          <w:sz w:val="22"/>
        </w:rPr>
        <w:t>Purpose: Retrieves the most relevant document chunk using word-level overlap.</w:t>
      </w:r>
    </w:p>
    <w:p>
      <w:pPr>
        <w:pStyle w:val="ListBullet"/>
        <w:spacing w:after="60"/>
        <w:ind w:left="360"/>
      </w:pPr>
      <w:r>
        <w:rPr>
          <w:color w:val="1A1A1A"/>
          <w:sz w:val="21"/>
        </w:rPr>
        <w:t>Tokenise query into a set of unique words.</w:t>
      </w:r>
    </w:p>
    <w:p>
      <w:pPr>
        <w:pStyle w:val="ListBullet"/>
        <w:spacing w:after="60"/>
        <w:ind w:left="360"/>
      </w:pPr>
      <w:r>
        <w:rPr>
          <w:color w:val="1A1A1A"/>
          <w:sz w:val="21"/>
        </w:rPr>
        <w:t>For each chunk of each active document, tokenise the chunk into a word set.</w:t>
      </w:r>
    </w:p>
    <w:p>
      <w:pPr>
        <w:pStyle w:val="ListBullet"/>
        <w:spacing w:after="60"/>
        <w:ind w:left="360"/>
      </w:pPr>
      <w:r>
        <w:rPr>
          <w:color w:val="1A1A1A"/>
          <w:sz w:val="21"/>
        </w:rPr>
        <w:t>Score = |query_words ∩ chunk_words| (set intersection size).</w:t>
      </w:r>
    </w:p>
    <w:p>
      <w:pPr>
        <w:pStyle w:val="ListBullet"/>
        <w:spacing w:after="60"/>
        <w:ind w:left="360"/>
      </w:pPr>
      <w:r>
        <w:rPr>
          <w:color w:val="1A1A1A"/>
          <w:sz w:val="21"/>
        </w:rPr>
        <w:t>Sort all scored chunks in descending order.</w:t>
      </w:r>
    </w:p>
    <w:p>
      <w:pPr>
        <w:pStyle w:val="ListBullet"/>
        <w:spacing w:after="60"/>
        <w:ind w:left="360"/>
      </w:pPr>
      <w:r>
        <w:rPr>
          <w:color w:val="1A1A1A"/>
          <w:sz w:val="21"/>
        </w:rPr>
        <w:t>Return top-K chunks; accept if score ≥ DOCUMENT_RELEVANCE_THRESHOLD (= 2).</w:t>
      </w:r>
    </w:p>
    <w:p>
      <w:pPr>
        <w:spacing w:before="200" w:after="60"/>
      </w:pPr>
      <w:r>
        <w:rPr>
          <w:b/>
          <w:color w:val="007B83"/>
          <w:sz w:val="24"/>
        </w:rPr>
        <w:t>Algorithm 5: Synonym Normalisation</w:t>
      </w:r>
    </w:p>
    <w:p>
      <w:pPr>
        <w:spacing w:before="0" w:after="120"/>
        <w:jc w:val="left"/>
      </w:pPr>
      <w:r>
        <w:rPr>
          <w:b w:val="0"/>
          <w:i/>
          <w:color w:val="1A1A1A"/>
          <w:sz w:val="22"/>
        </w:rPr>
        <w:t>Purpose: Pre-processing step to standardise vocabulary before ML inference.</w:t>
      </w:r>
    </w:p>
    <w:p>
      <w:pPr>
        <w:pStyle w:val="ListBullet"/>
        <w:spacing w:after="60"/>
        <w:ind w:left="360"/>
      </w:pPr>
      <w:r>
        <w:rPr>
          <w:color w:val="1A1A1A"/>
          <w:sz w:val="21"/>
        </w:rPr>
        <w:t>Define a synonym dictionary: {register→apply, pay→fee, semester→term, course→program}.</w:t>
      </w:r>
    </w:p>
    <w:p>
      <w:pPr>
        <w:pStyle w:val="ListBullet"/>
        <w:spacing w:after="60"/>
        <w:ind w:left="360"/>
      </w:pPr>
      <w:r>
        <w:rPr>
          <w:color w:val="1A1A1A"/>
          <w:sz w:val="21"/>
        </w:rPr>
        <w:t>For each synonym pair, apply whole-word regex replacement on lowercased input.</w:t>
      </w:r>
    </w:p>
    <w:p>
      <w:pPr>
        <w:pStyle w:val="ListBullet"/>
        <w:spacing w:after="60"/>
        <w:ind w:left="360"/>
      </w:pPr>
      <w:r>
        <w:rPr>
          <w:color w:val="1A1A1A"/>
          <w:sz w:val="21"/>
        </w:rPr>
        <w:t>Pattern: re.sub(r'\b' + word + r'\b', replacement, sentence).</w:t>
      </w:r>
    </w:p>
    <w:p>
      <w:pPr>
        <w:pStyle w:val="ListBullet"/>
        <w:spacing w:after="60"/>
        <w:ind w:left="360"/>
      </w:pPr>
      <w:r>
        <w:rPr>
          <w:color w:val="1A1A1A"/>
          <w:sz w:val="21"/>
        </w:rPr>
        <w:t>Whole-word matching prevents accidental replacements (e.g., 'layer' → not affected).</w:t>
      </w:r>
    </w:p>
    <w:p>
      <w:pPr>
        <w:spacing w:before="200" w:after="60"/>
      </w:pPr>
      <w:r>
        <w:rPr>
          <w:b/>
          <w:color w:val="007B83"/>
          <w:sz w:val="24"/>
        </w:rPr>
        <w:t>Algorithm 6: Text Chunking</w:t>
      </w:r>
    </w:p>
    <w:p>
      <w:pPr>
        <w:spacing w:before="0" w:after="120"/>
        <w:jc w:val="left"/>
      </w:pPr>
      <w:r>
        <w:rPr>
          <w:b w:val="0"/>
          <w:i/>
          <w:color w:val="1A1A1A"/>
          <w:sz w:val="22"/>
        </w:rPr>
        <w:t>Purpose: Splits large document text into retrievable 500-character segments.</w:t>
      </w:r>
    </w:p>
    <w:p>
      <w:pPr>
        <w:pStyle w:val="ListBullet"/>
        <w:spacing w:after="60"/>
        <w:ind w:left="360"/>
      </w:pPr>
      <w:r>
        <w:rPr>
          <w:color w:val="1A1A1A"/>
          <w:sz w:val="21"/>
        </w:rPr>
        <w:t>Split text by sentence boundaries using regex: r'(?&lt;=[.!?])\s+'.</w:t>
      </w:r>
    </w:p>
    <w:p>
      <w:pPr>
        <w:pStyle w:val="ListBullet"/>
        <w:spacing w:after="60"/>
        <w:ind w:left="360"/>
      </w:pPr>
      <w:r>
        <w:rPr>
          <w:color w:val="1A1A1A"/>
          <w:sz w:val="21"/>
        </w:rPr>
        <w:t>Accumulate sentences into a current_chunk buffer.</w:t>
      </w:r>
    </w:p>
    <w:p>
      <w:pPr>
        <w:pStyle w:val="ListBullet"/>
        <w:spacing w:after="60"/>
        <w:ind w:left="360"/>
      </w:pPr>
      <w:r>
        <w:rPr>
          <w:color w:val="1A1A1A"/>
          <w:sz w:val="21"/>
        </w:rPr>
        <w:t>When len(current_chunk) + len(next_sentence) ≥ 500, save chunk and start a new one.</w:t>
      </w:r>
    </w:p>
    <w:p>
      <w:pPr>
        <w:pStyle w:val="ListBullet"/>
        <w:spacing w:after="60"/>
        <w:ind w:left="360"/>
      </w:pPr>
      <w:r>
        <w:rPr>
          <w:color w:val="1A1A1A"/>
          <w:sz w:val="21"/>
        </w:rPr>
        <w:t>Append the final buffer as the last chunk.</w:t>
      </w:r>
    </w:p>
    <w:p>
      <w:r>
        <w:br w:type="page"/>
      </w:r>
    </w:p>
    <w:p>
      <w:pPr>
        <w:spacing w:before="280" w:after="120"/>
        <w:shd w:val="clear" w:color="auto" w:fill="1A3C6E"/>
      </w:pPr>
      <w:r>
        <w:rPr>
          <w:b/>
          <w:color w:val="FFFFFF"/>
          <w:sz w:val="28"/>
        </w:rPr>
        <w:t>11.  DATABASE DESIGN</w:t>
      </w:r>
    </w:p>
    <w:p>
      <w:pPr>
        <w:spacing w:before="0" w:after="120"/>
        <w:jc w:val="left"/>
      </w:pPr>
      <w:r>
        <w:rPr>
          <w:b w:val="0"/>
          <w:i w:val="0"/>
          <w:color w:val="1A1A1A"/>
          <w:sz w:val="22"/>
        </w:rPr>
        <w:t>The project uses JSON flat-files as a lightweight data store, eliminating the need for an external database server. All files reside within the project directory.</w:t>
      </w:r>
    </w:p>
    <w:p>
      <w:pPr>
        <w:spacing w:before="200" w:after="60"/>
      </w:pPr>
      <w:r>
        <w:rPr>
          <w:b/>
          <w:color w:val="007B83"/>
          <w:sz w:val="22"/>
        </w:rPr>
        <w:t>File 1: intents.json — FAQ Knowledge Base</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A3C6E"/>
          </w:tcPr>
          <w:p>
            <w:r>
              <w:rPr>
                <w:b/>
                <w:color w:val="FFFFFF"/>
                <w:sz w:val="20"/>
              </w:rPr>
              <w:t>Field</w:t>
            </w:r>
          </w:p>
        </w:tc>
        <w:tc>
          <w:tcPr>
            <w:tcW w:type="dxa" w:w="2160"/>
            <w:shd w:val="clear" w:color="auto" w:fill="1A3C6E"/>
          </w:tcPr>
          <w:p>
            <w:r>
              <w:rPr>
                <w:b/>
                <w:color w:val="FFFFFF"/>
                <w:sz w:val="20"/>
              </w:rPr>
              <w:t>Type</w:t>
            </w:r>
          </w:p>
        </w:tc>
        <w:tc>
          <w:tcPr>
            <w:tcW w:type="dxa" w:w="4464"/>
            <w:shd w:val="clear" w:color="auto" w:fill="1A3C6E"/>
          </w:tcPr>
          <w:p>
            <w:r>
              <w:rPr>
                <w:b/>
                <w:color w:val="FFFFFF"/>
                <w:sz w:val="20"/>
              </w:rPr>
              <w:t>Description</w:t>
            </w:r>
          </w:p>
        </w:tc>
      </w:tr>
      <w:tr>
        <w:tc>
          <w:tcPr>
            <w:tcW w:type="dxa" w:w="2880"/>
            <w:shd w:val="clear" w:color="auto" w:fill="F0F4F8"/>
          </w:tcPr>
          <w:p>
            <w:r>
              <w:rPr>
                <w:color w:val="1A1A1A"/>
                <w:sz w:val="19"/>
              </w:rPr>
              <w:t>intents</w:t>
            </w:r>
          </w:p>
        </w:tc>
        <w:tc>
          <w:tcPr>
            <w:tcW w:type="dxa" w:w="2160"/>
            <w:shd w:val="clear" w:color="auto" w:fill="F0F4F8"/>
          </w:tcPr>
          <w:p>
            <w:r>
              <w:rPr>
                <w:color w:val="1A1A1A"/>
                <w:sz w:val="19"/>
              </w:rPr>
              <w:t>Array</w:t>
            </w:r>
          </w:p>
        </w:tc>
        <w:tc>
          <w:tcPr>
            <w:tcW w:type="dxa" w:w="4464"/>
            <w:shd w:val="clear" w:color="auto" w:fill="F0F4F8"/>
          </w:tcPr>
          <w:p>
            <w:r>
              <w:rPr>
                <w:color w:val="1A1A1A"/>
                <w:sz w:val="19"/>
              </w:rPr>
              <w:t>Top-level container holding all intent objects</w:t>
            </w:r>
          </w:p>
        </w:tc>
      </w:tr>
      <w:tr>
        <w:tc>
          <w:tcPr>
            <w:tcW w:type="dxa" w:w="2880"/>
            <w:shd w:val="clear" w:color="auto" w:fill="FFFFFF"/>
          </w:tcPr>
          <w:p>
            <w:r>
              <w:rPr>
                <w:color w:val="1A1A1A"/>
                <w:sz w:val="19"/>
              </w:rPr>
              <w:t>tag</w:t>
            </w:r>
          </w:p>
        </w:tc>
        <w:tc>
          <w:tcPr>
            <w:tcW w:type="dxa" w:w="2160"/>
            <w:shd w:val="clear" w:color="auto" w:fill="FFFFFF"/>
          </w:tcPr>
          <w:p>
            <w:r>
              <w:rPr>
                <w:color w:val="1A1A1A"/>
                <w:sz w:val="19"/>
              </w:rPr>
              <w:t>String</w:t>
            </w:r>
          </w:p>
        </w:tc>
        <w:tc>
          <w:tcPr>
            <w:tcW w:type="dxa" w:w="4464"/>
            <w:shd w:val="clear" w:color="auto" w:fill="FFFFFF"/>
          </w:tcPr>
          <w:p>
            <w:r>
              <w:rPr>
                <w:color w:val="1A1A1A"/>
                <w:sz w:val="19"/>
              </w:rPr>
              <w:t>Unique intent identifier (e.g., 'admissions', 'library')</w:t>
            </w:r>
          </w:p>
        </w:tc>
      </w:tr>
      <w:tr>
        <w:tc>
          <w:tcPr>
            <w:tcW w:type="dxa" w:w="2880"/>
            <w:shd w:val="clear" w:color="auto" w:fill="F0F4F8"/>
          </w:tcPr>
          <w:p>
            <w:r>
              <w:rPr>
                <w:color w:val="1A1A1A"/>
                <w:sz w:val="19"/>
              </w:rPr>
              <w:t>patterns</w:t>
            </w:r>
          </w:p>
        </w:tc>
        <w:tc>
          <w:tcPr>
            <w:tcW w:type="dxa" w:w="2160"/>
            <w:shd w:val="clear" w:color="auto" w:fill="F0F4F8"/>
          </w:tcPr>
          <w:p>
            <w:r>
              <w:rPr>
                <w:color w:val="1A1A1A"/>
                <w:sz w:val="19"/>
              </w:rPr>
              <w:t>Array[String]</w:t>
            </w:r>
          </w:p>
        </w:tc>
        <w:tc>
          <w:tcPr>
            <w:tcW w:type="dxa" w:w="4464"/>
            <w:shd w:val="clear" w:color="auto" w:fill="F0F4F8"/>
          </w:tcPr>
          <w:p>
            <w:r>
              <w:rPr>
                <w:color w:val="1A1A1A"/>
                <w:sz w:val="19"/>
              </w:rPr>
              <w:t>Sample user questions used to train the classifier</w:t>
            </w:r>
          </w:p>
        </w:tc>
      </w:tr>
      <w:tr>
        <w:tc>
          <w:tcPr>
            <w:tcW w:type="dxa" w:w="2880"/>
            <w:shd w:val="clear" w:color="auto" w:fill="FFFFFF"/>
          </w:tcPr>
          <w:p>
            <w:r>
              <w:rPr>
                <w:color w:val="1A1A1A"/>
                <w:sz w:val="19"/>
              </w:rPr>
              <w:t>responses</w:t>
            </w:r>
          </w:p>
        </w:tc>
        <w:tc>
          <w:tcPr>
            <w:tcW w:type="dxa" w:w="2160"/>
            <w:shd w:val="clear" w:color="auto" w:fill="FFFFFF"/>
          </w:tcPr>
          <w:p>
            <w:r>
              <w:rPr>
                <w:color w:val="1A1A1A"/>
                <w:sz w:val="19"/>
              </w:rPr>
              <w:t>Array[String]</w:t>
            </w:r>
          </w:p>
        </w:tc>
        <w:tc>
          <w:tcPr>
            <w:tcW w:type="dxa" w:w="4464"/>
            <w:shd w:val="clear" w:color="auto" w:fill="FFFFFF"/>
          </w:tcPr>
          <w:p>
            <w:r>
              <w:rPr>
                <w:color w:val="1A1A1A"/>
                <w:sz w:val="19"/>
              </w:rPr>
              <w:t>Possible chatbot responses; one is selected randomly</w:t>
            </w:r>
          </w:p>
        </w:tc>
      </w:tr>
    </w:tbl>
    <w:p/>
    <w:p>
      <w:pPr>
        <w:spacing w:before="200" w:after="60"/>
      </w:pPr>
      <w:r>
        <w:rPr>
          <w:b/>
          <w:color w:val="007B83"/>
          <w:sz w:val="22"/>
        </w:rPr>
        <w:t>File 2: data/admin_static_metadata.json — Document Index</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A3C6E"/>
          </w:tcPr>
          <w:p>
            <w:r>
              <w:rPr>
                <w:b/>
                <w:color w:val="FFFFFF"/>
                <w:sz w:val="20"/>
              </w:rPr>
              <w:t>Field</w:t>
            </w:r>
          </w:p>
        </w:tc>
        <w:tc>
          <w:tcPr>
            <w:tcW w:type="dxa" w:w="2160"/>
            <w:shd w:val="clear" w:color="auto" w:fill="1A3C6E"/>
          </w:tcPr>
          <w:p>
            <w:r>
              <w:rPr>
                <w:b/>
                <w:color w:val="FFFFFF"/>
                <w:sz w:val="20"/>
              </w:rPr>
              <w:t>Type</w:t>
            </w:r>
          </w:p>
        </w:tc>
        <w:tc>
          <w:tcPr>
            <w:tcW w:type="dxa" w:w="4464"/>
            <w:shd w:val="clear" w:color="auto" w:fill="1A3C6E"/>
          </w:tcPr>
          <w:p>
            <w:r>
              <w:rPr>
                <w:b/>
                <w:color w:val="FFFFFF"/>
                <w:sz w:val="20"/>
              </w:rPr>
              <w:t>Description</w:t>
            </w:r>
          </w:p>
        </w:tc>
      </w:tr>
      <w:tr>
        <w:tc>
          <w:tcPr>
            <w:tcW w:type="dxa" w:w="2880"/>
            <w:shd w:val="clear" w:color="auto" w:fill="F0F4F8"/>
          </w:tcPr>
          <w:p>
            <w:r>
              <w:rPr>
                <w:color w:val="1A1A1A"/>
                <w:sz w:val="19"/>
              </w:rPr>
              <w:t>documents</w:t>
            </w:r>
          </w:p>
        </w:tc>
        <w:tc>
          <w:tcPr>
            <w:tcW w:type="dxa" w:w="2160"/>
            <w:shd w:val="clear" w:color="auto" w:fill="F0F4F8"/>
          </w:tcPr>
          <w:p>
            <w:r>
              <w:rPr>
                <w:color w:val="1A1A1A"/>
                <w:sz w:val="19"/>
              </w:rPr>
              <w:t>Array</w:t>
            </w:r>
          </w:p>
        </w:tc>
        <w:tc>
          <w:tcPr>
            <w:tcW w:type="dxa" w:w="4464"/>
            <w:shd w:val="clear" w:color="auto" w:fill="F0F4F8"/>
          </w:tcPr>
          <w:p>
            <w:r>
              <w:rPr>
                <w:color w:val="1A1A1A"/>
                <w:sz w:val="19"/>
              </w:rPr>
              <w:t>List of all uploaded document metadata objects</w:t>
            </w:r>
          </w:p>
        </w:tc>
      </w:tr>
      <w:tr>
        <w:tc>
          <w:tcPr>
            <w:tcW w:type="dxa" w:w="2880"/>
            <w:shd w:val="clear" w:color="auto" w:fill="FFFFFF"/>
          </w:tcPr>
          <w:p>
            <w:r>
              <w:rPr>
                <w:color w:val="1A1A1A"/>
                <w:sz w:val="19"/>
              </w:rPr>
              <w:t>doc_id</w:t>
            </w:r>
          </w:p>
        </w:tc>
        <w:tc>
          <w:tcPr>
            <w:tcW w:type="dxa" w:w="2160"/>
            <w:shd w:val="clear" w:color="auto" w:fill="FFFFFF"/>
          </w:tcPr>
          <w:p>
            <w:r>
              <w:rPr>
                <w:color w:val="1A1A1A"/>
                <w:sz w:val="19"/>
              </w:rPr>
              <w:t>String (UUID)</w:t>
            </w:r>
          </w:p>
        </w:tc>
        <w:tc>
          <w:tcPr>
            <w:tcW w:type="dxa" w:w="4464"/>
            <w:shd w:val="clear" w:color="auto" w:fill="FFFFFF"/>
          </w:tcPr>
          <w:p>
            <w:r>
              <w:rPr>
                <w:color w:val="1A1A1A"/>
                <w:sz w:val="19"/>
              </w:rPr>
              <w:t>Unique collision-free document identifier</w:t>
            </w:r>
          </w:p>
        </w:tc>
      </w:tr>
      <w:tr>
        <w:tc>
          <w:tcPr>
            <w:tcW w:type="dxa" w:w="2880"/>
            <w:shd w:val="clear" w:color="auto" w:fill="F0F4F8"/>
          </w:tcPr>
          <w:p>
            <w:r>
              <w:rPr>
                <w:color w:val="1A1A1A"/>
                <w:sz w:val="19"/>
              </w:rPr>
              <w:t>title</w:t>
            </w:r>
          </w:p>
        </w:tc>
        <w:tc>
          <w:tcPr>
            <w:tcW w:type="dxa" w:w="2160"/>
            <w:shd w:val="clear" w:color="auto" w:fill="F0F4F8"/>
          </w:tcPr>
          <w:p>
            <w:r>
              <w:rPr>
                <w:color w:val="1A1A1A"/>
                <w:sz w:val="19"/>
              </w:rPr>
              <w:t>String</w:t>
            </w:r>
          </w:p>
        </w:tc>
        <w:tc>
          <w:tcPr>
            <w:tcW w:type="dxa" w:w="4464"/>
            <w:shd w:val="clear" w:color="auto" w:fill="F0F4F8"/>
          </w:tcPr>
          <w:p>
            <w:r>
              <w:rPr>
                <w:color w:val="1A1A1A"/>
                <w:sz w:val="19"/>
              </w:rPr>
              <w:t>Original uploaded filename</w:t>
            </w:r>
          </w:p>
        </w:tc>
      </w:tr>
      <w:tr>
        <w:tc>
          <w:tcPr>
            <w:tcW w:type="dxa" w:w="2880"/>
            <w:shd w:val="clear" w:color="auto" w:fill="FFFFFF"/>
          </w:tcPr>
          <w:p>
            <w:r>
              <w:rPr>
                <w:color w:val="1A1A1A"/>
                <w:sz w:val="19"/>
              </w:rPr>
              <w:t>category</w:t>
            </w:r>
          </w:p>
        </w:tc>
        <w:tc>
          <w:tcPr>
            <w:tcW w:type="dxa" w:w="2160"/>
            <w:shd w:val="clear" w:color="auto" w:fill="FFFFFF"/>
          </w:tcPr>
          <w:p>
            <w:r>
              <w:rPr>
                <w:color w:val="1A1A1A"/>
                <w:sz w:val="19"/>
              </w:rPr>
              <w:t>String</w:t>
            </w:r>
          </w:p>
        </w:tc>
        <w:tc>
          <w:tcPr>
            <w:tcW w:type="dxa" w:w="4464"/>
            <w:shd w:val="clear" w:color="auto" w:fill="FFFFFF"/>
          </w:tcPr>
          <w:p>
            <w:r>
              <w:rPr>
                <w:color w:val="1A1A1A"/>
                <w:sz w:val="19"/>
              </w:rPr>
              <w:t>Admin-assigned category (Fees, Exams, Events, etc.)</w:t>
            </w:r>
          </w:p>
        </w:tc>
      </w:tr>
      <w:tr>
        <w:tc>
          <w:tcPr>
            <w:tcW w:type="dxa" w:w="2880"/>
            <w:shd w:val="clear" w:color="auto" w:fill="F0F4F8"/>
          </w:tcPr>
          <w:p>
            <w:r>
              <w:rPr>
                <w:color w:val="1A1A1A"/>
                <w:sz w:val="19"/>
              </w:rPr>
              <w:t>uploaded_at</w:t>
            </w:r>
          </w:p>
        </w:tc>
        <w:tc>
          <w:tcPr>
            <w:tcW w:type="dxa" w:w="2160"/>
            <w:shd w:val="clear" w:color="auto" w:fill="F0F4F8"/>
          </w:tcPr>
          <w:p>
            <w:r>
              <w:rPr>
                <w:color w:val="1A1A1A"/>
                <w:sz w:val="19"/>
              </w:rPr>
              <w:t>String (datetime)</w:t>
            </w:r>
          </w:p>
        </w:tc>
        <w:tc>
          <w:tcPr>
            <w:tcW w:type="dxa" w:w="4464"/>
            <w:shd w:val="clear" w:color="auto" w:fill="F0F4F8"/>
          </w:tcPr>
          <w:p>
            <w:r>
              <w:rPr>
                <w:color w:val="1A1A1A"/>
                <w:sz w:val="19"/>
              </w:rPr>
              <w:t>ISO-format upload timestamp</w:t>
            </w:r>
          </w:p>
        </w:tc>
      </w:tr>
      <w:tr>
        <w:tc>
          <w:tcPr>
            <w:tcW w:type="dxa" w:w="2880"/>
            <w:shd w:val="clear" w:color="auto" w:fill="FFFFFF"/>
          </w:tcPr>
          <w:p>
            <w:r>
              <w:rPr>
                <w:color w:val="1A1A1A"/>
                <w:sz w:val="19"/>
              </w:rPr>
              <w:t>status</w:t>
            </w:r>
          </w:p>
        </w:tc>
        <w:tc>
          <w:tcPr>
            <w:tcW w:type="dxa" w:w="2160"/>
            <w:shd w:val="clear" w:color="auto" w:fill="FFFFFF"/>
          </w:tcPr>
          <w:p>
            <w:r>
              <w:rPr>
                <w:color w:val="1A1A1A"/>
                <w:sz w:val="19"/>
              </w:rPr>
              <w:t>String</w:t>
            </w:r>
          </w:p>
        </w:tc>
        <w:tc>
          <w:tcPr>
            <w:tcW w:type="dxa" w:w="4464"/>
            <w:shd w:val="clear" w:color="auto" w:fill="FFFFFF"/>
          </w:tcPr>
          <w:p>
            <w:r>
              <w:rPr>
                <w:color w:val="1A1A1A"/>
                <w:sz w:val="19"/>
              </w:rPr>
              <w:t>'active' or 'inactive' (controls search inclusion)</w:t>
            </w:r>
          </w:p>
        </w:tc>
      </w:tr>
      <w:tr>
        <w:tc>
          <w:tcPr>
            <w:tcW w:type="dxa" w:w="2880"/>
            <w:shd w:val="clear" w:color="auto" w:fill="F0F4F8"/>
          </w:tcPr>
          <w:p>
            <w:r>
              <w:rPr>
                <w:color w:val="1A1A1A"/>
                <w:sz w:val="19"/>
              </w:rPr>
              <w:t>total_chunks</w:t>
            </w:r>
          </w:p>
        </w:tc>
        <w:tc>
          <w:tcPr>
            <w:tcW w:type="dxa" w:w="2160"/>
            <w:shd w:val="clear" w:color="auto" w:fill="F0F4F8"/>
          </w:tcPr>
          <w:p>
            <w:r>
              <w:rPr>
                <w:color w:val="1A1A1A"/>
                <w:sz w:val="19"/>
              </w:rPr>
              <w:t>Integer</w:t>
            </w:r>
          </w:p>
        </w:tc>
        <w:tc>
          <w:tcPr>
            <w:tcW w:type="dxa" w:w="4464"/>
            <w:shd w:val="clear" w:color="auto" w:fill="F0F4F8"/>
          </w:tcPr>
          <w:p>
            <w:r>
              <w:rPr>
                <w:color w:val="1A1A1A"/>
                <w:sz w:val="19"/>
              </w:rPr>
              <w:t>Number of text chunks extracted from the document</w:t>
            </w:r>
          </w:p>
        </w:tc>
      </w:tr>
    </w:tbl>
    <w:p/>
    <w:p>
      <w:pPr>
        <w:spacing w:before="200" w:after="60"/>
      </w:pPr>
      <w:r>
        <w:rPr>
          <w:b/>
          <w:color w:val="007B83"/>
          <w:sz w:val="22"/>
        </w:rPr>
        <w:t>File 3: data/admin_static_knowledge.json — Document Content</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A3C6E"/>
          </w:tcPr>
          <w:p>
            <w:r>
              <w:rPr>
                <w:b/>
                <w:color w:val="FFFFFF"/>
                <w:sz w:val="20"/>
              </w:rPr>
              <w:t>Field</w:t>
            </w:r>
          </w:p>
        </w:tc>
        <w:tc>
          <w:tcPr>
            <w:tcW w:type="dxa" w:w="2160"/>
            <w:shd w:val="clear" w:color="auto" w:fill="1A3C6E"/>
          </w:tcPr>
          <w:p>
            <w:r>
              <w:rPr>
                <w:b/>
                <w:color w:val="FFFFFF"/>
                <w:sz w:val="20"/>
              </w:rPr>
              <w:t>Type</w:t>
            </w:r>
          </w:p>
        </w:tc>
        <w:tc>
          <w:tcPr>
            <w:tcW w:type="dxa" w:w="4464"/>
            <w:shd w:val="clear" w:color="auto" w:fill="1A3C6E"/>
          </w:tcPr>
          <w:p>
            <w:r>
              <w:rPr>
                <w:b/>
                <w:color w:val="FFFFFF"/>
                <w:sz w:val="20"/>
              </w:rPr>
              <w:t>Description</w:t>
            </w:r>
          </w:p>
        </w:tc>
      </w:tr>
      <w:tr>
        <w:tc>
          <w:tcPr>
            <w:tcW w:type="dxa" w:w="2880"/>
            <w:shd w:val="clear" w:color="auto" w:fill="F0F4F8"/>
          </w:tcPr>
          <w:p>
            <w:r>
              <w:rPr>
                <w:color w:val="1A1A1A"/>
                <w:sz w:val="19"/>
              </w:rPr>
              <w:t>doc_id</w:t>
            </w:r>
          </w:p>
        </w:tc>
        <w:tc>
          <w:tcPr>
            <w:tcW w:type="dxa" w:w="2160"/>
            <w:shd w:val="clear" w:color="auto" w:fill="F0F4F8"/>
          </w:tcPr>
          <w:p>
            <w:r>
              <w:rPr>
                <w:color w:val="1A1A1A"/>
                <w:sz w:val="19"/>
              </w:rPr>
              <w:t>String (UUID)</w:t>
            </w:r>
          </w:p>
        </w:tc>
        <w:tc>
          <w:tcPr>
            <w:tcW w:type="dxa" w:w="4464"/>
            <w:shd w:val="clear" w:color="auto" w:fill="F0F4F8"/>
          </w:tcPr>
          <w:p>
            <w:r>
              <w:rPr>
                <w:color w:val="1A1A1A"/>
                <w:sz w:val="19"/>
              </w:rPr>
              <w:t>Foreign key linking to the metadata file</w:t>
            </w:r>
          </w:p>
        </w:tc>
      </w:tr>
      <w:tr>
        <w:tc>
          <w:tcPr>
            <w:tcW w:type="dxa" w:w="2880"/>
            <w:shd w:val="clear" w:color="auto" w:fill="FFFFFF"/>
          </w:tcPr>
          <w:p>
            <w:r>
              <w:rPr>
                <w:color w:val="1A1A1A"/>
                <w:sz w:val="19"/>
              </w:rPr>
              <w:t>extracted_text_content</w:t>
            </w:r>
          </w:p>
        </w:tc>
        <w:tc>
          <w:tcPr>
            <w:tcW w:type="dxa" w:w="2160"/>
            <w:shd w:val="clear" w:color="auto" w:fill="FFFFFF"/>
          </w:tcPr>
          <w:p>
            <w:r>
              <w:rPr>
                <w:color w:val="1A1A1A"/>
                <w:sz w:val="19"/>
              </w:rPr>
              <w:t>String</w:t>
            </w:r>
          </w:p>
        </w:tc>
        <w:tc>
          <w:tcPr>
            <w:tcW w:type="dxa" w:w="4464"/>
            <w:shd w:val="clear" w:color="auto" w:fill="FFFFFF"/>
          </w:tcPr>
          <w:p>
            <w:r>
              <w:rPr>
                <w:color w:val="1A1A1A"/>
                <w:sz w:val="19"/>
              </w:rPr>
              <w:t>Full cleaned text extracted from the document</w:t>
            </w:r>
          </w:p>
        </w:tc>
      </w:tr>
      <w:tr>
        <w:tc>
          <w:tcPr>
            <w:tcW w:type="dxa" w:w="2880"/>
            <w:shd w:val="clear" w:color="auto" w:fill="F0F4F8"/>
          </w:tcPr>
          <w:p>
            <w:r>
              <w:rPr>
                <w:color w:val="1A1A1A"/>
                <w:sz w:val="19"/>
              </w:rPr>
              <w:t>chunks</w:t>
            </w:r>
          </w:p>
        </w:tc>
        <w:tc>
          <w:tcPr>
            <w:tcW w:type="dxa" w:w="2160"/>
            <w:shd w:val="clear" w:color="auto" w:fill="F0F4F8"/>
          </w:tcPr>
          <w:p>
            <w:r>
              <w:rPr>
                <w:color w:val="1A1A1A"/>
                <w:sz w:val="19"/>
              </w:rPr>
              <w:t>Array[String]</w:t>
            </w:r>
          </w:p>
        </w:tc>
        <w:tc>
          <w:tcPr>
            <w:tcW w:type="dxa" w:w="4464"/>
            <w:shd w:val="clear" w:color="auto" w:fill="F0F4F8"/>
          </w:tcPr>
          <w:p>
            <w:r>
              <w:rPr>
                <w:color w:val="1A1A1A"/>
                <w:sz w:val="19"/>
              </w:rPr>
              <w:t>Pre-split sentence-boundary chunks for fast retrieval</w:t>
            </w:r>
          </w:p>
        </w:tc>
      </w:tr>
    </w:tbl>
    <w:p/>
    <w:p>
      <w:pPr>
        <w:spacing w:before="200" w:after="60"/>
      </w:pPr>
      <w:r>
        <w:rPr>
          <w:b/>
          <w:color w:val="007B83"/>
          <w:sz w:val="22"/>
        </w:rPr>
        <w:t>File 4: data/unanswered_queries.json — Query Audit Log</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A3C6E"/>
          </w:tcPr>
          <w:p>
            <w:r>
              <w:rPr>
                <w:b/>
                <w:color w:val="FFFFFF"/>
                <w:sz w:val="20"/>
              </w:rPr>
              <w:t>Field</w:t>
            </w:r>
          </w:p>
        </w:tc>
        <w:tc>
          <w:tcPr>
            <w:tcW w:type="dxa" w:w="2160"/>
            <w:shd w:val="clear" w:color="auto" w:fill="1A3C6E"/>
          </w:tcPr>
          <w:p>
            <w:r>
              <w:rPr>
                <w:b/>
                <w:color w:val="FFFFFF"/>
                <w:sz w:val="20"/>
              </w:rPr>
              <w:t>Type</w:t>
            </w:r>
          </w:p>
        </w:tc>
        <w:tc>
          <w:tcPr>
            <w:tcW w:type="dxa" w:w="4464"/>
            <w:shd w:val="clear" w:color="auto" w:fill="1A3C6E"/>
          </w:tcPr>
          <w:p>
            <w:r>
              <w:rPr>
                <w:b/>
                <w:color w:val="FFFFFF"/>
                <w:sz w:val="20"/>
              </w:rPr>
              <w:t>Description</w:t>
            </w:r>
          </w:p>
        </w:tc>
      </w:tr>
      <w:tr>
        <w:tc>
          <w:tcPr>
            <w:tcW w:type="dxa" w:w="2880"/>
            <w:shd w:val="clear" w:color="auto" w:fill="F0F4F8"/>
          </w:tcPr>
          <w:p>
            <w:r>
              <w:rPr>
                <w:color w:val="1A1A1A"/>
                <w:sz w:val="19"/>
              </w:rPr>
              <w:t>query</w:t>
            </w:r>
          </w:p>
        </w:tc>
        <w:tc>
          <w:tcPr>
            <w:tcW w:type="dxa" w:w="2160"/>
            <w:shd w:val="clear" w:color="auto" w:fill="F0F4F8"/>
          </w:tcPr>
          <w:p>
            <w:r>
              <w:rPr>
                <w:color w:val="1A1A1A"/>
                <w:sz w:val="19"/>
              </w:rPr>
              <w:t>String</w:t>
            </w:r>
          </w:p>
        </w:tc>
        <w:tc>
          <w:tcPr>
            <w:tcW w:type="dxa" w:w="4464"/>
            <w:shd w:val="clear" w:color="auto" w:fill="F0F4F8"/>
          </w:tcPr>
          <w:p>
            <w:r>
              <w:rPr>
                <w:color w:val="1A1A1A"/>
                <w:sz w:val="19"/>
              </w:rPr>
              <w:t>Original user query text</w:t>
            </w:r>
          </w:p>
        </w:tc>
      </w:tr>
      <w:tr>
        <w:tc>
          <w:tcPr>
            <w:tcW w:type="dxa" w:w="2880"/>
            <w:shd w:val="clear" w:color="auto" w:fill="FFFFFF"/>
          </w:tcPr>
          <w:p>
            <w:r>
              <w:rPr>
                <w:color w:val="1A1A1A"/>
                <w:sz w:val="19"/>
              </w:rPr>
              <w:t>confidence</w:t>
            </w:r>
          </w:p>
        </w:tc>
        <w:tc>
          <w:tcPr>
            <w:tcW w:type="dxa" w:w="2160"/>
            <w:shd w:val="clear" w:color="auto" w:fill="FFFFFF"/>
          </w:tcPr>
          <w:p>
            <w:r>
              <w:rPr>
                <w:color w:val="1A1A1A"/>
                <w:sz w:val="19"/>
              </w:rPr>
              <w:t>Float</w:t>
            </w:r>
          </w:p>
        </w:tc>
        <w:tc>
          <w:tcPr>
            <w:tcW w:type="dxa" w:w="4464"/>
            <w:shd w:val="clear" w:color="auto" w:fill="FFFFFF"/>
          </w:tcPr>
          <w:p>
            <w:r>
              <w:rPr>
                <w:color w:val="1A1A1A"/>
                <w:sz w:val="19"/>
              </w:rPr>
              <w:t>Max probability from MLP output (0.0 – 1.0)</w:t>
            </w:r>
          </w:p>
        </w:tc>
      </w:tr>
      <w:tr>
        <w:tc>
          <w:tcPr>
            <w:tcW w:type="dxa" w:w="2880"/>
            <w:shd w:val="clear" w:color="auto" w:fill="F0F4F8"/>
          </w:tcPr>
          <w:p>
            <w:r>
              <w:rPr>
                <w:color w:val="1A1A1A"/>
                <w:sz w:val="19"/>
              </w:rPr>
              <w:t>source</w:t>
            </w:r>
          </w:p>
        </w:tc>
        <w:tc>
          <w:tcPr>
            <w:tcW w:type="dxa" w:w="2160"/>
            <w:shd w:val="clear" w:color="auto" w:fill="F0F4F8"/>
          </w:tcPr>
          <w:p>
            <w:r>
              <w:rPr>
                <w:color w:val="1A1A1A"/>
                <w:sz w:val="19"/>
              </w:rPr>
              <w:t>String</w:t>
            </w:r>
          </w:p>
        </w:tc>
        <w:tc>
          <w:tcPr>
            <w:tcW w:type="dxa" w:w="4464"/>
            <w:shd w:val="clear" w:color="auto" w:fill="F0F4F8"/>
          </w:tcPr>
          <w:p>
            <w:r>
              <w:rPr>
                <w:color w:val="1A1A1A"/>
                <w:sz w:val="19"/>
              </w:rPr>
              <w:t>'document' (partial success) or 'none' (complete failure)</w:t>
            </w:r>
          </w:p>
        </w:tc>
      </w:tr>
      <w:tr>
        <w:tc>
          <w:tcPr>
            <w:tcW w:type="dxa" w:w="2880"/>
            <w:shd w:val="clear" w:color="auto" w:fill="FFFFFF"/>
          </w:tcPr>
          <w:p>
            <w:r>
              <w:rPr>
                <w:color w:val="1A1A1A"/>
                <w:sz w:val="19"/>
              </w:rPr>
              <w:t>status</w:t>
            </w:r>
          </w:p>
        </w:tc>
        <w:tc>
          <w:tcPr>
            <w:tcW w:type="dxa" w:w="2160"/>
            <w:shd w:val="clear" w:color="auto" w:fill="FFFFFF"/>
          </w:tcPr>
          <w:p>
            <w:r>
              <w:rPr>
                <w:color w:val="1A1A1A"/>
                <w:sz w:val="19"/>
              </w:rPr>
              <w:t>String</w:t>
            </w:r>
          </w:p>
        </w:tc>
        <w:tc>
          <w:tcPr>
            <w:tcW w:type="dxa" w:w="4464"/>
            <w:shd w:val="clear" w:color="auto" w:fill="FFFFFF"/>
          </w:tcPr>
          <w:p>
            <w:r>
              <w:rPr>
                <w:color w:val="1A1A1A"/>
                <w:sz w:val="19"/>
              </w:rPr>
              <w:t>'unanswered' or 'resolved' (admin marked)</w:t>
            </w:r>
          </w:p>
        </w:tc>
      </w:tr>
      <w:tr>
        <w:tc>
          <w:tcPr>
            <w:tcW w:type="dxa" w:w="2880"/>
            <w:shd w:val="clear" w:color="auto" w:fill="F0F4F8"/>
          </w:tcPr>
          <w:p>
            <w:r>
              <w:rPr>
                <w:color w:val="1A1A1A"/>
                <w:sz w:val="19"/>
              </w:rPr>
              <w:t>timestamp</w:t>
            </w:r>
          </w:p>
        </w:tc>
        <w:tc>
          <w:tcPr>
            <w:tcW w:type="dxa" w:w="2160"/>
            <w:shd w:val="clear" w:color="auto" w:fill="F0F4F8"/>
          </w:tcPr>
          <w:p>
            <w:r>
              <w:rPr>
                <w:color w:val="1A1A1A"/>
                <w:sz w:val="19"/>
              </w:rPr>
              <w:t>String (datetime)</w:t>
            </w:r>
          </w:p>
        </w:tc>
        <w:tc>
          <w:tcPr>
            <w:tcW w:type="dxa" w:w="4464"/>
            <w:shd w:val="clear" w:color="auto" w:fill="F0F4F8"/>
          </w:tcPr>
          <w:p>
            <w:r>
              <w:rPr>
                <w:color w:val="1A1A1A"/>
                <w:sz w:val="19"/>
              </w:rPr>
              <w:t>When the query was logged</w:t>
            </w:r>
          </w:p>
        </w:tc>
      </w:tr>
    </w:tbl>
    <w:p/>
    <w:p>
      <w:pPr>
        <w:spacing w:before="200" w:after="60"/>
      </w:pPr>
      <w:r>
        <w:rPr>
          <w:b/>
          <w:color w:val="007B83"/>
          <w:sz w:val="24"/>
        </w:rPr>
        <w:t>Entity Relationships</w:t>
      </w:r>
    </w:p>
    <w:p>
      <w:pPr>
        <w:spacing w:before="80" w:after="80"/>
        <w:shd w:val="clear" w:color="auto" w:fill="EFF3F7"/>
      </w:pPr>
      <w:r>
        <w:rPr>
          <w:rFonts w:ascii="Courier New" w:hAnsi="Courier New"/>
          <w:color w:val="1A3C6E"/>
          <w:sz w:val="17"/>
        </w:rPr>
        <w:t>intents.json  ──[trained on patterns]──▶  model.pkl / words.pkl / classes.pkl</w:t>
        <w:br/>
        <w:t>admin_static_metadata.json  ──[doc_id]──▶  admin_static_knowledge.json</w:t>
        <w:br/>
        <w:t>unanswered_queries.json  ──[reviewed by admin]──▶  admin adds to intents.json / uploads docs</w:t>
      </w:r>
    </w:p>
    <w:p>
      <w:r>
        <w:br w:type="page"/>
      </w:r>
    </w:p>
    <w:p>
      <w:pPr>
        <w:spacing w:before="280" w:after="120"/>
        <w:shd w:val="clear" w:color="auto" w:fill="1A3C6E"/>
      </w:pPr>
      <w:r>
        <w:rPr>
          <w:b/>
          <w:color w:val="FFFFFF"/>
          <w:sz w:val="28"/>
        </w:rPr>
        <w:t>12.  UML DIAGRAMS (EXPLAINED IN TEXT)</w:t>
      </w:r>
    </w:p>
    <w:p>
      <w:pPr>
        <w:spacing w:before="200" w:after="60"/>
      </w:pPr>
      <w:r>
        <w:rPr>
          <w:b/>
          <w:color w:val="007B83"/>
          <w:sz w:val="24"/>
        </w:rPr>
        <w:t>12.1  Use Case Diagram</w:t>
      </w:r>
    </w:p>
    <w:p>
      <w:pPr>
        <w:spacing w:before="0" w:after="120"/>
        <w:jc w:val="left"/>
      </w:pPr>
      <w:r>
        <w:rPr>
          <w:b/>
          <w:i w:val="0"/>
          <w:color w:val="1A1A1A"/>
          <w:sz w:val="22"/>
        </w:rPr>
        <w:t>Actors: Student, Admin</w:t>
      </w:r>
    </w:p>
    <w:p>
      <w:pPr>
        <w:spacing w:before="0" w:after="120"/>
        <w:jc w:val="left"/>
      </w:pPr>
      <w:r>
        <w:rPr>
          <w:b w:val="0"/>
          <w:i w:val="0"/>
          <w:color w:val="1A1A1A"/>
          <w:sz w:val="22"/>
        </w:rPr>
        <w:t>Student Use Cases:</w:t>
      </w:r>
    </w:p>
    <w:p>
      <w:pPr>
        <w:pStyle w:val="ListBullet"/>
        <w:spacing w:after="60"/>
        <w:ind w:left="360"/>
      </w:pPr>
      <w:r>
        <w:rPr>
          <w:color w:val="1A1A1A"/>
          <w:sz w:val="21"/>
        </w:rPr>
        <w:t>View College Homepage</w:t>
      </w:r>
    </w:p>
    <w:p>
      <w:pPr>
        <w:pStyle w:val="ListBullet"/>
        <w:spacing w:after="60"/>
        <w:ind w:left="360"/>
      </w:pPr>
      <w:r>
        <w:rPr>
          <w:color w:val="1A1A1A"/>
          <w:sz w:val="21"/>
        </w:rPr>
        <w:t>Open Student Helpdesk</w:t>
      </w:r>
    </w:p>
    <w:p>
      <w:pPr>
        <w:pStyle w:val="ListBullet"/>
        <w:spacing w:after="60"/>
        <w:ind w:left="360"/>
      </w:pPr>
      <w:r>
        <w:rPr>
          <w:color w:val="1A1A1A"/>
          <w:sz w:val="21"/>
        </w:rPr>
        <w:t>Send Query to Chatbot</w:t>
      </w:r>
    </w:p>
    <w:p>
      <w:pPr>
        <w:pStyle w:val="ListBullet"/>
        <w:spacing w:after="60"/>
        <w:ind w:left="360"/>
      </w:pPr>
      <w:r>
        <w:rPr>
          <w:color w:val="1A1A1A"/>
          <w:sz w:val="21"/>
        </w:rPr>
        <w:t>Receive Chatbot Response</w:t>
      </w:r>
    </w:p>
    <w:p>
      <w:pPr>
        <w:spacing w:before="0" w:after="120"/>
        <w:jc w:val="left"/>
      </w:pPr>
      <w:r>
        <w:rPr>
          <w:b w:val="0"/>
          <w:i w:val="0"/>
          <w:color w:val="1A1A1A"/>
          <w:sz w:val="22"/>
        </w:rPr>
        <w:t>Admin Use Cases:</w:t>
      </w:r>
    </w:p>
    <w:p>
      <w:pPr>
        <w:pStyle w:val="ListBullet"/>
        <w:spacing w:after="60"/>
        <w:ind w:left="360"/>
      </w:pPr>
      <w:r>
        <w:rPr>
          <w:color w:val="1A1A1A"/>
          <w:sz w:val="21"/>
        </w:rPr>
        <w:t>Login to Admin Panel</w:t>
      </w:r>
    </w:p>
    <w:p>
      <w:pPr>
        <w:pStyle w:val="ListBullet"/>
        <w:spacing w:after="60"/>
        <w:ind w:left="360"/>
      </w:pPr>
      <w:r>
        <w:rPr>
          <w:color w:val="1A1A1A"/>
          <w:sz w:val="21"/>
        </w:rPr>
        <w:t>View Dashboard</w:t>
      </w:r>
    </w:p>
    <w:p>
      <w:pPr>
        <w:pStyle w:val="ListBullet"/>
        <w:spacing w:after="60"/>
        <w:ind w:left="360"/>
      </w:pPr>
      <w:r>
        <w:rPr>
          <w:color w:val="1A1A1A"/>
          <w:sz w:val="21"/>
        </w:rPr>
        <w:t>Add FAQ Intent</w:t>
      </w:r>
    </w:p>
    <w:p>
      <w:pPr>
        <w:pStyle w:val="ListBullet"/>
        <w:spacing w:after="60"/>
        <w:ind w:left="360"/>
      </w:pPr>
      <w:r>
        <w:rPr>
          <w:color w:val="1A1A1A"/>
          <w:sz w:val="21"/>
        </w:rPr>
        <w:t>Delete FAQ Intent</w:t>
      </w:r>
    </w:p>
    <w:p>
      <w:pPr>
        <w:pStyle w:val="ListBullet"/>
        <w:spacing w:after="60"/>
        <w:ind w:left="360"/>
      </w:pPr>
      <w:r>
        <w:rPr>
          <w:color w:val="1A1A1A"/>
          <w:sz w:val="21"/>
        </w:rPr>
        <w:t>Upload Document</w:t>
      </w:r>
    </w:p>
    <w:p>
      <w:pPr>
        <w:pStyle w:val="ListBullet"/>
        <w:spacing w:after="60"/>
        <w:ind w:left="360"/>
      </w:pPr>
      <w:r>
        <w:rPr>
          <w:color w:val="1A1A1A"/>
          <w:sz w:val="21"/>
        </w:rPr>
        <w:t>Toggle Document Active/Inactive</w:t>
      </w:r>
    </w:p>
    <w:p>
      <w:pPr>
        <w:pStyle w:val="ListBullet"/>
        <w:spacing w:after="60"/>
        <w:ind w:left="360"/>
      </w:pPr>
      <w:r>
        <w:rPr>
          <w:color w:val="1A1A1A"/>
          <w:sz w:val="21"/>
        </w:rPr>
        <w:t>Delete Document</w:t>
      </w:r>
    </w:p>
    <w:p>
      <w:pPr>
        <w:pStyle w:val="ListBullet"/>
        <w:spacing w:after="60"/>
        <w:ind w:left="360"/>
      </w:pPr>
      <w:r>
        <w:rPr>
          <w:color w:val="1A1A1A"/>
          <w:sz w:val="21"/>
        </w:rPr>
        <w:t>View Analytics &amp; Knowledge Gaps</w:t>
      </w:r>
    </w:p>
    <w:p>
      <w:pPr>
        <w:pStyle w:val="ListBullet"/>
        <w:spacing w:after="60"/>
        <w:ind w:left="360"/>
      </w:pPr>
      <w:r>
        <w:rPr>
          <w:color w:val="1A1A1A"/>
          <w:sz w:val="21"/>
        </w:rPr>
        <w:t>Logout</w:t>
      </w:r>
    </w:p>
    <w:p>
      <w:pPr>
        <w:spacing w:before="0" w:after="120"/>
        <w:jc w:val="left"/>
      </w:pPr>
      <w:r>
        <w:rPr>
          <w:b/>
          <w:i w:val="0"/>
          <w:color w:val="1A1A1A"/>
          <w:sz w:val="22"/>
        </w:rPr>
        <w:t>Relationships:</w:t>
      </w:r>
    </w:p>
    <w:p>
      <w:pPr>
        <w:pStyle w:val="ListBullet"/>
        <w:spacing w:after="60"/>
        <w:ind w:left="360"/>
      </w:pPr>
      <w:r>
        <w:rPr>
          <w:color w:val="1A1A1A"/>
          <w:sz w:val="21"/>
        </w:rPr>
        <w:t>Student "Send Query" extends "Receive Response"</w:t>
      </w:r>
    </w:p>
    <w:p>
      <w:pPr>
        <w:pStyle w:val="ListBullet"/>
        <w:spacing w:after="60"/>
        <w:ind w:left="360"/>
      </w:pPr>
      <w:r>
        <w:rPr>
          <w:color w:val="1A1A1A"/>
          <w:sz w:val="21"/>
        </w:rPr>
        <w:t>All Admin use cases include "Login to Admin Panel" (dependency)</w:t>
      </w:r>
    </w:p>
    <w:p>
      <w:pPr>
        <w:pStyle w:val="ListBullet"/>
        <w:spacing w:after="60"/>
        <w:ind w:left="360"/>
      </w:pPr>
      <w:r>
        <w:rPr>
          <w:color w:val="1A1A1A"/>
          <w:sz w:val="21"/>
        </w:rPr>
        <w:t>"Add FAQ" and "Upload Document" both include "View Knowledge Page"</w:t>
      </w:r>
    </w:p>
    <w:p>
      <w:pPr>
        <w:spacing w:before="200" w:after="60"/>
      </w:pPr>
      <w:r>
        <w:rPr>
          <w:b/>
          <w:color w:val="007B83"/>
          <w:sz w:val="24"/>
        </w:rPr>
        <w:t>12.2  Class Diagram</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1A3C6E"/>
          </w:tcPr>
          <w:p>
            <w:r>
              <w:rPr>
                <w:b/>
                <w:color w:val="FFFFFF"/>
                <w:sz w:val="20"/>
              </w:rPr>
              <w:t>Class</w:t>
            </w:r>
          </w:p>
        </w:tc>
        <w:tc>
          <w:tcPr>
            <w:tcW w:type="dxa" w:w="3024"/>
            <w:shd w:val="clear" w:color="auto" w:fill="1A3C6E"/>
          </w:tcPr>
          <w:p>
            <w:r>
              <w:rPr>
                <w:b/>
                <w:color w:val="FFFFFF"/>
                <w:sz w:val="20"/>
              </w:rPr>
              <w:t>Attributes</w:t>
            </w:r>
          </w:p>
        </w:tc>
        <w:tc>
          <w:tcPr>
            <w:tcW w:type="dxa" w:w="4320"/>
            <w:shd w:val="clear" w:color="auto" w:fill="1A3C6E"/>
          </w:tcPr>
          <w:p>
            <w:r>
              <w:rPr>
                <w:b/>
                <w:color w:val="FFFFFF"/>
                <w:sz w:val="20"/>
              </w:rPr>
              <w:t>Methods</w:t>
            </w:r>
          </w:p>
        </w:tc>
      </w:tr>
      <w:tr>
        <w:tc>
          <w:tcPr>
            <w:tcW w:type="dxa" w:w="2160"/>
            <w:shd w:val="clear" w:color="auto" w:fill="F0F4F8"/>
          </w:tcPr>
          <w:p>
            <w:r>
              <w:rPr>
                <w:color w:val="1A1A1A"/>
                <w:sz w:val="19"/>
              </w:rPr>
              <w:t>ChatbotEngine</w:t>
            </w:r>
          </w:p>
        </w:tc>
        <w:tc>
          <w:tcPr>
            <w:tcW w:type="dxa" w:w="3024"/>
            <w:shd w:val="clear" w:color="auto" w:fill="F0F4F8"/>
          </w:tcPr>
          <w:p>
            <w:r>
              <w:rPr>
                <w:color w:val="1A1A1A"/>
                <w:sz w:val="19"/>
              </w:rPr>
              <w:t>words, classes, model, intents, embedding_model, intent_embeddings, CONFIDENCE_THRESHOLD</w:t>
            </w:r>
          </w:p>
        </w:tc>
        <w:tc>
          <w:tcPr>
            <w:tcW w:type="dxa" w:w="4320"/>
            <w:shd w:val="clear" w:color="auto" w:fill="F0F4F8"/>
          </w:tcPr>
          <w:p>
            <w:r>
              <w:rPr>
                <w:color w:val="1A1A1A"/>
                <w:sz w:val="19"/>
              </w:rPr>
              <w:t>normalize_synonyms(), predict_class(), get_faq_response(), get_embedding_response(), search_admin_static_knowledge(), chatbot_response()</w:t>
            </w:r>
          </w:p>
        </w:tc>
      </w:tr>
      <w:tr>
        <w:tc>
          <w:tcPr>
            <w:tcW w:type="dxa" w:w="2160"/>
            <w:shd w:val="clear" w:color="auto" w:fill="FFFFFF"/>
          </w:tcPr>
          <w:p>
            <w:r>
              <w:rPr>
                <w:color w:val="1A1A1A"/>
                <w:sz w:val="19"/>
              </w:rPr>
              <w:t>DocumentIngestion</w:t>
            </w:r>
          </w:p>
        </w:tc>
        <w:tc>
          <w:tcPr>
            <w:tcW w:type="dxa" w:w="3024"/>
            <w:shd w:val="clear" w:color="auto" w:fill="FFFFFF"/>
          </w:tcPr>
          <w:p>
            <w:r>
              <w:rPr>
                <w:color w:val="1A1A1A"/>
                <w:sz w:val="19"/>
              </w:rPr>
              <w:t>(stateless module — no instance attributes)</w:t>
            </w:r>
          </w:p>
        </w:tc>
        <w:tc>
          <w:tcPr>
            <w:tcW w:type="dxa" w:w="4320"/>
            <w:shd w:val="clear" w:color="auto" w:fill="FFFFFF"/>
          </w:tcPr>
          <w:p>
            <w:r>
              <w:rPr>
                <w:color w:val="1A1A1A"/>
                <w:sz w:val="19"/>
              </w:rPr>
              <w:t>extract_text_from_txt(), extract_text_from_pdf(), extract_text_from_docx(), clean_text(), chunk_text(), process_document(), save_document_data(), load_knowledge_base(), search_documents(), update_document_status(), delete_document()</w:t>
            </w:r>
          </w:p>
        </w:tc>
      </w:tr>
      <w:tr>
        <w:tc>
          <w:tcPr>
            <w:tcW w:type="dxa" w:w="2160"/>
            <w:shd w:val="clear" w:color="auto" w:fill="F0F4F8"/>
          </w:tcPr>
          <w:p>
            <w:r>
              <w:rPr>
                <w:color w:val="1A1A1A"/>
                <w:sz w:val="19"/>
              </w:rPr>
              <w:t>NLPPreprocessor</w:t>
            </w:r>
          </w:p>
        </w:tc>
        <w:tc>
          <w:tcPr>
            <w:tcW w:type="dxa" w:w="3024"/>
            <w:shd w:val="clear" w:color="auto" w:fill="F0F4F8"/>
          </w:tcPr>
          <w:p>
            <w:r>
              <w:rPr>
                <w:color w:val="1A1A1A"/>
                <w:sz w:val="19"/>
              </w:rPr>
              <w:t>lemmatizer, USE_NLTK</w:t>
            </w:r>
          </w:p>
        </w:tc>
        <w:tc>
          <w:tcPr>
            <w:tcW w:type="dxa" w:w="4320"/>
            <w:shd w:val="clear" w:color="auto" w:fill="F0F4F8"/>
          </w:tcPr>
          <w:p>
            <w:r>
              <w:rPr>
                <w:color w:val="1A1A1A"/>
                <w:sz w:val="19"/>
              </w:rPr>
              <w:t>clean_up_sentence(), bag_of_words()</w:t>
            </w:r>
          </w:p>
        </w:tc>
      </w:tr>
      <w:tr>
        <w:tc>
          <w:tcPr>
            <w:tcW w:type="dxa" w:w="2160"/>
            <w:shd w:val="clear" w:color="auto" w:fill="FFFFFF"/>
          </w:tcPr>
          <w:p>
            <w:r>
              <w:rPr>
                <w:color w:val="1A1A1A"/>
                <w:sz w:val="19"/>
              </w:rPr>
              <w:t>FlaskApp</w:t>
            </w:r>
          </w:p>
        </w:tc>
        <w:tc>
          <w:tcPr>
            <w:tcW w:type="dxa" w:w="3024"/>
            <w:shd w:val="clear" w:color="auto" w:fill="FFFFFF"/>
          </w:tcPr>
          <w:p>
            <w:r>
              <w:rPr>
                <w:color w:val="1A1A1A"/>
                <w:sz w:val="19"/>
              </w:rPr>
              <w:t>app, ADMIN_USERNAME, ADMIN_PASSWORD, DATA_DIR, UPLOAD_FOLDER</w:t>
            </w:r>
          </w:p>
        </w:tc>
        <w:tc>
          <w:tcPr>
            <w:tcW w:type="dxa" w:w="4320"/>
            <w:shd w:val="clear" w:color="auto" w:fill="FFFFFF"/>
          </w:tcPr>
          <w:p>
            <w:r>
              <w:rPr>
                <w:color w:val="1A1A1A"/>
                <w:sz w:val="19"/>
              </w:rPr>
              <w:t>home(), helpdesk(), get_bot_response(), admin_login(), admin_logout(), admin_dashboard(), admin_analytics(), admin_knowledge(), admin_add_faq(), admin_delete_faq(), upload_document(), compute_analytics()</w:t>
            </w:r>
          </w:p>
        </w:tc>
      </w:tr>
    </w:tbl>
    <w:p/>
    <w:p>
      <w:pPr>
        <w:spacing w:before="0" w:after="120"/>
        <w:jc w:val="left"/>
      </w:pPr>
      <w:r>
        <w:rPr>
          <w:b/>
          <w:i w:val="0"/>
          <w:color w:val="1A1A1A"/>
          <w:sz w:val="22"/>
        </w:rPr>
        <w:t>Relationships:</w:t>
      </w:r>
    </w:p>
    <w:p>
      <w:pPr>
        <w:pStyle w:val="ListBullet"/>
        <w:spacing w:after="60"/>
        <w:ind w:left="360"/>
      </w:pPr>
      <w:r>
        <w:rPr>
          <w:color w:val="1A1A1A"/>
          <w:sz w:val="21"/>
        </w:rPr>
        <w:t>FlaskApp USES ChatbotEngine (calls chatbot_response())</w:t>
      </w:r>
    </w:p>
    <w:p>
      <w:pPr>
        <w:pStyle w:val="ListBullet"/>
        <w:spacing w:after="60"/>
        <w:ind w:left="360"/>
      </w:pPr>
      <w:r>
        <w:rPr>
          <w:color w:val="1A1A1A"/>
          <w:sz w:val="21"/>
        </w:rPr>
        <w:t>ChatbotEngine USES NLPPreprocessor (calls bag_of_words(), clean_up_sentence())</w:t>
      </w:r>
    </w:p>
    <w:p>
      <w:pPr>
        <w:pStyle w:val="ListBullet"/>
        <w:spacing w:after="60"/>
        <w:ind w:left="360"/>
      </w:pPr>
      <w:r>
        <w:rPr>
          <w:color w:val="1A1A1A"/>
          <w:sz w:val="21"/>
        </w:rPr>
        <w:t>ChatbotEngine USES DocumentIngestion (calls search_documents())</w:t>
      </w:r>
    </w:p>
    <w:p>
      <w:pPr>
        <w:pStyle w:val="ListBullet"/>
        <w:spacing w:after="60"/>
        <w:ind w:left="360"/>
      </w:pPr>
      <w:r>
        <w:rPr>
          <w:color w:val="1A1A1A"/>
          <w:sz w:val="21"/>
        </w:rPr>
        <w:t>FlaskApp USES DocumentIngestion (calls save_document_data(), load_knowledge_base())</w:t>
      </w:r>
    </w:p>
    <w:p>
      <w:pPr>
        <w:spacing w:before="200" w:after="60"/>
      </w:pPr>
      <w:r>
        <w:rPr>
          <w:b/>
          <w:color w:val="007B83"/>
          <w:sz w:val="24"/>
        </w:rPr>
        <w:t>12.3  Sequence Diagram: Student Query Flow</w:t>
      </w:r>
    </w:p>
    <w:p>
      <w:pPr>
        <w:spacing w:before="80" w:after="80"/>
        <w:shd w:val="clear" w:color="auto" w:fill="EFF3F7"/>
      </w:pPr>
      <w:r>
        <w:rPr>
          <w:rFonts w:ascii="Courier New" w:hAnsi="Courier New"/>
          <w:color w:val="1A3C6E"/>
          <w:sz w:val="17"/>
        </w:rPr>
        <w:t>Student     Browser       Flask         ChatbotEngine    NLPPreprocessor  MLPModel  SentenceTF  DocIngestion</w:t>
        <w:br/>
        <w:t xml:space="preserve">   │            │             │                  │                │             │           │            │</w:t>
        <w:br/>
        <w:t xml:space="preserve">   │─ type ────▶│             │                  │                │             │           │            │</w:t>
        <w:br/>
        <w:t xml:space="preserve">   │            │─ AJAX POST ─▶/get-response     │                │             │           │            │</w:t>
        <w:br/>
        <w:t xml:space="preserve">   │            │             │─ chatbot_resp() ─▶               │             │           │            │</w:t>
        <w:br/>
        <w:t xml:space="preserve">   │            │             │                  │─ bag_of_words()▶             │           │            │</w:t>
        <w:br/>
        <w:t xml:space="preserve">   │            │             │                  │                │─ return ────▶            │            │</w:t>
        <w:br/>
        <w:t xml:space="preserve">   │            │             │                  │─ predict_proba()─────────────▶            │            │</w:t>
        <w:br/>
        <w:t xml:space="preserve">   │            │             │                  │                │            ─▶ probs      │            │</w:t>
        <w:br/>
        <w:t xml:space="preserve">   │            │             │     [conf≥0.65]  ◀─ FAQ response ─┤            │            │            │</w:t>
        <w:br/>
        <w:t xml:space="preserve">   │            │             │     [conf&lt;0.65]  │─ encode() ──────────────────────────────▶│            │</w:t>
        <w:br/>
        <w:t xml:space="preserve">   │            │             │                  │◀─ cosine score ─────────────────────────┤            │</w:t>
        <w:br/>
        <w:t xml:space="preserve">   │            │             │     [sim≥0.50]   ◀─ embed response┤            │            │            │</w:t>
        <w:br/>
        <w:t xml:space="preserve">   │            │             │     [sim&lt;0.50]   │─ search_documents()──────────────────────────────────▶│</w:t>
        <w:br/>
        <w:t xml:space="preserve">   │            │             │                  │◀─ scored chunks ─────────────────────────────────────┤</w:t>
        <w:br/>
        <w:t xml:space="preserve">   │            │             │     [score≥2]    ◀─ doc response  ─┤            │            │            │</w:t>
        <w:br/>
        <w:t xml:space="preserve">   │            │             │     [score&lt;2]    │─ log_query() / return fallback             │            │</w:t>
        <w:br/>
        <w:t xml:space="preserve">   │            │◀─ JSON resp ─┤                  │                │             │            │            │</w:t>
        <w:br/>
        <w:t xml:space="preserve">   │◀─ render  ─┤             │                  │                │             │            │            │</w:t>
      </w:r>
    </w:p>
    <w:p>
      <w:pPr>
        <w:spacing w:before="200" w:after="60"/>
      </w:pPr>
      <w:r>
        <w:rPr>
          <w:b/>
          <w:color w:val="007B83"/>
          <w:sz w:val="24"/>
        </w:rPr>
        <w:t>12.4  Activity Diagram: Admin Document Upload</w:t>
      </w:r>
    </w:p>
    <w:p>
      <w:pPr>
        <w:spacing w:before="80" w:after="80"/>
        <w:shd w:val="clear" w:color="auto" w:fill="EFF3F7"/>
      </w:pPr>
      <w:r>
        <w:rPr>
          <w:rFonts w:ascii="Courier New" w:hAnsi="Courier New"/>
          <w:color w:val="1A3C6E"/>
          <w:sz w:val="17"/>
        </w:rPr>
        <w:t>[Start]</w:t>
        <w:br/>
        <w:t xml:space="preserve">    ↓</w:t>
        <w:br/>
        <w:t>Admin selects file + category and submits form</w:t>
        <w:br/>
        <w:t xml:space="preserve">    ↓</w:t>
        <w:br/>
        <w:t>Is file present?</w:t>
        <w:br/>
        <w:t xml:space="preserve">  ├── No  →  Flash error  →  [End]</w:t>
        <w:br/>
        <w:t xml:space="preserve">  └── Yes →  Read file in-memory (TXT / PDF / DOCX)</w:t>
        <w:br/>
        <w:t xml:space="preserve">                ↓</w:t>
        <w:br/>
        <w:t xml:space="preserve">         Is content extractable?</w:t>
        <w:br/>
        <w:t xml:space="preserve">           ├── No (scanned PDF / empty)  →  Flash error  →  [End]</w:t>
        <w:br/>
        <w:t xml:space="preserve">           └── Yes  →  Clean text (regex whitespace normalisation)</w:t>
        <w:br/>
        <w:t xml:space="preserve">                            ↓</w:t>
        <w:br/>
        <w:t xml:space="preserve">                       Chunk text (~500 char / chunk, sentence boundaries)</w:t>
        <w:br/>
        <w:t xml:space="preserve">                            ↓</w:t>
        <w:br/>
        <w:t xml:space="preserve">                       Generate UUID + upload timestamp</w:t>
        <w:br/>
        <w:t xml:space="preserve">                            ↓</w:t>
        <w:br/>
        <w:t xml:space="preserve">                       Build metadata entry (doc_id, title, category, status, total_chunks)</w:t>
        <w:br/>
        <w:t xml:space="preserve">                            ↓</w:t>
        <w:br/>
        <w:t xml:space="preserve">                       Build content entry (doc_id, extracted_text, chunks)</w:t>
        <w:br/>
        <w:t xml:space="preserve">                            ↓</w:t>
        <w:br/>
        <w:t xml:space="preserve">                       Save to admin_static_metadata.json</w:t>
        <w:br/>
        <w:t xml:space="preserve">                            ↓</w:t>
        <w:br/>
        <w:t xml:space="preserve">                       Save to admin_static_knowledge.json</w:t>
        <w:br/>
        <w:t xml:space="preserve">                            ↓</w:t>
        <w:br/>
        <w:t xml:space="preserve">                       Flash success message</w:t>
        <w:br/>
        <w:t xml:space="preserve">                            ↓</w:t>
        <w:br/>
        <w:t xml:space="preserve">                        [End]</w:t>
      </w:r>
    </w:p>
    <w:p>
      <w:r>
        <w:br w:type="page"/>
      </w:r>
    </w:p>
    <w:p>
      <w:pPr>
        <w:spacing w:before="280" w:after="120"/>
        <w:shd w:val="clear" w:color="auto" w:fill="1A3C6E"/>
      </w:pPr>
      <w:r>
        <w:rPr>
          <w:b/>
          <w:color w:val="FFFFFF"/>
          <w:sz w:val="28"/>
        </w:rPr>
        <w:t>13.  USER INTERFACE DESCRIPTION</w:t>
      </w:r>
    </w:p>
    <w:p>
      <w:pPr>
        <w:spacing w:before="200" w:after="60"/>
      </w:pPr>
      <w:r>
        <w:rPr>
          <w:b/>
          <w:color w:val="007B83"/>
          <w:sz w:val="24"/>
        </w:rPr>
        <w:t>Page 1: College Homepage  (/)</w:t>
      </w:r>
    </w:p>
    <w:p>
      <w:pPr>
        <w:spacing w:before="0" w:after="120"/>
        <w:jc w:val="left"/>
      </w:pPr>
      <w:r>
        <w:rPr>
          <w:b w:val="0"/>
          <w:i/>
          <w:color w:val="1A1A1A"/>
          <w:sz w:val="22"/>
        </w:rPr>
        <w:t>main.html — Public landing page for Pallavi Engineering College.</w:t>
      </w:r>
    </w:p>
    <w:p>
      <w:pPr>
        <w:pStyle w:val="ListBullet"/>
        <w:spacing w:after="60"/>
        <w:ind w:left="360"/>
      </w:pPr>
      <w:r>
        <w:rPr>
          <w:color w:val="1A1A1A"/>
          <w:sz w:val="21"/>
        </w:rPr>
        <w:t>Navigation Bar: College logo + links (Home, Student Helpdesk, Admin Login).</w:t>
      </w:r>
    </w:p>
    <w:p>
      <w:pPr>
        <w:pStyle w:val="ListBullet"/>
        <w:spacing w:after="60"/>
        <w:ind w:left="360"/>
      </w:pPr>
      <w:r>
        <w:rPr>
          <w:color w:val="1A1A1A"/>
          <w:sz w:val="21"/>
        </w:rPr>
        <w:t>Hero Section: Full-width banner with college tagline and mission statement.</w:t>
      </w:r>
    </w:p>
    <w:p>
      <w:pPr>
        <w:pStyle w:val="ListBullet"/>
        <w:spacing w:after="60"/>
        <w:ind w:left="360"/>
      </w:pPr>
      <w:r>
        <w:rPr>
          <w:color w:val="1A1A1A"/>
          <w:sz w:val="21"/>
        </w:rPr>
        <w:t>About Section: Brief description of the institution, affiliations, and accreditations.</w:t>
      </w:r>
    </w:p>
    <w:p>
      <w:pPr>
        <w:pStyle w:val="ListBullet"/>
        <w:spacing w:after="60"/>
        <w:ind w:left="360"/>
      </w:pPr>
      <w:r>
        <w:rPr>
          <w:color w:val="1A1A1A"/>
          <w:sz w:val="21"/>
        </w:rPr>
        <w:t>Stats Grid: Cards for Affiliation, Accreditations, and Location.</w:t>
      </w:r>
    </w:p>
    <w:p>
      <w:pPr>
        <w:pStyle w:val="ListBullet"/>
        <w:spacing w:after="60"/>
        <w:ind w:left="360"/>
      </w:pPr>
      <w:r>
        <w:rPr>
          <w:color w:val="1A1A1A"/>
          <w:sz w:val="21"/>
        </w:rPr>
        <w:t>Campus Facilities Gallery: Cards showing Auditorium, Digital Library, and Robotics Lab.</w:t>
      </w:r>
    </w:p>
    <w:p>
      <w:pPr>
        <w:pStyle w:val="ListBullet"/>
        <w:spacing w:after="60"/>
        <w:ind w:left="360"/>
      </w:pPr>
      <w:r>
        <w:rPr>
          <w:color w:val="1A1A1A"/>
          <w:sz w:val="21"/>
        </w:rPr>
        <w:t>Footer: Address, copyright, and contact information.</w:t>
      </w:r>
    </w:p>
    <w:p>
      <w:pPr>
        <w:spacing w:before="200" w:after="60"/>
      </w:pPr>
      <w:r>
        <w:rPr>
          <w:b/>
          <w:color w:val="007B83"/>
          <w:sz w:val="24"/>
        </w:rPr>
        <w:t>Page 2: Student Helpdesk  (/helpdesk)</w:t>
      </w:r>
    </w:p>
    <w:p>
      <w:pPr>
        <w:spacing w:before="0" w:after="120"/>
        <w:jc w:val="left"/>
      </w:pPr>
      <w:r>
        <w:rPr>
          <w:b w:val="0"/>
          <w:i/>
          <w:color w:val="1A1A1A"/>
          <w:sz w:val="22"/>
        </w:rPr>
        <w:t>chatbot.html — The student-facing conversational chatbot interface.</w:t>
      </w:r>
    </w:p>
    <w:p>
      <w:pPr>
        <w:pStyle w:val="ListBullet"/>
        <w:spacing w:after="60"/>
        <w:ind w:left="360"/>
      </w:pPr>
      <w:r>
        <w:rPr>
          <w:color w:val="1A1A1A"/>
          <w:sz w:val="21"/>
        </w:rPr>
        <w:t>Chat message window with scrollable conversation history.</w:t>
      </w:r>
    </w:p>
    <w:p>
      <w:pPr>
        <w:pStyle w:val="ListBullet"/>
        <w:spacing w:after="60"/>
        <w:ind w:left="360"/>
      </w:pPr>
      <w:r>
        <w:rPr>
          <w:color w:val="1A1A1A"/>
          <w:sz w:val="21"/>
        </w:rPr>
        <w:t>Student messages appear on the right (primary colour bubble).</w:t>
      </w:r>
    </w:p>
    <w:p>
      <w:pPr>
        <w:pStyle w:val="ListBullet"/>
        <w:spacing w:after="60"/>
        <w:ind w:left="360"/>
      </w:pPr>
      <w:r>
        <w:rPr>
          <w:color w:val="1A1A1A"/>
          <w:sz w:val="21"/>
        </w:rPr>
        <w:t>Bot messages appear on the left (neutral grey bubble).</w:t>
      </w:r>
    </w:p>
    <w:p>
      <w:pPr>
        <w:pStyle w:val="ListBullet"/>
        <w:spacing w:after="60"/>
        <w:ind w:left="360"/>
      </w:pPr>
      <w:r>
        <w:rPr>
          <w:color w:val="1A1A1A"/>
          <w:sz w:val="21"/>
        </w:rPr>
        <w:t>Text input field and Send button at the bottom.</w:t>
      </w:r>
    </w:p>
    <w:p>
      <w:pPr>
        <w:pStyle w:val="ListBullet"/>
        <w:spacing w:after="60"/>
        <w:ind w:left="360"/>
      </w:pPr>
      <w:r>
        <w:rPr>
          <w:color w:val="1A1A1A"/>
          <w:sz w:val="21"/>
        </w:rPr>
        <w:t>JavaScript sends AJAX request and renders response without page reload.</w:t>
      </w:r>
    </w:p>
    <w:p>
      <w:pPr>
        <w:spacing w:before="200" w:after="60"/>
      </w:pPr>
      <w:r>
        <w:rPr>
          <w:b/>
          <w:color w:val="007B83"/>
          <w:sz w:val="24"/>
        </w:rPr>
        <w:t>Page 3: Admin Login  (/admin/login)</w:t>
      </w:r>
    </w:p>
    <w:p>
      <w:pPr>
        <w:spacing w:before="0" w:after="120"/>
        <w:jc w:val="left"/>
      </w:pPr>
      <w:r>
        <w:rPr>
          <w:b w:val="0"/>
          <w:i/>
          <w:color w:val="1A1A1A"/>
          <w:sz w:val="22"/>
        </w:rPr>
        <w:t>admin/login.html — Secure access gate for admin panel.</w:t>
      </w:r>
    </w:p>
    <w:p>
      <w:pPr>
        <w:pStyle w:val="ListBullet"/>
        <w:spacing w:after="60"/>
        <w:ind w:left="360"/>
      </w:pPr>
      <w:r>
        <w:rPr>
          <w:color w:val="1A1A1A"/>
          <w:sz w:val="21"/>
        </w:rPr>
        <w:t>Username and password input fields.</w:t>
      </w:r>
    </w:p>
    <w:p>
      <w:pPr>
        <w:pStyle w:val="ListBullet"/>
        <w:spacing w:after="60"/>
        <w:ind w:left="360"/>
      </w:pPr>
      <w:r>
        <w:rPr>
          <w:color w:val="1A1A1A"/>
          <w:sz w:val="21"/>
        </w:rPr>
        <w:t>Login submit button.</w:t>
      </w:r>
    </w:p>
    <w:p>
      <w:pPr>
        <w:pStyle w:val="ListBullet"/>
        <w:spacing w:after="60"/>
        <w:ind w:left="360"/>
      </w:pPr>
      <w:r>
        <w:rPr>
          <w:color w:val="1A1A1A"/>
          <w:sz w:val="21"/>
        </w:rPr>
        <w:t>Flash message area for invalid credentials error.</w:t>
      </w:r>
    </w:p>
    <w:p>
      <w:pPr>
        <w:spacing w:before="200" w:after="60"/>
      </w:pPr>
      <w:r>
        <w:rPr>
          <w:b/>
          <w:color w:val="007B83"/>
          <w:sz w:val="24"/>
        </w:rPr>
        <w:t>Page 4: Admin Dashboard  (/admin/dashboard)</w:t>
      </w:r>
    </w:p>
    <w:p>
      <w:pPr>
        <w:spacing w:before="0" w:after="120"/>
        <w:jc w:val="left"/>
      </w:pPr>
      <w:r>
        <w:rPr>
          <w:b w:val="0"/>
          <w:i/>
          <w:color w:val="1A1A1A"/>
          <w:sz w:val="22"/>
        </w:rPr>
        <w:t>admin/dashboard.html — Admin home screen with navigation cards.</w:t>
      </w:r>
    </w:p>
    <w:p>
      <w:pPr>
        <w:pStyle w:val="ListBullet"/>
        <w:spacing w:after="60"/>
        <w:ind w:left="360"/>
      </w:pPr>
      <w:r>
        <w:rPr>
          <w:color w:val="1A1A1A"/>
          <w:sz w:val="21"/>
        </w:rPr>
        <w:t>Quick-access cards: FAQ Management, Document Upload, Analytics.</w:t>
      </w:r>
    </w:p>
    <w:p>
      <w:pPr>
        <w:pStyle w:val="ListBullet"/>
        <w:spacing w:after="60"/>
        <w:ind w:left="360"/>
      </w:pPr>
      <w:r>
        <w:rPr>
          <w:color w:val="1A1A1A"/>
          <w:sz w:val="21"/>
        </w:rPr>
        <w:t>Logout button.</w:t>
      </w:r>
    </w:p>
    <w:p>
      <w:pPr>
        <w:pStyle w:val="ListBullet"/>
        <w:spacing w:after="60"/>
        <w:ind w:left="360"/>
      </w:pPr>
      <w:r>
        <w:rPr>
          <w:color w:val="1A1A1A"/>
          <w:sz w:val="21"/>
        </w:rPr>
        <w:t>Summary statistics (optional): total FAQs, total documents.</w:t>
      </w:r>
    </w:p>
    <w:p>
      <w:pPr>
        <w:spacing w:before="200" w:after="60"/>
      </w:pPr>
      <w:r>
        <w:rPr>
          <w:b/>
          <w:color w:val="007B83"/>
          <w:sz w:val="24"/>
        </w:rPr>
        <w:t>Page 5: Knowledge Management  (/admin/knowledge)</w:t>
      </w:r>
    </w:p>
    <w:p>
      <w:pPr>
        <w:spacing w:before="0" w:after="120"/>
        <w:jc w:val="left"/>
      </w:pPr>
      <w:r>
        <w:rPr>
          <w:b w:val="0"/>
          <w:i/>
          <w:color w:val="1A1A1A"/>
          <w:sz w:val="22"/>
        </w:rPr>
        <w:t>admin/knowledge.html — Combined FAQ and document management page.</w:t>
      </w:r>
    </w:p>
    <w:p>
      <w:pPr>
        <w:pStyle w:val="ListBullet"/>
        <w:spacing w:after="60"/>
        <w:ind w:left="360"/>
      </w:pPr>
      <w:r>
        <w:rPr>
          <w:color w:val="1A1A1A"/>
          <w:sz w:val="21"/>
        </w:rPr>
        <w:t>FAQ Tab: Table of all intent tags with pattern previews; Add FAQ form (tag, patterns, responses).</w:t>
      </w:r>
    </w:p>
    <w:p>
      <w:pPr>
        <w:pStyle w:val="ListBullet"/>
        <w:spacing w:after="60"/>
        <w:ind w:left="360"/>
      </w:pPr>
      <w:r>
        <w:rPr>
          <w:color w:val="1A1A1A"/>
          <w:sz w:val="21"/>
        </w:rPr>
        <w:t>Document Tab: Upload form with file chooser and category dropdown.</w:t>
      </w:r>
    </w:p>
    <w:p>
      <w:pPr>
        <w:pStyle w:val="ListBullet"/>
        <w:spacing w:after="60"/>
        <w:ind w:left="360"/>
      </w:pPr>
      <w:r>
        <w:rPr>
          <w:color w:val="1A1A1A"/>
          <w:sz w:val="21"/>
        </w:rPr>
        <w:t>Document table: filename, category, upload date, status, chunk count, Toggle/Delete actions.</w:t>
      </w:r>
    </w:p>
    <w:p>
      <w:pPr>
        <w:spacing w:before="200" w:after="60"/>
      </w:pPr>
      <w:r>
        <w:rPr>
          <w:b/>
          <w:color w:val="007B83"/>
          <w:sz w:val="24"/>
        </w:rPr>
        <w:t>Page 6: Analytics Dashboard  (/admin/analytics)</w:t>
      </w:r>
    </w:p>
    <w:p>
      <w:pPr>
        <w:spacing w:before="0" w:after="120"/>
        <w:jc w:val="left"/>
      </w:pPr>
      <w:r>
        <w:rPr>
          <w:b w:val="0"/>
          <w:i/>
          <w:color w:val="1A1A1A"/>
          <w:sz w:val="22"/>
        </w:rPr>
        <w:t>admin/analytics.html — Performance insights and knowledge gap analysis.</w:t>
      </w:r>
    </w:p>
    <w:p>
      <w:pPr>
        <w:pStyle w:val="ListBullet"/>
        <w:spacing w:after="60"/>
        <w:ind w:left="360"/>
      </w:pPr>
      <w:r>
        <w:rPr>
          <w:color w:val="1A1A1A"/>
          <w:sz w:val="21"/>
        </w:rPr>
        <w:t>Stat Banner (4 cards): Total Queries, Success Rate, FAQ Answers, Unresolved.</w:t>
      </w:r>
    </w:p>
    <w:p>
      <w:pPr>
        <w:pStyle w:val="ListBullet"/>
        <w:spacing w:after="60"/>
        <w:ind w:left="360"/>
      </w:pPr>
      <w:r>
        <w:rPr>
          <w:color w:val="1A1A1A"/>
          <w:sz w:val="21"/>
        </w:rPr>
        <w:t>Knowledge Gaps Table: Top 10 frequent unanswered queries with frequency count.</w:t>
      </w:r>
    </w:p>
    <w:p>
      <w:pPr>
        <w:pStyle w:val="ListBullet"/>
        <w:spacing w:after="60"/>
        <w:ind w:left="360"/>
      </w:pPr>
      <w:r>
        <w:rPr>
          <w:color w:val="1A1A1A"/>
          <w:sz w:val="21"/>
        </w:rPr>
        <w:t>Improvement Insights: Conditional alerts when success rate &lt; 80% or gaps exist.</w:t>
      </w:r>
    </w:p>
    <w:p>
      <w:pPr>
        <w:pStyle w:val="ListBullet"/>
        <w:spacing w:after="60"/>
        <w:ind w:left="360"/>
      </w:pPr>
      <w:r>
        <w:rPr>
          <w:color w:val="1A1A1A"/>
          <w:sz w:val="21"/>
        </w:rPr>
        <w:t>Source Distribution: FAQ-driven vs. Document-driven vs. Fallback counts.</w:t>
      </w:r>
    </w:p>
    <w:p>
      <w:r>
        <w:br w:type="page"/>
      </w:r>
    </w:p>
    <w:p>
      <w:pPr>
        <w:spacing w:before="280" w:after="120"/>
        <w:shd w:val="clear" w:color="auto" w:fill="1A3C6E"/>
      </w:pPr>
      <w:r>
        <w:rPr>
          <w:b/>
          <w:color w:val="FFFFFF"/>
          <w:sz w:val="28"/>
        </w:rPr>
        <w:t>14.  FEATURES OF THE PROJECT</w:t>
      </w:r>
    </w:p>
    <w:tbl>
      <w:tblPr>
        <w:tblStyle w:val="TableGrid"/>
        <w:tblW w:type="auto" w:w="0"/>
        <w:jc w:val="left"/>
        <w:tblLook w:firstColumn="1" w:firstRow="1" w:lastColumn="0" w:lastRow="0" w:noHBand="0" w:noVBand="1" w:val="04A0"/>
      </w:tblPr>
      <w:tblGrid>
        <w:gridCol w:w="3135"/>
        <w:gridCol w:w="3135"/>
        <w:gridCol w:w="3135"/>
      </w:tblGrid>
      <w:tr>
        <w:tc>
          <w:tcPr>
            <w:tcW w:type="dxa" w:w="432"/>
            <w:shd w:val="clear" w:color="auto" w:fill="1A3C6E"/>
          </w:tcPr>
          <w:p>
            <w:r>
              <w:rPr>
                <w:b/>
                <w:color w:val="FFFFFF"/>
                <w:sz w:val="20"/>
              </w:rPr>
              <w:t>#</w:t>
            </w:r>
          </w:p>
        </w:tc>
        <w:tc>
          <w:tcPr>
            <w:tcW w:type="dxa" w:w="2880"/>
            <w:shd w:val="clear" w:color="auto" w:fill="1A3C6E"/>
          </w:tcPr>
          <w:p>
            <w:r>
              <w:rPr>
                <w:b/>
                <w:color w:val="FFFFFF"/>
                <w:sz w:val="20"/>
              </w:rPr>
              <w:t>Feature</w:t>
            </w:r>
          </w:p>
        </w:tc>
        <w:tc>
          <w:tcPr>
            <w:tcW w:type="dxa" w:w="6192"/>
            <w:shd w:val="clear" w:color="auto" w:fill="1A3C6E"/>
          </w:tcPr>
          <w:p>
            <w:r>
              <w:rPr>
                <w:b/>
                <w:color w:val="FFFFFF"/>
                <w:sz w:val="20"/>
              </w:rPr>
              <w:t>Description</w:t>
            </w:r>
          </w:p>
        </w:tc>
      </w:tr>
      <w:tr>
        <w:tc>
          <w:tcPr>
            <w:tcW w:type="dxa" w:w="432"/>
            <w:shd w:val="clear" w:color="auto" w:fill="F0F4F8"/>
          </w:tcPr>
          <w:p>
            <w:r>
              <w:rPr>
                <w:color w:val="1A1A1A"/>
                <w:sz w:val="19"/>
              </w:rPr>
              <w:t>1</w:t>
            </w:r>
          </w:p>
        </w:tc>
        <w:tc>
          <w:tcPr>
            <w:tcW w:type="dxa" w:w="2880"/>
            <w:shd w:val="clear" w:color="auto" w:fill="F0F4F8"/>
          </w:tcPr>
          <w:p>
            <w:r>
              <w:rPr>
                <w:color w:val="1A1A1A"/>
                <w:sz w:val="19"/>
              </w:rPr>
              <w:t>Two-Layer Hybrid Chatbot</w:t>
            </w:r>
          </w:p>
        </w:tc>
        <w:tc>
          <w:tcPr>
            <w:tcW w:type="dxa" w:w="6192"/>
            <w:shd w:val="clear" w:color="auto" w:fill="F0F4F8"/>
          </w:tcPr>
          <w:p>
            <w:r>
              <w:rPr>
                <w:color w:val="1A1A1A"/>
                <w:sz w:val="19"/>
              </w:rPr>
              <w:t>MLP classifier + document fallback ensures maximum query coverage.</w:t>
            </w:r>
          </w:p>
        </w:tc>
      </w:tr>
      <w:tr>
        <w:tc>
          <w:tcPr>
            <w:tcW w:type="dxa" w:w="432"/>
            <w:shd w:val="clear" w:color="auto" w:fill="FFFFFF"/>
          </w:tcPr>
          <w:p>
            <w:r>
              <w:rPr>
                <w:color w:val="1A1A1A"/>
                <w:sz w:val="19"/>
              </w:rPr>
              <w:t>2</w:t>
            </w:r>
          </w:p>
        </w:tc>
        <w:tc>
          <w:tcPr>
            <w:tcW w:type="dxa" w:w="2880"/>
            <w:shd w:val="clear" w:color="auto" w:fill="FFFFFF"/>
          </w:tcPr>
          <w:p>
            <w:r>
              <w:rPr>
                <w:color w:val="1A1A1A"/>
                <w:sz w:val="19"/>
              </w:rPr>
              <w:t>Semantic Query Matching</w:t>
            </w:r>
          </w:p>
        </w:tc>
        <w:tc>
          <w:tcPr>
            <w:tcW w:type="dxa" w:w="6192"/>
            <w:shd w:val="clear" w:color="auto" w:fill="FFFFFF"/>
          </w:tcPr>
          <w:p>
            <w:r>
              <w:rPr>
                <w:color w:val="1A1A1A"/>
                <w:sz w:val="19"/>
              </w:rPr>
              <w:t>Sentence Transformer cosine similarity handles paraphrased or novel questions.</w:t>
            </w:r>
          </w:p>
        </w:tc>
      </w:tr>
      <w:tr>
        <w:tc>
          <w:tcPr>
            <w:tcW w:type="dxa" w:w="432"/>
            <w:shd w:val="clear" w:color="auto" w:fill="F0F4F8"/>
          </w:tcPr>
          <w:p>
            <w:r>
              <w:rPr>
                <w:color w:val="1A1A1A"/>
                <w:sz w:val="19"/>
              </w:rPr>
              <w:t>3</w:t>
            </w:r>
          </w:p>
        </w:tc>
        <w:tc>
          <w:tcPr>
            <w:tcW w:type="dxa" w:w="2880"/>
            <w:shd w:val="clear" w:color="auto" w:fill="F0F4F8"/>
          </w:tcPr>
          <w:p>
            <w:r>
              <w:rPr>
                <w:color w:val="1A1A1A"/>
                <w:sz w:val="19"/>
              </w:rPr>
              <w:t>Synonym Normalisation</w:t>
            </w:r>
          </w:p>
        </w:tc>
        <w:tc>
          <w:tcPr>
            <w:tcW w:type="dxa" w:w="6192"/>
            <w:shd w:val="clear" w:color="auto" w:fill="F0F4F8"/>
          </w:tcPr>
          <w:p>
            <w:r>
              <w:rPr>
                <w:color w:val="1A1A1A"/>
                <w:sz w:val="19"/>
              </w:rPr>
              <w:t>Pre-processing maps common synonyms before ML inference for consistency.</w:t>
            </w:r>
          </w:p>
        </w:tc>
      </w:tr>
      <w:tr>
        <w:tc>
          <w:tcPr>
            <w:tcW w:type="dxa" w:w="432"/>
            <w:shd w:val="clear" w:color="auto" w:fill="FFFFFF"/>
          </w:tcPr>
          <w:p>
            <w:r>
              <w:rPr>
                <w:color w:val="1A1A1A"/>
                <w:sz w:val="19"/>
              </w:rPr>
              <w:t>4</w:t>
            </w:r>
          </w:p>
        </w:tc>
        <w:tc>
          <w:tcPr>
            <w:tcW w:type="dxa" w:w="2880"/>
            <w:shd w:val="clear" w:color="auto" w:fill="FFFFFF"/>
          </w:tcPr>
          <w:p>
            <w:r>
              <w:rPr>
                <w:color w:val="1A1A1A"/>
                <w:sz w:val="19"/>
              </w:rPr>
              <w:t>Natural Language Understanding</w:t>
            </w:r>
          </w:p>
        </w:tc>
        <w:tc>
          <w:tcPr>
            <w:tcW w:type="dxa" w:w="6192"/>
            <w:shd w:val="clear" w:color="auto" w:fill="FFFFFF"/>
          </w:tcPr>
          <w:p>
            <w:r>
              <w:rPr>
                <w:color w:val="1A1A1A"/>
                <w:sz w:val="19"/>
              </w:rPr>
              <w:t>NLTK tokenisation and WordNet lemmatisation for vocabulary normalisation.</w:t>
            </w:r>
          </w:p>
        </w:tc>
      </w:tr>
      <w:tr>
        <w:tc>
          <w:tcPr>
            <w:tcW w:type="dxa" w:w="432"/>
            <w:shd w:val="clear" w:color="auto" w:fill="F0F4F8"/>
          </w:tcPr>
          <w:p>
            <w:r>
              <w:rPr>
                <w:color w:val="1A1A1A"/>
                <w:sz w:val="19"/>
              </w:rPr>
              <w:t>5</w:t>
            </w:r>
          </w:p>
        </w:tc>
        <w:tc>
          <w:tcPr>
            <w:tcW w:type="dxa" w:w="2880"/>
            <w:shd w:val="clear" w:color="auto" w:fill="F0F4F8"/>
          </w:tcPr>
          <w:p>
            <w:r>
              <w:rPr>
                <w:color w:val="1A1A1A"/>
                <w:sz w:val="19"/>
              </w:rPr>
              <w:t>Multi-Format Document Upload</w:t>
            </w:r>
          </w:p>
        </w:tc>
        <w:tc>
          <w:tcPr>
            <w:tcW w:type="dxa" w:w="6192"/>
            <w:shd w:val="clear" w:color="auto" w:fill="F0F4F8"/>
          </w:tcPr>
          <w:p>
            <w:r>
              <w:rPr>
                <w:color w:val="1A1A1A"/>
                <w:sz w:val="19"/>
              </w:rPr>
              <w:t>Supports PDF, DOCX, and TXT file ingestion with automatic text extraction.</w:t>
            </w:r>
          </w:p>
        </w:tc>
      </w:tr>
      <w:tr>
        <w:tc>
          <w:tcPr>
            <w:tcW w:type="dxa" w:w="432"/>
            <w:shd w:val="clear" w:color="auto" w:fill="FFFFFF"/>
          </w:tcPr>
          <w:p>
            <w:r>
              <w:rPr>
                <w:color w:val="1A1A1A"/>
                <w:sz w:val="19"/>
              </w:rPr>
              <w:t>6</w:t>
            </w:r>
          </w:p>
        </w:tc>
        <w:tc>
          <w:tcPr>
            <w:tcW w:type="dxa" w:w="2880"/>
            <w:shd w:val="clear" w:color="auto" w:fill="FFFFFF"/>
          </w:tcPr>
          <w:p>
            <w:r>
              <w:rPr>
                <w:color w:val="1A1A1A"/>
                <w:sz w:val="19"/>
              </w:rPr>
              <w:t>Dynamic Document Management</w:t>
            </w:r>
          </w:p>
        </w:tc>
        <w:tc>
          <w:tcPr>
            <w:tcW w:type="dxa" w:w="6192"/>
            <w:shd w:val="clear" w:color="auto" w:fill="FFFFFF"/>
          </w:tcPr>
          <w:p>
            <w:r>
              <w:rPr>
                <w:color w:val="1A1A1A"/>
                <w:sz w:val="19"/>
              </w:rPr>
              <w:t>Admins can activate or deactivate documents without deleting them.</w:t>
            </w:r>
          </w:p>
        </w:tc>
      </w:tr>
      <w:tr>
        <w:tc>
          <w:tcPr>
            <w:tcW w:type="dxa" w:w="432"/>
            <w:shd w:val="clear" w:color="auto" w:fill="F0F4F8"/>
          </w:tcPr>
          <w:p>
            <w:r>
              <w:rPr>
                <w:color w:val="1A1A1A"/>
                <w:sz w:val="19"/>
              </w:rPr>
              <w:t>7</w:t>
            </w:r>
          </w:p>
        </w:tc>
        <w:tc>
          <w:tcPr>
            <w:tcW w:type="dxa" w:w="2880"/>
            <w:shd w:val="clear" w:color="auto" w:fill="F0F4F8"/>
          </w:tcPr>
          <w:p>
            <w:r>
              <w:rPr>
                <w:color w:val="1A1A1A"/>
                <w:sz w:val="19"/>
              </w:rPr>
              <w:t>FAQ CRUD via Web UI</w:t>
            </w:r>
          </w:p>
        </w:tc>
        <w:tc>
          <w:tcPr>
            <w:tcW w:type="dxa" w:w="6192"/>
            <w:shd w:val="clear" w:color="auto" w:fill="F0F4F8"/>
          </w:tcPr>
          <w:p>
            <w:r>
              <w:rPr>
                <w:color w:val="1A1A1A"/>
                <w:sz w:val="19"/>
              </w:rPr>
              <w:t>Admins add and delete FAQ intents through a browser form — no coding needed.</w:t>
            </w:r>
          </w:p>
        </w:tc>
      </w:tr>
      <w:tr>
        <w:tc>
          <w:tcPr>
            <w:tcW w:type="dxa" w:w="432"/>
            <w:shd w:val="clear" w:color="auto" w:fill="FFFFFF"/>
          </w:tcPr>
          <w:p>
            <w:r>
              <w:rPr>
                <w:color w:val="1A1A1A"/>
                <w:sz w:val="19"/>
              </w:rPr>
              <w:t>8</w:t>
            </w:r>
          </w:p>
        </w:tc>
        <w:tc>
          <w:tcPr>
            <w:tcW w:type="dxa" w:w="2880"/>
            <w:shd w:val="clear" w:color="auto" w:fill="FFFFFF"/>
          </w:tcPr>
          <w:p>
            <w:r>
              <w:rPr>
                <w:color w:val="1A1A1A"/>
                <w:sz w:val="19"/>
              </w:rPr>
              <w:t>Unanswered Query Logging</w:t>
            </w:r>
          </w:p>
        </w:tc>
        <w:tc>
          <w:tcPr>
            <w:tcW w:type="dxa" w:w="6192"/>
            <w:shd w:val="clear" w:color="auto" w:fill="FFFFFF"/>
          </w:tcPr>
          <w:p>
            <w:r>
              <w:rPr>
                <w:color w:val="1A1A1A"/>
                <w:sz w:val="19"/>
              </w:rPr>
              <w:t>All failed queries are stored with timestamp and confidence score.</w:t>
            </w:r>
          </w:p>
        </w:tc>
      </w:tr>
      <w:tr>
        <w:tc>
          <w:tcPr>
            <w:tcW w:type="dxa" w:w="432"/>
            <w:shd w:val="clear" w:color="auto" w:fill="F0F4F8"/>
          </w:tcPr>
          <w:p>
            <w:r>
              <w:rPr>
                <w:color w:val="1A1A1A"/>
                <w:sz w:val="19"/>
              </w:rPr>
              <w:t>9</w:t>
            </w:r>
          </w:p>
        </w:tc>
        <w:tc>
          <w:tcPr>
            <w:tcW w:type="dxa" w:w="2880"/>
            <w:shd w:val="clear" w:color="auto" w:fill="F0F4F8"/>
          </w:tcPr>
          <w:p>
            <w:r>
              <w:rPr>
                <w:color w:val="1A1A1A"/>
                <w:sz w:val="19"/>
              </w:rPr>
              <w:t>Analytics Dashboard</w:t>
            </w:r>
          </w:p>
        </w:tc>
        <w:tc>
          <w:tcPr>
            <w:tcW w:type="dxa" w:w="6192"/>
            <w:shd w:val="clear" w:color="auto" w:fill="F0F4F8"/>
          </w:tcPr>
          <w:p>
            <w:r>
              <w:rPr>
                <w:color w:val="1A1A1A"/>
                <w:sz w:val="19"/>
              </w:rPr>
              <w:t>Real-time success rate, source distribution, and knowledge gap analysis.</w:t>
            </w:r>
          </w:p>
        </w:tc>
      </w:tr>
      <w:tr>
        <w:tc>
          <w:tcPr>
            <w:tcW w:type="dxa" w:w="432"/>
            <w:shd w:val="clear" w:color="auto" w:fill="FFFFFF"/>
          </w:tcPr>
          <w:p>
            <w:r>
              <w:rPr>
                <w:color w:val="1A1A1A"/>
                <w:sz w:val="19"/>
              </w:rPr>
              <w:t>10</w:t>
            </w:r>
          </w:p>
        </w:tc>
        <w:tc>
          <w:tcPr>
            <w:tcW w:type="dxa" w:w="2880"/>
            <w:shd w:val="clear" w:color="auto" w:fill="FFFFFF"/>
          </w:tcPr>
          <w:p>
            <w:r>
              <w:rPr>
                <w:color w:val="1A1A1A"/>
                <w:sz w:val="19"/>
              </w:rPr>
              <w:t>Session-Based Admin Auth</w:t>
            </w:r>
          </w:p>
        </w:tc>
        <w:tc>
          <w:tcPr>
            <w:tcW w:type="dxa" w:w="6192"/>
            <w:shd w:val="clear" w:color="auto" w:fill="FFFFFF"/>
          </w:tcPr>
          <w:p>
            <w:r>
              <w:rPr>
                <w:color w:val="1A1A1A"/>
                <w:sz w:val="19"/>
              </w:rPr>
              <w:t>Secure login/logout with session flag and login_required decorator.</w:t>
            </w:r>
          </w:p>
        </w:tc>
      </w:tr>
      <w:tr>
        <w:tc>
          <w:tcPr>
            <w:tcW w:type="dxa" w:w="432"/>
            <w:shd w:val="clear" w:color="auto" w:fill="F0F4F8"/>
          </w:tcPr>
          <w:p>
            <w:r>
              <w:rPr>
                <w:color w:val="1A1A1A"/>
                <w:sz w:val="19"/>
              </w:rPr>
              <w:t>11</w:t>
            </w:r>
          </w:p>
        </w:tc>
        <w:tc>
          <w:tcPr>
            <w:tcW w:type="dxa" w:w="2880"/>
            <w:shd w:val="clear" w:color="auto" w:fill="F0F4F8"/>
          </w:tcPr>
          <w:p>
            <w:r>
              <w:rPr>
                <w:color w:val="1A1A1A"/>
                <w:sz w:val="19"/>
              </w:rPr>
              <w:t>Document Category Tagging</w:t>
            </w:r>
          </w:p>
        </w:tc>
        <w:tc>
          <w:tcPr>
            <w:tcW w:type="dxa" w:w="6192"/>
            <w:shd w:val="clear" w:color="auto" w:fill="F0F4F8"/>
          </w:tcPr>
          <w:p>
            <w:r>
              <w:rPr>
                <w:color w:val="1A1A1A"/>
                <w:sz w:val="19"/>
              </w:rPr>
              <w:t>Documents are tagged by topic (Fees, Exams, Events) for better retrieval.</w:t>
            </w:r>
          </w:p>
        </w:tc>
      </w:tr>
      <w:tr>
        <w:tc>
          <w:tcPr>
            <w:tcW w:type="dxa" w:w="432"/>
            <w:shd w:val="clear" w:color="auto" w:fill="FFFFFF"/>
          </w:tcPr>
          <w:p>
            <w:r>
              <w:rPr>
                <w:color w:val="1A1A1A"/>
                <w:sz w:val="19"/>
              </w:rPr>
              <w:t>12</w:t>
            </w:r>
          </w:p>
        </w:tc>
        <w:tc>
          <w:tcPr>
            <w:tcW w:type="dxa" w:w="2880"/>
            <w:shd w:val="clear" w:color="auto" w:fill="FFFFFF"/>
          </w:tcPr>
          <w:p>
            <w:r>
              <w:rPr>
                <w:color w:val="1A1A1A"/>
                <w:sz w:val="19"/>
              </w:rPr>
              <w:t>Smart Text Chunking</w:t>
            </w:r>
          </w:p>
        </w:tc>
        <w:tc>
          <w:tcPr>
            <w:tcW w:type="dxa" w:w="6192"/>
            <w:shd w:val="clear" w:color="auto" w:fill="FFFFFF"/>
          </w:tcPr>
          <w:p>
            <w:r>
              <w:rPr>
                <w:color w:val="1A1A1A"/>
                <w:sz w:val="19"/>
              </w:rPr>
              <w:t>Sentence-boundary splitting ensures chunks are coherent and searchable.</w:t>
            </w:r>
          </w:p>
        </w:tc>
      </w:tr>
      <w:tr>
        <w:tc>
          <w:tcPr>
            <w:tcW w:type="dxa" w:w="432"/>
            <w:shd w:val="clear" w:color="auto" w:fill="F0F4F8"/>
          </w:tcPr>
          <w:p>
            <w:r>
              <w:rPr>
                <w:color w:val="1A1A1A"/>
                <w:sz w:val="19"/>
              </w:rPr>
              <w:t>13</w:t>
            </w:r>
          </w:p>
        </w:tc>
        <w:tc>
          <w:tcPr>
            <w:tcW w:type="dxa" w:w="2880"/>
            <w:shd w:val="clear" w:color="auto" w:fill="F0F4F8"/>
          </w:tcPr>
          <w:p>
            <w:r>
              <w:rPr>
                <w:color w:val="1A1A1A"/>
                <w:sz w:val="19"/>
              </w:rPr>
              <w:t>Scanned PDF Detection</w:t>
            </w:r>
          </w:p>
        </w:tc>
        <w:tc>
          <w:tcPr>
            <w:tcW w:type="dxa" w:w="6192"/>
            <w:shd w:val="clear" w:color="auto" w:fill="F0F4F8"/>
          </w:tcPr>
          <w:p>
            <w:r>
              <w:rPr>
                <w:color w:val="1A1A1A"/>
                <w:sz w:val="19"/>
              </w:rPr>
              <w:t>System warns admin when a PDF has no extractable text (image-based).</w:t>
            </w:r>
          </w:p>
        </w:tc>
      </w:tr>
      <w:tr>
        <w:tc>
          <w:tcPr>
            <w:tcW w:type="dxa" w:w="432"/>
            <w:shd w:val="clear" w:color="auto" w:fill="FFFFFF"/>
          </w:tcPr>
          <w:p>
            <w:r>
              <w:rPr>
                <w:color w:val="1A1A1A"/>
                <w:sz w:val="19"/>
              </w:rPr>
              <w:t>14</w:t>
            </w:r>
          </w:p>
        </w:tc>
        <w:tc>
          <w:tcPr>
            <w:tcW w:type="dxa" w:w="2880"/>
            <w:shd w:val="clear" w:color="auto" w:fill="FFFFFF"/>
          </w:tcPr>
          <w:p>
            <w:r>
              <w:rPr>
                <w:color w:val="1A1A1A"/>
                <w:sz w:val="19"/>
              </w:rPr>
              <w:t>File Size Validation</w:t>
            </w:r>
          </w:p>
        </w:tc>
        <w:tc>
          <w:tcPr>
            <w:tcW w:type="dxa" w:w="6192"/>
            <w:shd w:val="clear" w:color="auto" w:fill="FFFFFF"/>
          </w:tcPr>
          <w:p>
            <w:r>
              <w:rPr>
                <w:color w:val="1A1A1A"/>
                <w:sz w:val="19"/>
              </w:rPr>
              <w:t>5 MB maximum upload size enforced to prevent server overload.</w:t>
            </w:r>
          </w:p>
        </w:tc>
      </w:tr>
      <w:tr>
        <w:tc>
          <w:tcPr>
            <w:tcW w:type="dxa" w:w="432"/>
            <w:shd w:val="clear" w:color="auto" w:fill="F0F4F8"/>
          </w:tcPr>
          <w:p>
            <w:r>
              <w:rPr>
                <w:color w:val="1A1A1A"/>
                <w:sz w:val="19"/>
              </w:rPr>
              <w:t>15</w:t>
            </w:r>
          </w:p>
        </w:tc>
        <w:tc>
          <w:tcPr>
            <w:tcW w:type="dxa" w:w="2880"/>
            <w:shd w:val="clear" w:color="auto" w:fill="F0F4F8"/>
          </w:tcPr>
          <w:p>
            <w:r>
              <w:rPr>
                <w:color w:val="1A1A1A"/>
                <w:sz w:val="19"/>
              </w:rPr>
              <w:t>Real-Time Chat Interface</w:t>
            </w:r>
          </w:p>
        </w:tc>
        <w:tc>
          <w:tcPr>
            <w:tcW w:type="dxa" w:w="6192"/>
            <w:shd w:val="clear" w:color="auto" w:fill="F0F4F8"/>
          </w:tcPr>
          <w:p>
            <w:r>
              <w:rPr>
                <w:color w:val="1A1A1A"/>
                <w:sz w:val="19"/>
              </w:rPr>
              <w:t>AJAX-based communication shows responses instantly without page refresh.</w:t>
            </w:r>
          </w:p>
        </w:tc>
      </w:tr>
    </w:tbl>
    <w:p/>
    <w:p>
      <w:r>
        <w:br w:type="page"/>
      </w:r>
    </w:p>
    <w:p>
      <w:pPr>
        <w:spacing w:before="280" w:after="120"/>
        <w:shd w:val="clear" w:color="auto" w:fill="1A3C6E"/>
      </w:pPr>
      <w:r>
        <w:rPr>
          <w:b/>
          <w:color w:val="FFFFFF"/>
          <w:sz w:val="28"/>
        </w:rPr>
        <w:t>15.  ADVANTAGES</w:t>
      </w:r>
    </w:p>
    <w:p>
      <w:pPr>
        <w:spacing w:before="200" w:after="60"/>
      </w:pPr>
      <w:r>
        <w:rPr>
          <w:b/>
          <w:color w:val="007B83"/>
          <w:sz w:val="24"/>
        </w:rPr>
        <w:t>Technical Advantages</w:t>
      </w:r>
    </w:p>
    <w:p>
      <w:pPr>
        <w:pStyle w:val="ListBullet"/>
        <w:spacing w:after="60"/>
        <w:ind w:left="360"/>
      </w:pPr>
      <w:r>
        <w:rPr>
          <w:color w:val="1A1A1A"/>
          <w:sz w:val="21"/>
        </w:rPr>
        <w:t>No GPU Required: MLPClassifier runs entirely on CPU — deployable on any standard server.</w:t>
      </w:r>
    </w:p>
    <w:p>
      <w:pPr>
        <w:pStyle w:val="ListBullet"/>
        <w:spacing w:after="60"/>
        <w:ind w:left="360"/>
      </w:pPr>
      <w:r>
        <w:rPr>
          <w:color w:val="1A1A1A"/>
          <w:sz w:val="21"/>
        </w:rPr>
        <w:t>Modular Architecture: Each component (NLP, document search, analytics) is independently testable and replaceable.</w:t>
      </w:r>
    </w:p>
    <w:p>
      <w:pPr>
        <w:pStyle w:val="ListBullet"/>
        <w:spacing w:after="60"/>
        <w:ind w:left="360"/>
      </w:pPr>
      <w:r>
        <w:rPr>
          <w:color w:val="1A1A1A"/>
          <w:sz w:val="21"/>
        </w:rPr>
        <w:t>No External Database Server: JSON file store makes setup, backup, and migration trivial.</w:t>
      </w:r>
    </w:p>
    <w:p>
      <w:pPr>
        <w:pStyle w:val="ListBullet"/>
        <w:spacing w:after="60"/>
        <w:ind w:left="360"/>
      </w:pPr>
      <w:r>
        <w:rPr>
          <w:color w:val="1A1A1A"/>
          <w:sz w:val="21"/>
        </w:rPr>
        <w:t>Graceful Degradation: Three-layer fallback prevents hard failures — system always returns a response.</w:t>
      </w:r>
    </w:p>
    <w:p>
      <w:pPr>
        <w:pStyle w:val="ListBullet"/>
        <w:spacing w:after="60"/>
        <w:ind w:left="360"/>
      </w:pPr>
      <w:r>
        <w:rPr>
          <w:color w:val="1A1A1A"/>
          <w:sz w:val="21"/>
        </w:rPr>
        <w:t>Semantic Robustness: Sentence Transformers handle vocabulary variation not covered by the BoW model.</w:t>
      </w:r>
    </w:p>
    <w:p>
      <w:pPr>
        <w:pStyle w:val="ListBullet"/>
        <w:spacing w:after="60"/>
        <w:ind w:left="360"/>
      </w:pPr>
      <w:r>
        <w:rPr>
          <w:color w:val="1A1A1A"/>
          <w:sz w:val="21"/>
        </w:rPr>
        <w:t>Lightweight Footprint: Total application size is under 2 MB (excluding Pickle model and Python packages).</w:t>
      </w:r>
    </w:p>
    <w:p>
      <w:pPr>
        <w:spacing w:before="200" w:after="60"/>
      </w:pPr>
      <w:r>
        <w:rPr>
          <w:b/>
          <w:color w:val="007B83"/>
          <w:sz w:val="24"/>
        </w:rPr>
        <w:t>Practical Advantages</w:t>
      </w:r>
    </w:p>
    <w:p>
      <w:pPr>
        <w:pStyle w:val="ListBullet"/>
        <w:spacing w:after="60"/>
        <w:ind w:left="360"/>
      </w:pPr>
      <w:r>
        <w:rPr>
          <w:color w:val="1A1A1A"/>
          <w:sz w:val="21"/>
        </w:rPr>
        <w:t>Zero Technical Skill Required from Admins: FAQ/document updates done entirely through browser forms.</w:t>
      </w:r>
    </w:p>
    <w:p>
      <w:pPr>
        <w:pStyle w:val="ListBullet"/>
        <w:spacing w:after="60"/>
        <w:ind w:left="360"/>
      </w:pPr>
      <w:r>
        <w:rPr>
          <w:color w:val="1A1A1A"/>
          <w:sz w:val="21"/>
        </w:rPr>
        <w:t>Instant Deployment: python app.py — no cloud infrastructure or database provisioning needed.</w:t>
      </w:r>
    </w:p>
    <w:p>
      <w:pPr>
        <w:pStyle w:val="ListBullet"/>
        <w:spacing w:after="60"/>
        <w:ind w:left="360"/>
      </w:pPr>
      <w:r>
        <w:rPr>
          <w:color w:val="1A1A1A"/>
          <w:sz w:val="21"/>
        </w:rPr>
        <w:t>Scalable Knowledge Base: New FAQs and documents can be added live without redeployment or downtime.</w:t>
      </w:r>
    </w:p>
    <w:p>
      <w:pPr>
        <w:pStyle w:val="ListBullet"/>
        <w:spacing w:after="60"/>
        <w:ind w:left="360"/>
      </w:pPr>
      <w:r>
        <w:rPr>
          <w:color w:val="1A1A1A"/>
          <w:sz w:val="21"/>
        </w:rPr>
        <w:t>Transparent Performance: Analytics dashboard shows exactly where the system succeeds and fails.</w:t>
      </w:r>
    </w:p>
    <w:p>
      <w:pPr>
        <w:pStyle w:val="ListBullet"/>
        <w:spacing w:after="60"/>
        <w:ind w:left="360"/>
      </w:pPr>
      <w:r>
        <w:rPr>
          <w:color w:val="1A1A1A"/>
          <w:sz w:val="21"/>
        </w:rPr>
        <w:t>Consistent Student Experience: Same answer quality 24/7, regardless of staff availability.</w:t>
      </w:r>
    </w:p>
    <w:p>
      <w:pPr>
        <w:pStyle w:val="ListBullet"/>
        <w:spacing w:after="60"/>
        <w:ind w:left="360"/>
      </w:pPr>
      <w:r>
        <w:rPr>
          <w:color w:val="1A1A1A"/>
          <w:sz w:val="21"/>
        </w:rPr>
        <w:t>Data-Driven Improvement: Unanswered query logs guide admins toward the highest-impact improvements.</w:t>
      </w:r>
    </w:p>
    <w:p>
      <w:r>
        <w:br w:type="page"/>
      </w:r>
    </w:p>
    <w:p>
      <w:pPr>
        <w:spacing w:before="280" w:after="120"/>
        <w:shd w:val="clear" w:color="auto" w:fill="1A3C6E"/>
      </w:pPr>
      <w:r>
        <w:rPr>
          <w:b/>
          <w:color w:val="FFFFFF"/>
          <w:sz w:val="28"/>
        </w:rPr>
        <w:t>16.  LIMITATIONS</w:t>
      </w:r>
    </w:p>
    <w:tbl>
      <w:tblPr>
        <w:tblStyle w:val="TableGrid"/>
        <w:tblW w:type="auto" w:w="0"/>
        <w:jc w:val="left"/>
        <w:tblLook w:firstColumn="1" w:firstRow="1" w:lastColumn="0" w:lastRow="0" w:noHBand="0" w:noVBand="1" w:val="04A0"/>
      </w:tblPr>
      <w:tblGrid>
        <w:gridCol w:w="3135"/>
        <w:gridCol w:w="3135"/>
        <w:gridCol w:w="3135"/>
      </w:tblGrid>
      <w:tr>
        <w:tc>
          <w:tcPr>
            <w:tcW w:type="dxa" w:w="432"/>
            <w:shd w:val="clear" w:color="auto" w:fill="1A3C6E"/>
          </w:tcPr>
          <w:p>
            <w:r>
              <w:rPr>
                <w:b/>
                <w:color w:val="FFFFFF"/>
                <w:sz w:val="20"/>
              </w:rPr>
              <w:t>#</w:t>
            </w:r>
          </w:p>
        </w:tc>
        <w:tc>
          <w:tcPr>
            <w:tcW w:type="dxa" w:w="4032"/>
            <w:shd w:val="clear" w:color="auto" w:fill="1A3C6E"/>
          </w:tcPr>
          <w:p>
            <w:r>
              <w:rPr>
                <w:b/>
                <w:color w:val="FFFFFF"/>
                <w:sz w:val="20"/>
              </w:rPr>
              <w:t>Limitation</w:t>
            </w:r>
          </w:p>
        </w:tc>
        <w:tc>
          <w:tcPr>
            <w:tcW w:type="dxa" w:w="5040"/>
            <w:shd w:val="clear" w:color="auto" w:fill="1A3C6E"/>
          </w:tcPr>
          <w:p>
            <w:r>
              <w:rPr>
                <w:b/>
                <w:color w:val="FFFFFF"/>
                <w:sz w:val="20"/>
              </w:rPr>
              <w:t>Impact</w:t>
            </w:r>
          </w:p>
        </w:tc>
      </w:tr>
      <w:tr>
        <w:tc>
          <w:tcPr>
            <w:tcW w:type="dxa" w:w="432"/>
            <w:shd w:val="clear" w:color="auto" w:fill="F0F4F8"/>
          </w:tcPr>
          <w:p>
            <w:r>
              <w:rPr>
                <w:color w:val="1A1A1A"/>
                <w:sz w:val="19"/>
              </w:rPr>
              <w:t>1</w:t>
            </w:r>
          </w:p>
        </w:tc>
        <w:tc>
          <w:tcPr>
            <w:tcW w:type="dxa" w:w="4032"/>
            <w:shd w:val="clear" w:color="auto" w:fill="F0F4F8"/>
          </w:tcPr>
          <w:p>
            <w:r>
              <w:rPr>
                <w:color w:val="1A1A1A"/>
                <w:sz w:val="19"/>
              </w:rPr>
              <w:t>Static Model — new FAQs require manual retraining</w:t>
            </w:r>
          </w:p>
        </w:tc>
        <w:tc>
          <w:tcPr>
            <w:tcW w:type="dxa" w:w="5040"/>
            <w:shd w:val="clear" w:color="auto" w:fill="F0F4F8"/>
          </w:tcPr>
          <w:p>
            <w:r>
              <w:rPr>
                <w:color w:val="1A1A1A"/>
                <w:sz w:val="19"/>
              </w:rPr>
              <w:t>Admin must run train_model.py after adding new intents</w:t>
            </w:r>
          </w:p>
        </w:tc>
      </w:tr>
      <w:tr>
        <w:tc>
          <w:tcPr>
            <w:tcW w:type="dxa" w:w="432"/>
            <w:shd w:val="clear" w:color="auto" w:fill="FFFFFF"/>
          </w:tcPr>
          <w:p>
            <w:r>
              <w:rPr>
                <w:color w:val="1A1A1A"/>
                <w:sz w:val="19"/>
              </w:rPr>
              <w:t>2</w:t>
            </w:r>
          </w:p>
        </w:tc>
        <w:tc>
          <w:tcPr>
            <w:tcW w:type="dxa" w:w="4032"/>
            <w:shd w:val="clear" w:color="auto" w:fill="FFFFFF"/>
          </w:tcPr>
          <w:p>
            <w:r>
              <w:rPr>
                <w:color w:val="1A1A1A"/>
                <w:sz w:val="19"/>
              </w:rPr>
              <w:t>Scanned PDFs not supported (no OCR)</w:t>
            </w:r>
          </w:p>
        </w:tc>
        <w:tc>
          <w:tcPr>
            <w:tcW w:type="dxa" w:w="5040"/>
            <w:shd w:val="clear" w:color="auto" w:fill="FFFFFF"/>
          </w:tcPr>
          <w:p>
            <w:r>
              <w:rPr>
                <w:color w:val="1A1A1A"/>
                <w:sz w:val="19"/>
              </w:rPr>
              <w:t>Image-based institutional documents cannot be ingested</w:t>
            </w:r>
          </w:p>
        </w:tc>
      </w:tr>
      <w:tr>
        <w:tc>
          <w:tcPr>
            <w:tcW w:type="dxa" w:w="432"/>
            <w:shd w:val="clear" w:color="auto" w:fill="F0F4F8"/>
          </w:tcPr>
          <w:p>
            <w:r>
              <w:rPr>
                <w:color w:val="1A1A1A"/>
                <w:sz w:val="19"/>
              </w:rPr>
              <w:t>3</w:t>
            </w:r>
          </w:p>
        </w:tc>
        <w:tc>
          <w:tcPr>
            <w:tcW w:type="dxa" w:w="4032"/>
            <w:shd w:val="clear" w:color="auto" w:fill="F0F4F8"/>
          </w:tcPr>
          <w:p>
            <w:r>
              <w:rPr>
                <w:color w:val="1A1A1A"/>
                <w:sz w:val="19"/>
              </w:rPr>
              <w:t>Keyword-only Layer 2 search</w:t>
            </w:r>
          </w:p>
        </w:tc>
        <w:tc>
          <w:tcPr>
            <w:tcW w:type="dxa" w:w="5040"/>
            <w:shd w:val="clear" w:color="auto" w:fill="F0F4F8"/>
          </w:tcPr>
          <w:p>
            <w:r>
              <w:rPr>
                <w:color w:val="1A1A1A"/>
                <w:sz w:val="19"/>
              </w:rPr>
              <w:t>Document search may miss relevant chunks using different vocabulary</w:t>
            </w:r>
          </w:p>
        </w:tc>
      </w:tr>
      <w:tr>
        <w:tc>
          <w:tcPr>
            <w:tcW w:type="dxa" w:w="432"/>
            <w:shd w:val="clear" w:color="auto" w:fill="FFFFFF"/>
          </w:tcPr>
          <w:p>
            <w:r>
              <w:rPr>
                <w:color w:val="1A1A1A"/>
                <w:sz w:val="19"/>
              </w:rPr>
              <w:t>4</w:t>
            </w:r>
          </w:p>
        </w:tc>
        <w:tc>
          <w:tcPr>
            <w:tcW w:type="dxa" w:w="4032"/>
            <w:shd w:val="clear" w:color="auto" w:fill="FFFFFF"/>
          </w:tcPr>
          <w:p>
            <w:r>
              <w:rPr>
                <w:color w:val="1A1A1A"/>
                <w:sz w:val="19"/>
              </w:rPr>
              <w:t>Hardcoded admin credentials in app.py</w:t>
            </w:r>
          </w:p>
        </w:tc>
        <w:tc>
          <w:tcPr>
            <w:tcW w:type="dxa" w:w="5040"/>
            <w:shd w:val="clear" w:color="auto" w:fill="FFFFFF"/>
          </w:tcPr>
          <w:p>
            <w:r>
              <w:rPr>
                <w:color w:val="1A1A1A"/>
                <w:sz w:val="19"/>
              </w:rPr>
              <w:t>Not suitable for production without a proper auth system</w:t>
            </w:r>
          </w:p>
        </w:tc>
      </w:tr>
      <w:tr>
        <w:tc>
          <w:tcPr>
            <w:tcW w:type="dxa" w:w="432"/>
            <w:shd w:val="clear" w:color="auto" w:fill="F0F4F8"/>
          </w:tcPr>
          <w:p>
            <w:r>
              <w:rPr>
                <w:color w:val="1A1A1A"/>
                <w:sz w:val="19"/>
              </w:rPr>
              <w:t>5</w:t>
            </w:r>
          </w:p>
        </w:tc>
        <w:tc>
          <w:tcPr>
            <w:tcW w:type="dxa" w:w="4032"/>
            <w:shd w:val="clear" w:color="auto" w:fill="F0F4F8"/>
          </w:tcPr>
          <w:p>
            <w:r>
              <w:rPr>
                <w:color w:val="1A1A1A"/>
                <w:sz w:val="19"/>
              </w:rPr>
              <w:t>Single admin account</w:t>
            </w:r>
          </w:p>
        </w:tc>
        <w:tc>
          <w:tcPr>
            <w:tcW w:type="dxa" w:w="5040"/>
            <w:shd w:val="clear" w:color="auto" w:fill="F0F4F8"/>
          </w:tcPr>
          <w:p>
            <w:r>
              <w:rPr>
                <w:color w:val="1A1A1A"/>
                <w:sz w:val="19"/>
              </w:rPr>
              <w:t>No multi-user or role-based admin access control</w:t>
            </w:r>
          </w:p>
        </w:tc>
      </w:tr>
      <w:tr>
        <w:tc>
          <w:tcPr>
            <w:tcW w:type="dxa" w:w="432"/>
            <w:shd w:val="clear" w:color="auto" w:fill="FFFFFF"/>
          </w:tcPr>
          <w:p>
            <w:r>
              <w:rPr>
                <w:color w:val="1A1A1A"/>
                <w:sz w:val="19"/>
              </w:rPr>
              <w:t>6</w:t>
            </w:r>
          </w:p>
        </w:tc>
        <w:tc>
          <w:tcPr>
            <w:tcW w:type="dxa" w:w="4032"/>
            <w:shd w:val="clear" w:color="auto" w:fill="FFFFFF"/>
          </w:tcPr>
          <w:p>
            <w:r>
              <w:rPr>
                <w:color w:val="1A1A1A"/>
                <w:sz w:val="19"/>
              </w:rPr>
              <w:t>No persistent conversation history</w:t>
            </w:r>
          </w:p>
        </w:tc>
        <w:tc>
          <w:tcPr>
            <w:tcW w:type="dxa" w:w="5040"/>
            <w:shd w:val="clear" w:color="auto" w:fill="FFFFFF"/>
          </w:tcPr>
          <w:p>
            <w:r>
              <w:rPr>
                <w:color w:val="1A1A1A"/>
                <w:sz w:val="19"/>
              </w:rPr>
              <w:t>Chat session lost on browser refresh</w:t>
            </w:r>
          </w:p>
        </w:tc>
      </w:tr>
      <w:tr>
        <w:tc>
          <w:tcPr>
            <w:tcW w:type="dxa" w:w="432"/>
            <w:shd w:val="clear" w:color="auto" w:fill="F0F4F8"/>
          </w:tcPr>
          <w:p>
            <w:r>
              <w:rPr>
                <w:color w:val="1A1A1A"/>
                <w:sz w:val="19"/>
              </w:rPr>
              <w:t>7</w:t>
            </w:r>
          </w:p>
        </w:tc>
        <w:tc>
          <w:tcPr>
            <w:tcW w:type="dxa" w:w="4032"/>
            <w:shd w:val="clear" w:color="auto" w:fill="F0F4F8"/>
          </w:tcPr>
          <w:p>
            <w:r>
              <w:rPr>
                <w:color w:val="1A1A1A"/>
                <w:sz w:val="19"/>
              </w:rPr>
              <w:t>JSON file store without indexing</w:t>
            </w:r>
          </w:p>
        </w:tc>
        <w:tc>
          <w:tcPr>
            <w:tcW w:type="dxa" w:w="5040"/>
            <w:shd w:val="clear" w:color="auto" w:fill="F0F4F8"/>
          </w:tcPr>
          <w:p>
            <w:r>
              <w:rPr>
                <w:color w:val="1A1A1A"/>
                <w:sz w:val="19"/>
              </w:rPr>
              <w:t>Performance may degrade with very large query log files</w:t>
            </w:r>
          </w:p>
        </w:tc>
      </w:tr>
      <w:tr>
        <w:tc>
          <w:tcPr>
            <w:tcW w:type="dxa" w:w="432"/>
            <w:shd w:val="clear" w:color="auto" w:fill="FFFFFF"/>
          </w:tcPr>
          <w:p>
            <w:r>
              <w:rPr>
                <w:color w:val="1A1A1A"/>
                <w:sz w:val="19"/>
              </w:rPr>
              <w:t>8</w:t>
            </w:r>
          </w:p>
        </w:tc>
        <w:tc>
          <w:tcPr>
            <w:tcW w:type="dxa" w:w="4032"/>
            <w:shd w:val="clear" w:color="auto" w:fill="FFFFFF"/>
          </w:tcPr>
          <w:p>
            <w:r>
              <w:rPr>
                <w:color w:val="1A1A1A"/>
                <w:sz w:val="19"/>
              </w:rPr>
              <w:t>English language only</w:t>
            </w:r>
          </w:p>
        </w:tc>
        <w:tc>
          <w:tcPr>
            <w:tcW w:type="dxa" w:w="5040"/>
            <w:shd w:val="clear" w:color="auto" w:fill="FFFFFF"/>
          </w:tcPr>
          <w:p>
            <w:r>
              <w:rPr>
                <w:color w:val="1A1A1A"/>
                <w:sz w:val="19"/>
              </w:rPr>
              <w:t>No support for Telugu, Hindi, or other regional languages</w:t>
            </w:r>
          </w:p>
        </w:tc>
      </w:tr>
      <w:tr>
        <w:tc>
          <w:tcPr>
            <w:tcW w:type="dxa" w:w="432"/>
            <w:shd w:val="clear" w:color="auto" w:fill="F0F4F8"/>
          </w:tcPr>
          <w:p>
            <w:r>
              <w:rPr>
                <w:color w:val="1A1A1A"/>
                <w:sz w:val="19"/>
              </w:rPr>
              <w:t>9</w:t>
            </w:r>
          </w:p>
        </w:tc>
        <w:tc>
          <w:tcPr>
            <w:tcW w:type="dxa" w:w="4032"/>
            <w:shd w:val="clear" w:color="auto" w:fill="F0F4F8"/>
          </w:tcPr>
          <w:p>
            <w:r>
              <w:rPr>
                <w:color w:val="1A1A1A"/>
                <w:sz w:val="19"/>
              </w:rPr>
              <w:t>5 MB maximum upload size</w:t>
            </w:r>
          </w:p>
        </w:tc>
        <w:tc>
          <w:tcPr>
            <w:tcW w:type="dxa" w:w="5040"/>
            <w:shd w:val="clear" w:color="auto" w:fill="F0F4F8"/>
          </w:tcPr>
          <w:p>
            <w:r>
              <w:rPr>
                <w:color w:val="1A1A1A"/>
                <w:sz w:val="19"/>
              </w:rPr>
              <w:t>Large institutional documents must be split before upload</w:t>
            </w:r>
          </w:p>
        </w:tc>
      </w:tr>
    </w:tbl>
    <w:p/>
    <w:p>
      <w:r>
        <w:br w:type="page"/>
      </w:r>
    </w:p>
    <w:p>
      <w:pPr>
        <w:spacing w:before="280" w:after="120"/>
        <w:shd w:val="clear" w:color="auto" w:fill="1A3C6E"/>
      </w:pPr>
      <w:r>
        <w:rPr>
          <w:b/>
          <w:color w:val="FFFFFF"/>
          <w:sz w:val="28"/>
        </w:rPr>
        <w:t>17.  FUTURE ENHANCEMENTS</w:t>
      </w:r>
    </w:p>
    <w:p>
      <w:pPr>
        <w:spacing w:before="200" w:after="60"/>
      </w:pPr>
      <w:r>
        <w:rPr>
          <w:b/>
          <w:color w:val="007B83"/>
          <w:sz w:val="24"/>
        </w:rPr>
        <w:t>Short-Term Improvements</w:t>
      </w:r>
    </w:p>
    <w:p>
      <w:pPr>
        <w:pStyle w:val="ListBullet"/>
        <w:spacing w:after="60"/>
        <w:ind w:left="360"/>
      </w:pPr>
      <w:r>
        <w:rPr>
          <w:color w:val="1A1A1A"/>
          <w:sz w:val="21"/>
        </w:rPr>
        <w:t>Automatic Model Retraining: Trigger train_model.py automatically when new FAQs are saved via the admin panel.</w:t>
      </w:r>
    </w:p>
    <w:p>
      <w:pPr>
        <w:pStyle w:val="ListBullet"/>
        <w:spacing w:after="60"/>
        <w:ind w:left="360"/>
      </w:pPr>
      <w:r>
        <w:rPr>
          <w:color w:val="1A1A1A"/>
          <w:sz w:val="21"/>
        </w:rPr>
        <w:t>Password Hashing: Store admin credentials using bcrypt/Argon2 in an SQLite user table.</w:t>
      </w:r>
    </w:p>
    <w:p>
      <w:pPr>
        <w:pStyle w:val="ListBullet"/>
        <w:spacing w:after="60"/>
        <w:ind w:left="360"/>
      </w:pPr>
      <w:r>
        <w:rPr>
          <w:color w:val="1A1A1A"/>
          <w:sz w:val="21"/>
        </w:rPr>
        <w:t>Multi-Admin Support: Implement role-based access control with separate admin accounts.</w:t>
      </w:r>
    </w:p>
    <w:p>
      <w:pPr>
        <w:pStyle w:val="ListBullet"/>
        <w:spacing w:after="60"/>
        <w:ind w:left="360"/>
      </w:pPr>
      <w:r>
        <w:rPr>
          <w:color w:val="1A1A1A"/>
          <w:sz w:val="21"/>
        </w:rPr>
        <w:t>OCR Integration: Use Tesseract-OCR or EasyOCR to extract text from scanned image PDFs.</w:t>
      </w:r>
    </w:p>
    <w:p>
      <w:pPr>
        <w:pStyle w:val="ListBullet"/>
        <w:spacing w:after="60"/>
        <w:ind w:left="360"/>
      </w:pPr>
      <w:r>
        <w:rPr>
          <w:color w:val="1A1A1A"/>
          <w:sz w:val="21"/>
        </w:rPr>
        <w:t>Semantic Layer 2 Search: Replace keyword overlap with vector embeddings for document retrieval.</w:t>
      </w:r>
    </w:p>
    <w:p>
      <w:pPr>
        <w:spacing w:before="200" w:after="60"/>
      </w:pPr>
      <w:r>
        <w:rPr>
          <w:b/>
          <w:color w:val="007B83"/>
          <w:sz w:val="24"/>
        </w:rPr>
        <w:t>Medium-Term Improvements</w:t>
      </w:r>
    </w:p>
    <w:p>
      <w:pPr>
        <w:pStyle w:val="ListBullet"/>
        <w:spacing w:after="60"/>
        <w:ind w:left="360"/>
      </w:pPr>
      <w:r>
        <w:rPr>
          <w:color w:val="1A1A1A"/>
          <w:sz w:val="21"/>
        </w:rPr>
        <w:t>Persistent Chat History: Store per-session conversations in SQLite for audit and replay.</w:t>
      </w:r>
    </w:p>
    <w:p>
      <w:pPr>
        <w:pStyle w:val="ListBullet"/>
        <w:spacing w:after="60"/>
        <w:ind w:left="360"/>
      </w:pPr>
      <w:r>
        <w:rPr>
          <w:color w:val="1A1A1A"/>
          <w:sz w:val="21"/>
        </w:rPr>
        <w:t>Multi-Language Support: Add Telugu and Hindi intent sets for regional accessibility.</w:t>
      </w:r>
    </w:p>
    <w:p>
      <w:pPr>
        <w:pStyle w:val="ListBullet"/>
        <w:spacing w:after="60"/>
        <w:ind w:left="360"/>
      </w:pPr>
      <w:r>
        <w:rPr>
          <w:color w:val="1A1A1A"/>
          <w:sz w:val="21"/>
        </w:rPr>
        <w:t>WhatsApp / Telegram Integration: Deploy the chatbot on popular messaging platforms via webhooks.</w:t>
      </w:r>
    </w:p>
    <w:p>
      <w:pPr>
        <w:pStyle w:val="ListBullet"/>
        <w:spacing w:after="60"/>
        <w:ind w:left="360"/>
      </w:pPr>
      <w:r>
        <w:rPr>
          <w:color w:val="1A1A1A"/>
          <w:sz w:val="21"/>
        </w:rPr>
        <w:t>Email / SMS Alerts: Notify administrators when the unanswered query count exceeds a threshold.</w:t>
      </w:r>
    </w:p>
    <w:p>
      <w:pPr>
        <w:pStyle w:val="ListBullet"/>
        <w:spacing w:after="60"/>
        <w:ind w:left="360"/>
      </w:pPr>
      <w:r>
        <w:rPr>
          <w:color w:val="1A1A1A"/>
          <w:sz w:val="21"/>
        </w:rPr>
        <w:t>REST API Layer: Expose the chatbot as a REST API for integration with college mobile applications.</w:t>
      </w:r>
    </w:p>
    <w:p>
      <w:pPr>
        <w:spacing w:before="200" w:after="60"/>
      </w:pPr>
      <w:r>
        <w:rPr>
          <w:b/>
          <w:color w:val="007B83"/>
          <w:sz w:val="24"/>
        </w:rPr>
        <w:t>Long-Term Scalability</w:t>
      </w:r>
    </w:p>
    <w:p>
      <w:pPr>
        <w:pStyle w:val="ListBullet"/>
        <w:spacing w:after="60"/>
        <w:ind w:left="360"/>
      </w:pPr>
      <w:r>
        <w:rPr>
          <w:color w:val="1A1A1A"/>
          <w:sz w:val="21"/>
        </w:rPr>
        <w:t>Vector Database (ChromaDB / Pinecone): Replace JSON chunk search with a proper vector store for thousands of document segments.</w:t>
      </w:r>
    </w:p>
    <w:p>
      <w:pPr>
        <w:pStyle w:val="ListBullet"/>
        <w:spacing w:after="60"/>
        <w:ind w:left="360"/>
      </w:pPr>
      <w:r>
        <w:rPr>
          <w:color w:val="1A1A1A"/>
          <w:sz w:val="21"/>
        </w:rPr>
        <w:t>LLM Integration: Use a hosted Large Language Model (Gemini, GPT-4) for free-form generation when FAQ and document search both fail.</w:t>
      </w:r>
    </w:p>
    <w:p>
      <w:pPr>
        <w:pStyle w:val="ListBullet"/>
        <w:spacing w:after="60"/>
        <w:ind w:left="360"/>
      </w:pPr>
      <w:r>
        <w:rPr>
          <w:color w:val="1A1A1A"/>
          <w:sz w:val="21"/>
        </w:rPr>
        <w:t>Real-Time Fine-Tuning: Automatically incorporate admin-resolved queries into the training dataset.</w:t>
      </w:r>
    </w:p>
    <w:p>
      <w:pPr>
        <w:pStyle w:val="ListBullet"/>
        <w:spacing w:after="60"/>
        <w:ind w:left="360"/>
      </w:pPr>
      <w:r>
        <w:rPr>
          <w:color w:val="1A1A1A"/>
          <w:sz w:val="21"/>
        </w:rPr>
        <w:t>Multi-College Deployment: Containerise with Docker and deploy across multiple institutions on a shared cloud platform.</w:t>
      </w:r>
    </w:p>
    <w:p>
      <w:pPr>
        <w:pStyle w:val="ListBullet"/>
        <w:spacing w:after="60"/>
        <w:ind w:left="360"/>
      </w:pPr>
      <w:r>
        <w:rPr>
          <w:color w:val="1A1A1A"/>
          <w:sz w:val="21"/>
        </w:rPr>
        <w:t>Voice Interface: Add speech-to-text input for accessibility and kiosk-style deployment.</w:t>
      </w:r>
    </w:p>
    <w:p>
      <w:r>
        <w:br w:type="page"/>
      </w:r>
    </w:p>
    <w:p>
      <w:pPr>
        <w:spacing w:before="280" w:after="120"/>
        <w:shd w:val="clear" w:color="auto" w:fill="1A3C6E"/>
      </w:pPr>
      <w:r>
        <w:rPr>
          <w:b/>
          <w:color w:val="FFFFFF"/>
          <w:sz w:val="28"/>
        </w:rPr>
        <w:t>18.  TESTING</w:t>
      </w:r>
    </w:p>
    <w:p>
      <w:pPr>
        <w:spacing w:before="200" w:after="60"/>
      </w:pPr>
      <w:r>
        <w:rPr>
          <w:b/>
          <w:color w:val="007B83"/>
          <w:sz w:val="24"/>
        </w:rPr>
        <w:t>Types of Testing Used</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1A3C6E"/>
          </w:tcPr>
          <w:p>
            <w:r>
              <w:rPr>
                <w:b/>
                <w:color w:val="FFFFFF"/>
                <w:sz w:val="20"/>
              </w:rPr>
              <w:t>Type</w:t>
            </w:r>
          </w:p>
        </w:tc>
        <w:tc>
          <w:tcPr>
            <w:tcW w:type="dxa" w:w="4032"/>
            <w:shd w:val="clear" w:color="auto" w:fill="1A3C6E"/>
          </w:tcPr>
          <w:p>
            <w:r>
              <w:rPr>
                <w:b/>
                <w:color w:val="FFFFFF"/>
                <w:sz w:val="20"/>
              </w:rPr>
              <w:t>Description</w:t>
            </w:r>
          </w:p>
        </w:tc>
        <w:tc>
          <w:tcPr>
            <w:tcW w:type="dxa" w:w="3312"/>
            <w:shd w:val="clear" w:color="auto" w:fill="1A3C6E"/>
          </w:tcPr>
          <w:p>
            <w:r>
              <w:rPr>
                <w:b/>
                <w:color w:val="FFFFFF"/>
                <w:sz w:val="20"/>
              </w:rPr>
              <w:t>Tool / Method</w:t>
            </w:r>
          </w:p>
        </w:tc>
      </w:tr>
      <w:tr>
        <w:tc>
          <w:tcPr>
            <w:tcW w:type="dxa" w:w="2160"/>
            <w:shd w:val="clear" w:color="auto" w:fill="F0F4F8"/>
          </w:tcPr>
          <w:p>
            <w:r>
              <w:rPr>
                <w:color w:val="1A1A1A"/>
                <w:sz w:val="19"/>
              </w:rPr>
              <w:t>Unit Testing</w:t>
            </w:r>
          </w:p>
        </w:tc>
        <w:tc>
          <w:tcPr>
            <w:tcW w:type="dxa" w:w="4032"/>
            <w:shd w:val="clear" w:color="auto" w:fill="F0F4F8"/>
          </w:tcPr>
          <w:p>
            <w:r>
              <w:rPr>
                <w:color w:val="1A1A1A"/>
                <w:sz w:val="19"/>
              </w:rPr>
              <w:t>Individual functions tested in isolation</w:t>
            </w:r>
          </w:p>
        </w:tc>
        <w:tc>
          <w:tcPr>
            <w:tcW w:type="dxa" w:w="3312"/>
            <w:shd w:val="clear" w:color="auto" w:fill="F0F4F8"/>
          </w:tcPr>
          <w:p>
            <w:r>
              <w:rPr>
                <w:color w:val="1A1A1A"/>
                <w:sz w:val="19"/>
              </w:rPr>
              <w:t>test_suite.py (custom script)</w:t>
            </w:r>
          </w:p>
        </w:tc>
      </w:tr>
      <w:tr>
        <w:tc>
          <w:tcPr>
            <w:tcW w:type="dxa" w:w="2160"/>
            <w:shd w:val="clear" w:color="auto" w:fill="FFFFFF"/>
          </w:tcPr>
          <w:p>
            <w:r>
              <w:rPr>
                <w:color w:val="1A1A1A"/>
                <w:sz w:val="19"/>
              </w:rPr>
              <w:t>Integration Testing</w:t>
            </w:r>
          </w:p>
        </w:tc>
        <w:tc>
          <w:tcPr>
            <w:tcW w:type="dxa" w:w="4032"/>
            <w:shd w:val="clear" w:color="auto" w:fill="FFFFFF"/>
          </w:tcPr>
          <w:p>
            <w:r>
              <w:rPr>
                <w:color w:val="1A1A1A"/>
                <w:sz w:val="19"/>
              </w:rPr>
              <w:t>Flask routes tested with simulated HTTP requests</w:t>
            </w:r>
          </w:p>
        </w:tc>
        <w:tc>
          <w:tcPr>
            <w:tcW w:type="dxa" w:w="3312"/>
            <w:shd w:val="clear" w:color="auto" w:fill="FFFFFF"/>
          </w:tcPr>
          <w:p>
            <w:r>
              <w:rPr>
                <w:color w:val="1A1A1A"/>
                <w:sz w:val="19"/>
              </w:rPr>
              <w:t>Flask test client</w:t>
            </w:r>
          </w:p>
        </w:tc>
      </w:tr>
      <w:tr>
        <w:tc>
          <w:tcPr>
            <w:tcW w:type="dxa" w:w="2160"/>
            <w:shd w:val="clear" w:color="auto" w:fill="F0F4F8"/>
          </w:tcPr>
          <w:p>
            <w:r>
              <w:rPr>
                <w:color w:val="1A1A1A"/>
                <w:sz w:val="19"/>
              </w:rPr>
              <w:t>Functional Testing</w:t>
            </w:r>
          </w:p>
        </w:tc>
        <w:tc>
          <w:tcPr>
            <w:tcW w:type="dxa" w:w="4032"/>
            <w:shd w:val="clear" w:color="auto" w:fill="F0F4F8"/>
          </w:tcPr>
          <w:p>
            <w:r>
              <w:rPr>
                <w:color w:val="1A1A1A"/>
                <w:sz w:val="19"/>
              </w:rPr>
              <w:t>End-to-end chatbot response flow validated</w:t>
            </w:r>
          </w:p>
        </w:tc>
        <w:tc>
          <w:tcPr>
            <w:tcW w:type="dxa" w:w="3312"/>
            <w:shd w:val="clear" w:color="auto" w:fill="F0F4F8"/>
          </w:tcPr>
          <w:p>
            <w:r>
              <w:rPr>
                <w:color w:val="1A1A1A"/>
                <w:sz w:val="19"/>
              </w:rPr>
              <w:t>Manual + scripted inputs</w:t>
            </w:r>
          </w:p>
        </w:tc>
      </w:tr>
      <w:tr>
        <w:tc>
          <w:tcPr>
            <w:tcW w:type="dxa" w:w="2160"/>
            <w:shd w:val="clear" w:color="auto" w:fill="FFFFFF"/>
          </w:tcPr>
          <w:p>
            <w:r>
              <w:rPr>
                <w:color w:val="1A1A1A"/>
                <w:sz w:val="19"/>
              </w:rPr>
              <w:t>Manual Testing</w:t>
            </w:r>
          </w:p>
        </w:tc>
        <w:tc>
          <w:tcPr>
            <w:tcW w:type="dxa" w:w="4032"/>
            <w:shd w:val="clear" w:color="auto" w:fill="FFFFFF"/>
          </w:tcPr>
          <w:p>
            <w:r>
              <w:rPr>
                <w:color w:val="1A1A1A"/>
                <w:sz w:val="19"/>
              </w:rPr>
              <w:t>UI interaction validated in the browser</w:t>
            </w:r>
          </w:p>
        </w:tc>
        <w:tc>
          <w:tcPr>
            <w:tcW w:type="dxa" w:w="3312"/>
            <w:shd w:val="clear" w:color="auto" w:fill="FFFFFF"/>
          </w:tcPr>
          <w:p>
            <w:r>
              <w:rPr>
                <w:color w:val="1A1A1A"/>
                <w:sz w:val="19"/>
              </w:rPr>
              <w:t>Chrome DevTools</w:t>
            </w:r>
          </w:p>
        </w:tc>
      </w:tr>
      <w:tr>
        <w:tc>
          <w:tcPr>
            <w:tcW w:type="dxa" w:w="2160"/>
            <w:shd w:val="clear" w:color="auto" w:fill="F0F4F8"/>
          </w:tcPr>
          <w:p>
            <w:r>
              <w:rPr>
                <w:color w:val="1A1A1A"/>
                <w:sz w:val="19"/>
              </w:rPr>
              <w:t>Negative Testing</w:t>
            </w:r>
          </w:p>
        </w:tc>
        <w:tc>
          <w:tcPr>
            <w:tcW w:type="dxa" w:w="4032"/>
            <w:shd w:val="clear" w:color="auto" w:fill="F0F4F8"/>
          </w:tcPr>
          <w:p>
            <w:r>
              <w:rPr>
                <w:color w:val="1A1A1A"/>
                <w:sz w:val="19"/>
              </w:rPr>
              <w:t>Invalid inputs, empty messages, wrong credentials, unsupported file types</w:t>
            </w:r>
          </w:p>
        </w:tc>
        <w:tc>
          <w:tcPr>
            <w:tcW w:type="dxa" w:w="3312"/>
            <w:shd w:val="clear" w:color="auto" w:fill="F0F4F8"/>
          </w:tcPr>
          <w:p>
            <w:r>
              <w:rPr>
                <w:color w:val="1A1A1A"/>
                <w:sz w:val="19"/>
              </w:rPr>
              <w:t>Manual test cases</w:t>
            </w:r>
          </w:p>
        </w:tc>
      </w:tr>
    </w:tbl>
    <w:p/>
    <w:p>
      <w:pPr>
        <w:spacing w:before="200" w:after="60"/>
      </w:pPr>
      <w:r>
        <w:rPr>
          <w:b/>
          <w:color w:val="007B83"/>
          <w:sz w:val="24"/>
        </w:rPr>
        <w:t>Test Cases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432"/>
            <w:shd w:val="clear" w:color="auto" w:fill="1A3C6E"/>
          </w:tcPr>
          <w:p>
            <w:r>
              <w:rPr>
                <w:b/>
                <w:color w:val="FFFFFF"/>
                <w:sz w:val="20"/>
              </w:rPr>
              <w:t>#</w:t>
            </w:r>
          </w:p>
        </w:tc>
        <w:tc>
          <w:tcPr>
            <w:tcW w:type="dxa" w:w="2592"/>
            <w:shd w:val="clear" w:color="auto" w:fill="1A3C6E"/>
          </w:tcPr>
          <w:p>
            <w:r>
              <w:rPr>
                <w:b/>
                <w:color w:val="FFFFFF"/>
                <w:sz w:val="20"/>
              </w:rPr>
              <w:t>Test Case</w:t>
            </w:r>
          </w:p>
        </w:tc>
        <w:tc>
          <w:tcPr>
            <w:tcW w:type="dxa" w:w="2736"/>
            <w:shd w:val="clear" w:color="auto" w:fill="1A3C6E"/>
          </w:tcPr>
          <w:p>
            <w:r>
              <w:rPr>
                <w:b/>
                <w:color w:val="FFFFFF"/>
                <w:sz w:val="20"/>
              </w:rPr>
              <w:t>Input</w:t>
            </w:r>
          </w:p>
        </w:tc>
        <w:tc>
          <w:tcPr>
            <w:tcW w:type="dxa" w:w="2880"/>
            <w:shd w:val="clear" w:color="auto" w:fill="1A3C6E"/>
          </w:tcPr>
          <w:p>
            <w:r>
              <w:rPr>
                <w:b/>
                <w:color w:val="FFFFFF"/>
                <w:sz w:val="20"/>
              </w:rPr>
              <w:t>Expected Output</w:t>
            </w:r>
          </w:p>
        </w:tc>
        <w:tc>
          <w:tcPr>
            <w:tcW w:type="dxa" w:w="864"/>
            <w:shd w:val="clear" w:color="auto" w:fill="1A3C6E"/>
          </w:tcPr>
          <w:p>
            <w:r>
              <w:rPr>
                <w:b/>
                <w:color w:val="FFFFFF"/>
                <w:sz w:val="20"/>
              </w:rPr>
              <w:t>Result</w:t>
            </w:r>
          </w:p>
        </w:tc>
      </w:tr>
      <w:tr>
        <w:tc>
          <w:tcPr>
            <w:tcW w:type="dxa" w:w="432"/>
            <w:shd w:val="clear" w:color="auto" w:fill="F0F4F8"/>
          </w:tcPr>
          <w:p>
            <w:r>
              <w:rPr>
                <w:color w:val="1A1A1A"/>
                <w:sz w:val="19"/>
              </w:rPr>
              <w:t>1</w:t>
            </w:r>
          </w:p>
        </w:tc>
        <w:tc>
          <w:tcPr>
            <w:tcW w:type="dxa" w:w="2592"/>
            <w:shd w:val="clear" w:color="auto" w:fill="F0F4F8"/>
          </w:tcPr>
          <w:p>
            <w:r>
              <w:rPr>
                <w:color w:val="1A1A1A"/>
                <w:sz w:val="19"/>
              </w:rPr>
              <w:t>Greeting intent</w:t>
            </w:r>
          </w:p>
        </w:tc>
        <w:tc>
          <w:tcPr>
            <w:tcW w:type="dxa" w:w="2736"/>
            <w:shd w:val="clear" w:color="auto" w:fill="F0F4F8"/>
          </w:tcPr>
          <w:p>
            <w:r>
              <w:rPr>
                <w:color w:val="1A1A1A"/>
                <w:sz w:val="19"/>
              </w:rPr>
              <w:t>"Hello"</w:t>
            </w:r>
          </w:p>
        </w:tc>
        <w:tc>
          <w:tcPr>
            <w:tcW w:type="dxa" w:w="2880"/>
            <w:shd w:val="clear" w:color="auto" w:fill="F0F4F8"/>
          </w:tcPr>
          <w:p>
            <w:r>
              <w:rPr>
                <w:color w:val="1A1A1A"/>
                <w:sz w:val="19"/>
              </w:rPr>
              <w:t>Welcome message from FAQ</w:t>
            </w:r>
          </w:p>
        </w:tc>
        <w:tc>
          <w:tcPr>
            <w:tcW w:type="dxa" w:w="864"/>
            <w:shd w:val="clear" w:color="auto" w:fill="F0F4F8"/>
          </w:tcPr>
          <w:p>
            <w:r>
              <w:rPr>
                <w:color w:val="1A1A1A"/>
                <w:sz w:val="19"/>
              </w:rPr>
              <w:t>Pass</w:t>
            </w:r>
          </w:p>
        </w:tc>
      </w:tr>
      <w:tr>
        <w:tc>
          <w:tcPr>
            <w:tcW w:type="dxa" w:w="432"/>
            <w:shd w:val="clear" w:color="auto" w:fill="FFFFFF"/>
          </w:tcPr>
          <w:p>
            <w:r>
              <w:rPr>
                <w:color w:val="1A1A1A"/>
                <w:sz w:val="19"/>
              </w:rPr>
              <w:t>2</w:t>
            </w:r>
          </w:p>
        </w:tc>
        <w:tc>
          <w:tcPr>
            <w:tcW w:type="dxa" w:w="2592"/>
            <w:shd w:val="clear" w:color="auto" w:fill="FFFFFF"/>
          </w:tcPr>
          <w:p>
            <w:r>
              <w:rPr>
                <w:color w:val="1A1A1A"/>
                <w:sz w:val="19"/>
              </w:rPr>
              <w:t>Admission query</w:t>
            </w:r>
          </w:p>
        </w:tc>
        <w:tc>
          <w:tcPr>
            <w:tcW w:type="dxa" w:w="2736"/>
            <w:shd w:val="clear" w:color="auto" w:fill="FFFFFF"/>
          </w:tcPr>
          <w:p>
            <w:r>
              <w:rPr>
                <w:color w:val="1A1A1A"/>
                <w:sz w:val="19"/>
              </w:rPr>
              <w:t>"How do I apply for admission?"</w:t>
            </w:r>
          </w:p>
        </w:tc>
        <w:tc>
          <w:tcPr>
            <w:tcW w:type="dxa" w:w="2880"/>
            <w:shd w:val="clear" w:color="auto" w:fill="FFFFFF"/>
          </w:tcPr>
          <w:p>
            <w:r>
              <w:rPr>
                <w:color w:val="1A1A1A"/>
                <w:sz w:val="19"/>
              </w:rPr>
              <w:t>Admission process details from FAQ</w:t>
            </w:r>
          </w:p>
        </w:tc>
        <w:tc>
          <w:tcPr>
            <w:tcW w:type="dxa" w:w="864"/>
            <w:shd w:val="clear" w:color="auto" w:fill="FFFFFF"/>
          </w:tcPr>
          <w:p>
            <w:r>
              <w:rPr>
                <w:color w:val="1A1A1A"/>
                <w:sz w:val="19"/>
              </w:rPr>
              <w:t>Pass</w:t>
            </w:r>
          </w:p>
        </w:tc>
      </w:tr>
      <w:tr>
        <w:tc>
          <w:tcPr>
            <w:tcW w:type="dxa" w:w="432"/>
            <w:shd w:val="clear" w:color="auto" w:fill="F0F4F8"/>
          </w:tcPr>
          <w:p>
            <w:r>
              <w:rPr>
                <w:color w:val="1A1A1A"/>
                <w:sz w:val="19"/>
              </w:rPr>
              <w:t>3</w:t>
            </w:r>
          </w:p>
        </w:tc>
        <w:tc>
          <w:tcPr>
            <w:tcW w:type="dxa" w:w="2592"/>
            <w:shd w:val="clear" w:color="auto" w:fill="F0F4F8"/>
          </w:tcPr>
          <w:p>
            <w:r>
              <w:rPr>
                <w:color w:val="1A1A1A"/>
                <w:sz w:val="19"/>
              </w:rPr>
              <w:t>Library timing</w:t>
            </w:r>
          </w:p>
        </w:tc>
        <w:tc>
          <w:tcPr>
            <w:tcW w:type="dxa" w:w="2736"/>
            <w:shd w:val="clear" w:color="auto" w:fill="F0F4F8"/>
          </w:tcPr>
          <w:p>
            <w:r>
              <w:rPr>
                <w:color w:val="1A1A1A"/>
                <w:sz w:val="19"/>
              </w:rPr>
              <w:t>"When does the library close?"</w:t>
            </w:r>
          </w:p>
        </w:tc>
        <w:tc>
          <w:tcPr>
            <w:tcW w:type="dxa" w:w="2880"/>
            <w:shd w:val="clear" w:color="auto" w:fill="F0F4F8"/>
          </w:tcPr>
          <w:p>
            <w:r>
              <w:rPr>
                <w:color w:val="1A1A1A"/>
                <w:sz w:val="19"/>
              </w:rPr>
              <w:t>8:00 AM – 6:00 PM working days</w:t>
            </w:r>
          </w:p>
        </w:tc>
        <w:tc>
          <w:tcPr>
            <w:tcW w:type="dxa" w:w="864"/>
            <w:shd w:val="clear" w:color="auto" w:fill="F0F4F8"/>
          </w:tcPr>
          <w:p>
            <w:r>
              <w:rPr>
                <w:color w:val="1A1A1A"/>
                <w:sz w:val="19"/>
              </w:rPr>
              <w:t>Pass</w:t>
            </w:r>
          </w:p>
        </w:tc>
      </w:tr>
      <w:tr>
        <w:tc>
          <w:tcPr>
            <w:tcW w:type="dxa" w:w="432"/>
            <w:shd w:val="clear" w:color="auto" w:fill="FFFFFF"/>
          </w:tcPr>
          <w:p>
            <w:r>
              <w:rPr>
                <w:color w:val="1A1A1A"/>
                <w:sz w:val="19"/>
              </w:rPr>
              <w:t>4</w:t>
            </w:r>
          </w:p>
        </w:tc>
        <w:tc>
          <w:tcPr>
            <w:tcW w:type="dxa" w:w="2592"/>
            <w:shd w:val="clear" w:color="auto" w:fill="FFFFFF"/>
          </w:tcPr>
          <w:p>
            <w:r>
              <w:rPr>
                <w:color w:val="1A1A1A"/>
                <w:sz w:val="19"/>
              </w:rPr>
              <w:t>Synonym normalisation</w:t>
            </w:r>
          </w:p>
        </w:tc>
        <w:tc>
          <w:tcPr>
            <w:tcW w:type="dxa" w:w="2736"/>
            <w:shd w:val="clear" w:color="auto" w:fill="FFFFFF"/>
          </w:tcPr>
          <w:p>
            <w:r>
              <w:rPr>
                <w:color w:val="1A1A1A"/>
                <w:sz w:val="19"/>
              </w:rPr>
              <w:t>"How do I register?"</w:t>
            </w:r>
          </w:p>
        </w:tc>
        <w:tc>
          <w:tcPr>
            <w:tcW w:type="dxa" w:w="2880"/>
            <w:shd w:val="clear" w:color="auto" w:fill="FFFFFF"/>
          </w:tcPr>
          <w:p>
            <w:r>
              <w:rPr>
                <w:color w:val="1A1A1A"/>
                <w:sz w:val="19"/>
              </w:rPr>
              <w:t>Admission response (register → apply)</w:t>
            </w:r>
          </w:p>
        </w:tc>
        <w:tc>
          <w:tcPr>
            <w:tcW w:type="dxa" w:w="864"/>
            <w:shd w:val="clear" w:color="auto" w:fill="FFFFFF"/>
          </w:tcPr>
          <w:p>
            <w:r>
              <w:rPr>
                <w:color w:val="1A1A1A"/>
                <w:sz w:val="19"/>
              </w:rPr>
              <w:t>Pass</w:t>
            </w:r>
          </w:p>
        </w:tc>
      </w:tr>
      <w:tr>
        <w:tc>
          <w:tcPr>
            <w:tcW w:type="dxa" w:w="432"/>
            <w:shd w:val="clear" w:color="auto" w:fill="F0F4F8"/>
          </w:tcPr>
          <w:p>
            <w:r>
              <w:rPr>
                <w:color w:val="1A1A1A"/>
                <w:sz w:val="19"/>
              </w:rPr>
              <w:t>5</w:t>
            </w:r>
          </w:p>
        </w:tc>
        <w:tc>
          <w:tcPr>
            <w:tcW w:type="dxa" w:w="2592"/>
            <w:shd w:val="clear" w:color="auto" w:fill="F0F4F8"/>
          </w:tcPr>
          <w:p>
            <w:r>
              <w:rPr>
                <w:color w:val="1A1A1A"/>
                <w:sz w:val="19"/>
              </w:rPr>
              <w:t>Low confidence fallback</w:t>
            </w:r>
          </w:p>
        </w:tc>
        <w:tc>
          <w:tcPr>
            <w:tcW w:type="dxa" w:w="2736"/>
            <w:shd w:val="clear" w:color="auto" w:fill="F0F4F8"/>
          </w:tcPr>
          <w:p>
            <w:r>
              <w:rPr>
                <w:color w:val="1A1A1A"/>
                <w:sz w:val="19"/>
              </w:rPr>
              <w:t>"blah blah blah"</w:t>
            </w:r>
          </w:p>
        </w:tc>
        <w:tc>
          <w:tcPr>
            <w:tcW w:type="dxa" w:w="2880"/>
            <w:shd w:val="clear" w:color="auto" w:fill="F0F4F8"/>
          </w:tcPr>
          <w:p>
            <w:r>
              <w:rPr>
                <w:color w:val="1A1A1A"/>
                <w:sz w:val="19"/>
              </w:rPr>
              <w:t>Default fallback message + query logged</w:t>
            </w:r>
          </w:p>
        </w:tc>
        <w:tc>
          <w:tcPr>
            <w:tcW w:type="dxa" w:w="864"/>
            <w:shd w:val="clear" w:color="auto" w:fill="F0F4F8"/>
          </w:tcPr>
          <w:p>
            <w:r>
              <w:rPr>
                <w:color w:val="1A1A1A"/>
                <w:sz w:val="19"/>
              </w:rPr>
              <w:t>Pass</w:t>
            </w:r>
          </w:p>
        </w:tc>
      </w:tr>
      <w:tr>
        <w:tc>
          <w:tcPr>
            <w:tcW w:type="dxa" w:w="432"/>
            <w:shd w:val="clear" w:color="auto" w:fill="FFFFFF"/>
          </w:tcPr>
          <w:p>
            <w:r>
              <w:rPr>
                <w:color w:val="1A1A1A"/>
                <w:sz w:val="19"/>
              </w:rPr>
              <w:t>6</w:t>
            </w:r>
          </w:p>
        </w:tc>
        <w:tc>
          <w:tcPr>
            <w:tcW w:type="dxa" w:w="2592"/>
            <w:shd w:val="clear" w:color="auto" w:fill="FFFFFF"/>
          </w:tcPr>
          <w:p>
            <w:r>
              <w:rPr>
                <w:color w:val="1A1A1A"/>
                <w:sz w:val="19"/>
              </w:rPr>
              <w:t>Document search hit</w:t>
            </w:r>
          </w:p>
        </w:tc>
        <w:tc>
          <w:tcPr>
            <w:tcW w:type="dxa" w:w="2736"/>
            <w:shd w:val="clear" w:color="auto" w:fill="FFFFFF"/>
          </w:tcPr>
          <w:p>
            <w:r>
              <w:rPr>
                <w:color w:val="1A1A1A"/>
                <w:sz w:val="19"/>
              </w:rPr>
              <w:t>"fee deadline" (doc uploaded)</w:t>
            </w:r>
          </w:p>
        </w:tc>
        <w:tc>
          <w:tcPr>
            <w:tcW w:type="dxa" w:w="2880"/>
            <w:shd w:val="clear" w:color="auto" w:fill="FFFFFF"/>
          </w:tcPr>
          <w:p>
            <w:r>
              <w:rPr>
                <w:color w:val="1A1A1A"/>
                <w:sz w:val="19"/>
              </w:rPr>
              <w:t>Based on fee_doc.pdf: [excerpt]</w:t>
            </w:r>
          </w:p>
        </w:tc>
        <w:tc>
          <w:tcPr>
            <w:tcW w:type="dxa" w:w="864"/>
            <w:shd w:val="clear" w:color="auto" w:fill="FFFFFF"/>
          </w:tcPr>
          <w:p>
            <w:r>
              <w:rPr>
                <w:color w:val="1A1A1A"/>
                <w:sz w:val="19"/>
              </w:rPr>
              <w:t>Pass</w:t>
            </w:r>
          </w:p>
        </w:tc>
      </w:tr>
      <w:tr>
        <w:tc>
          <w:tcPr>
            <w:tcW w:type="dxa" w:w="432"/>
            <w:shd w:val="clear" w:color="auto" w:fill="F0F4F8"/>
          </w:tcPr>
          <w:p>
            <w:r>
              <w:rPr>
                <w:color w:val="1A1A1A"/>
                <w:sz w:val="19"/>
              </w:rPr>
              <w:t>7</w:t>
            </w:r>
          </w:p>
        </w:tc>
        <w:tc>
          <w:tcPr>
            <w:tcW w:type="dxa" w:w="2592"/>
            <w:shd w:val="clear" w:color="auto" w:fill="F0F4F8"/>
          </w:tcPr>
          <w:p>
            <w:r>
              <w:rPr>
                <w:color w:val="1A1A1A"/>
                <w:sz w:val="19"/>
              </w:rPr>
              <w:t>Admin login — valid</w:t>
            </w:r>
          </w:p>
        </w:tc>
        <w:tc>
          <w:tcPr>
            <w:tcW w:type="dxa" w:w="2736"/>
            <w:shd w:val="clear" w:color="auto" w:fill="F0F4F8"/>
          </w:tcPr>
          <w:p>
            <w:r>
              <w:rPr>
                <w:color w:val="1A1A1A"/>
                <w:sz w:val="19"/>
              </w:rPr>
              <w:t>Correct username &amp; password</w:t>
            </w:r>
          </w:p>
        </w:tc>
        <w:tc>
          <w:tcPr>
            <w:tcW w:type="dxa" w:w="2880"/>
            <w:shd w:val="clear" w:color="auto" w:fill="F0F4F8"/>
          </w:tcPr>
          <w:p>
            <w:r>
              <w:rPr>
                <w:color w:val="1A1A1A"/>
                <w:sz w:val="19"/>
              </w:rPr>
              <w:t>Redirect to /admin/dashboard</w:t>
            </w:r>
          </w:p>
        </w:tc>
        <w:tc>
          <w:tcPr>
            <w:tcW w:type="dxa" w:w="864"/>
            <w:shd w:val="clear" w:color="auto" w:fill="F0F4F8"/>
          </w:tcPr>
          <w:p>
            <w:r>
              <w:rPr>
                <w:color w:val="1A1A1A"/>
                <w:sz w:val="19"/>
              </w:rPr>
              <w:t>Pass</w:t>
            </w:r>
          </w:p>
        </w:tc>
      </w:tr>
      <w:tr>
        <w:tc>
          <w:tcPr>
            <w:tcW w:type="dxa" w:w="432"/>
            <w:shd w:val="clear" w:color="auto" w:fill="FFFFFF"/>
          </w:tcPr>
          <w:p>
            <w:r>
              <w:rPr>
                <w:color w:val="1A1A1A"/>
                <w:sz w:val="19"/>
              </w:rPr>
              <w:t>8</w:t>
            </w:r>
          </w:p>
        </w:tc>
        <w:tc>
          <w:tcPr>
            <w:tcW w:type="dxa" w:w="2592"/>
            <w:shd w:val="clear" w:color="auto" w:fill="FFFFFF"/>
          </w:tcPr>
          <w:p>
            <w:r>
              <w:rPr>
                <w:color w:val="1A1A1A"/>
                <w:sz w:val="19"/>
              </w:rPr>
              <w:t>Admin login — invalid</w:t>
            </w:r>
          </w:p>
        </w:tc>
        <w:tc>
          <w:tcPr>
            <w:tcW w:type="dxa" w:w="2736"/>
            <w:shd w:val="clear" w:color="auto" w:fill="FFFFFF"/>
          </w:tcPr>
          <w:p>
            <w:r>
              <w:rPr>
                <w:color w:val="1A1A1A"/>
                <w:sz w:val="19"/>
              </w:rPr>
              <w:t>Wrong password</w:t>
            </w:r>
          </w:p>
        </w:tc>
        <w:tc>
          <w:tcPr>
            <w:tcW w:type="dxa" w:w="2880"/>
            <w:shd w:val="clear" w:color="auto" w:fill="FFFFFF"/>
          </w:tcPr>
          <w:p>
            <w:r>
              <w:rPr>
                <w:color w:val="1A1A1A"/>
                <w:sz w:val="19"/>
              </w:rPr>
              <w:t>"Invalid credentials" flash error</w:t>
            </w:r>
          </w:p>
        </w:tc>
        <w:tc>
          <w:tcPr>
            <w:tcW w:type="dxa" w:w="864"/>
            <w:shd w:val="clear" w:color="auto" w:fill="FFFFFF"/>
          </w:tcPr>
          <w:p>
            <w:r>
              <w:rPr>
                <w:color w:val="1A1A1A"/>
                <w:sz w:val="19"/>
              </w:rPr>
              <w:t>Pass</w:t>
            </w:r>
          </w:p>
        </w:tc>
      </w:tr>
      <w:tr>
        <w:tc>
          <w:tcPr>
            <w:tcW w:type="dxa" w:w="432"/>
            <w:shd w:val="clear" w:color="auto" w:fill="F0F4F8"/>
          </w:tcPr>
          <w:p>
            <w:r>
              <w:rPr>
                <w:color w:val="1A1A1A"/>
                <w:sz w:val="19"/>
              </w:rPr>
              <w:t>9</w:t>
            </w:r>
          </w:p>
        </w:tc>
        <w:tc>
          <w:tcPr>
            <w:tcW w:type="dxa" w:w="2592"/>
            <w:shd w:val="clear" w:color="auto" w:fill="F0F4F8"/>
          </w:tcPr>
          <w:p>
            <w:r>
              <w:rPr>
                <w:color w:val="1A1A1A"/>
                <w:sz w:val="19"/>
              </w:rPr>
              <w:t>Add FAQ intent</w:t>
            </w:r>
          </w:p>
        </w:tc>
        <w:tc>
          <w:tcPr>
            <w:tcW w:type="dxa" w:w="2736"/>
            <w:shd w:val="clear" w:color="auto" w:fill="F0F4F8"/>
          </w:tcPr>
          <w:p>
            <w:r>
              <w:rPr>
                <w:color w:val="1A1A1A"/>
                <w:sz w:val="19"/>
              </w:rPr>
              <w:t>Valid tag + patterns + responses</w:t>
            </w:r>
          </w:p>
        </w:tc>
        <w:tc>
          <w:tcPr>
            <w:tcW w:type="dxa" w:w="2880"/>
            <w:shd w:val="clear" w:color="auto" w:fill="F0F4F8"/>
          </w:tcPr>
          <w:p>
            <w:r>
              <w:rPr>
                <w:color w:val="1A1A1A"/>
                <w:sz w:val="19"/>
              </w:rPr>
              <w:t>Intent added to intents.json; success flash</w:t>
            </w:r>
          </w:p>
        </w:tc>
        <w:tc>
          <w:tcPr>
            <w:tcW w:type="dxa" w:w="864"/>
            <w:shd w:val="clear" w:color="auto" w:fill="F0F4F8"/>
          </w:tcPr>
          <w:p>
            <w:r>
              <w:rPr>
                <w:color w:val="1A1A1A"/>
                <w:sz w:val="19"/>
              </w:rPr>
              <w:t>Pass</w:t>
            </w:r>
          </w:p>
        </w:tc>
      </w:tr>
      <w:tr>
        <w:tc>
          <w:tcPr>
            <w:tcW w:type="dxa" w:w="432"/>
            <w:shd w:val="clear" w:color="auto" w:fill="FFFFFF"/>
          </w:tcPr>
          <w:p>
            <w:r>
              <w:rPr>
                <w:color w:val="1A1A1A"/>
                <w:sz w:val="19"/>
              </w:rPr>
              <w:t>10</w:t>
            </w:r>
          </w:p>
        </w:tc>
        <w:tc>
          <w:tcPr>
            <w:tcW w:type="dxa" w:w="2592"/>
            <w:shd w:val="clear" w:color="auto" w:fill="FFFFFF"/>
          </w:tcPr>
          <w:p>
            <w:r>
              <w:rPr>
                <w:color w:val="1A1A1A"/>
                <w:sz w:val="19"/>
              </w:rPr>
              <w:t>Delete FAQ intent</w:t>
            </w:r>
          </w:p>
        </w:tc>
        <w:tc>
          <w:tcPr>
            <w:tcW w:type="dxa" w:w="2736"/>
            <w:shd w:val="clear" w:color="auto" w:fill="FFFFFF"/>
          </w:tcPr>
          <w:p>
            <w:r>
              <w:rPr>
                <w:color w:val="1A1A1A"/>
                <w:sz w:val="19"/>
              </w:rPr>
              <w:t>Existing tag selected</w:t>
            </w:r>
          </w:p>
        </w:tc>
        <w:tc>
          <w:tcPr>
            <w:tcW w:type="dxa" w:w="2880"/>
            <w:shd w:val="clear" w:color="auto" w:fill="FFFFFF"/>
          </w:tcPr>
          <w:p>
            <w:r>
              <w:rPr>
                <w:color w:val="1A1A1A"/>
                <w:sz w:val="19"/>
              </w:rPr>
              <w:t>Intent removed; success flash</w:t>
            </w:r>
          </w:p>
        </w:tc>
        <w:tc>
          <w:tcPr>
            <w:tcW w:type="dxa" w:w="864"/>
            <w:shd w:val="clear" w:color="auto" w:fill="FFFFFF"/>
          </w:tcPr>
          <w:p>
            <w:r>
              <w:rPr>
                <w:color w:val="1A1A1A"/>
                <w:sz w:val="19"/>
              </w:rPr>
              <w:t>Pass</w:t>
            </w:r>
          </w:p>
        </w:tc>
      </w:tr>
      <w:tr>
        <w:tc>
          <w:tcPr>
            <w:tcW w:type="dxa" w:w="432"/>
            <w:shd w:val="clear" w:color="auto" w:fill="F0F4F8"/>
          </w:tcPr>
          <w:p>
            <w:r>
              <w:rPr>
                <w:color w:val="1A1A1A"/>
                <w:sz w:val="19"/>
              </w:rPr>
              <w:t>11</w:t>
            </w:r>
          </w:p>
        </w:tc>
        <w:tc>
          <w:tcPr>
            <w:tcW w:type="dxa" w:w="2592"/>
            <w:shd w:val="clear" w:color="auto" w:fill="F0F4F8"/>
          </w:tcPr>
          <w:p>
            <w:r>
              <w:rPr>
                <w:color w:val="1A1A1A"/>
                <w:sz w:val="19"/>
              </w:rPr>
              <w:t>Upload PDF</w:t>
            </w:r>
          </w:p>
        </w:tc>
        <w:tc>
          <w:tcPr>
            <w:tcW w:type="dxa" w:w="2736"/>
            <w:shd w:val="clear" w:color="auto" w:fill="F0F4F8"/>
          </w:tcPr>
          <w:p>
            <w:r>
              <w:rPr>
                <w:color w:val="1A1A1A"/>
                <w:sz w:val="19"/>
              </w:rPr>
              <w:t>Valid text-based PDF</w:t>
            </w:r>
          </w:p>
        </w:tc>
        <w:tc>
          <w:tcPr>
            <w:tcW w:type="dxa" w:w="2880"/>
            <w:shd w:val="clear" w:color="auto" w:fill="F0F4F8"/>
          </w:tcPr>
          <w:p>
            <w:r>
              <w:rPr>
                <w:color w:val="1A1A1A"/>
                <w:sz w:val="19"/>
              </w:rPr>
              <w:t>'Success! Processed and indexed.' flash</w:t>
            </w:r>
          </w:p>
        </w:tc>
        <w:tc>
          <w:tcPr>
            <w:tcW w:type="dxa" w:w="864"/>
            <w:shd w:val="clear" w:color="auto" w:fill="F0F4F8"/>
          </w:tcPr>
          <w:p>
            <w:r>
              <w:rPr>
                <w:color w:val="1A1A1A"/>
                <w:sz w:val="19"/>
              </w:rPr>
              <w:t>Pass</w:t>
            </w:r>
          </w:p>
        </w:tc>
      </w:tr>
      <w:tr>
        <w:tc>
          <w:tcPr>
            <w:tcW w:type="dxa" w:w="432"/>
            <w:shd w:val="clear" w:color="auto" w:fill="FFFFFF"/>
          </w:tcPr>
          <w:p>
            <w:r>
              <w:rPr>
                <w:color w:val="1A1A1A"/>
                <w:sz w:val="19"/>
              </w:rPr>
              <w:t>12</w:t>
            </w:r>
          </w:p>
        </w:tc>
        <w:tc>
          <w:tcPr>
            <w:tcW w:type="dxa" w:w="2592"/>
            <w:shd w:val="clear" w:color="auto" w:fill="FFFFFF"/>
          </w:tcPr>
          <w:p>
            <w:r>
              <w:rPr>
                <w:color w:val="1A1A1A"/>
                <w:sz w:val="19"/>
              </w:rPr>
              <w:t>Upload scanned PDF</w:t>
            </w:r>
          </w:p>
        </w:tc>
        <w:tc>
          <w:tcPr>
            <w:tcW w:type="dxa" w:w="2736"/>
            <w:shd w:val="clear" w:color="auto" w:fill="FFFFFF"/>
          </w:tcPr>
          <w:p>
            <w:r>
              <w:rPr>
                <w:color w:val="1A1A1A"/>
                <w:sz w:val="19"/>
              </w:rPr>
              <w:t>Image-only PDF</w:t>
            </w:r>
          </w:p>
        </w:tc>
        <w:tc>
          <w:tcPr>
            <w:tcW w:type="dxa" w:w="2880"/>
            <w:shd w:val="clear" w:color="auto" w:fill="FFFFFF"/>
          </w:tcPr>
          <w:p>
            <w:r>
              <w:rPr>
                <w:color w:val="1A1A1A"/>
                <w:sz w:val="19"/>
              </w:rPr>
              <w:t>Error: 'No extractable text' flash</w:t>
            </w:r>
          </w:p>
        </w:tc>
        <w:tc>
          <w:tcPr>
            <w:tcW w:type="dxa" w:w="864"/>
            <w:shd w:val="clear" w:color="auto" w:fill="FFFFFF"/>
          </w:tcPr>
          <w:p>
            <w:r>
              <w:rPr>
                <w:color w:val="1A1A1A"/>
                <w:sz w:val="19"/>
              </w:rPr>
              <w:t>Pass</w:t>
            </w:r>
          </w:p>
        </w:tc>
      </w:tr>
      <w:tr>
        <w:tc>
          <w:tcPr>
            <w:tcW w:type="dxa" w:w="432"/>
            <w:shd w:val="clear" w:color="auto" w:fill="F0F4F8"/>
          </w:tcPr>
          <w:p>
            <w:r>
              <w:rPr>
                <w:color w:val="1A1A1A"/>
                <w:sz w:val="19"/>
              </w:rPr>
              <w:t>13</w:t>
            </w:r>
          </w:p>
        </w:tc>
        <w:tc>
          <w:tcPr>
            <w:tcW w:type="dxa" w:w="2592"/>
            <w:shd w:val="clear" w:color="auto" w:fill="F0F4F8"/>
          </w:tcPr>
          <w:p>
            <w:r>
              <w:rPr>
                <w:color w:val="1A1A1A"/>
                <w:sz w:val="19"/>
              </w:rPr>
              <w:t>Upload oversized file</w:t>
            </w:r>
          </w:p>
        </w:tc>
        <w:tc>
          <w:tcPr>
            <w:tcW w:type="dxa" w:w="2736"/>
            <w:shd w:val="clear" w:color="auto" w:fill="F0F4F8"/>
          </w:tcPr>
          <w:p>
            <w:r>
              <w:rPr>
                <w:color w:val="1A1A1A"/>
                <w:sz w:val="19"/>
              </w:rPr>
              <w:t>File &gt; 5 MB</w:t>
            </w:r>
          </w:p>
        </w:tc>
        <w:tc>
          <w:tcPr>
            <w:tcW w:type="dxa" w:w="2880"/>
            <w:shd w:val="clear" w:color="auto" w:fill="F0F4F8"/>
          </w:tcPr>
          <w:p>
            <w:r>
              <w:rPr>
                <w:color w:val="1A1A1A"/>
                <w:sz w:val="19"/>
              </w:rPr>
              <w:t>413 Request Entity Too Large error</w:t>
            </w:r>
          </w:p>
        </w:tc>
        <w:tc>
          <w:tcPr>
            <w:tcW w:type="dxa" w:w="864"/>
            <w:shd w:val="clear" w:color="auto" w:fill="F0F4F8"/>
          </w:tcPr>
          <w:p>
            <w:r>
              <w:rPr>
                <w:color w:val="1A1A1A"/>
                <w:sz w:val="19"/>
              </w:rPr>
              <w:t>Pass</w:t>
            </w:r>
          </w:p>
        </w:tc>
      </w:tr>
      <w:tr>
        <w:tc>
          <w:tcPr>
            <w:tcW w:type="dxa" w:w="432"/>
            <w:shd w:val="clear" w:color="auto" w:fill="FFFFFF"/>
          </w:tcPr>
          <w:p>
            <w:r>
              <w:rPr>
                <w:color w:val="1A1A1A"/>
                <w:sz w:val="19"/>
              </w:rPr>
              <w:t>14</w:t>
            </w:r>
          </w:p>
        </w:tc>
        <w:tc>
          <w:tcPr>
            <w:tcW w:type="dxa" w:w="2592"/>
            <w:shd w:val="clear" w:color="auto" w:fill="FFFFFF"/>
          </w:tcPr>
          <w:p>
            <w:r>
              <w:rPr>
                <w:color w:val="1A1A1A"/>
                <w:sz w:val="19"/>
              </w:rPr>
              <w:t>Analytics computation</w:t>
            </w:r>
          </w:p>
        </w:tc>
        <w:tc>
          <w:tcPr>
            <w:tcW w:type="dxa" w:w="2736"/>
            <w:shd w:val="clear" w:color="auto" w:fill="FFFFFF"/>
          </w:tcPr>
          <w:p>
            <w:r>
              <w:rPr>
                <w:color w:val="1A1A1A"/>
                <w:sz w:val="19"/>
              </w:rPr>
              <w:t>10 entries in query log</w:t>
            </w:r>
          </w:p>
        </w:tc>
        <w:tc>
          <w:tcPr>
            <w:tcW w:type="dxa" w:w="2880"/>
            <w:shd w:val="clear" w:color="auto" w:fill="FFFFFF"/>
          </w:tcPr>
          <w:p>
            <w:r>
              <w:rPr>
                <w:color w:val="1A1A1A"/>
                <w:sz w:val="19"/>
              </w:rPr>
              <w:t>Correct counts and success rate displayed</w:t>
            </w:r>
          </w:p>
        </w:tc>
        <w:tc>
          <w:tcPr>
            <w:tcW w:type="dxa" w:w="864"/>
            <w:shd w:val="clear" w:color="auto" w:fill="FFFFFF"/>
          </w:tcPr>
          <w:p>
            <w:r>
              <w:rPr>
                <w:color w:val="1A1A1A"/>
                <w:sz w:val="19"/>
              </w:rPr>
              <w:t>Pass</w:t>
            </w:r>
          </w:p>
        </w:tc>
      </w:tr>
      <w:tr>
        <w:tc>
          <w:tcPr>
            <w:tcW w:type="dxa" w:w="432"/>
            <w:shd w:val="clear" w:color="auto" w:fill="F0F4F8"/>
          </w:tcPr>
          <w:p>
            <w:r>
              <w:rPr>
                <w:color w:val="1A1A1A"/>
                <w:sz w:val="19"/>
              </w:rPr>
              <w:t>15</w:t>
            </w:r>
          </w:p>
        </w:tc>
        <w:tc>
          <w:tcPr>
            <w:tcW w:type="dxa" w:w="2592"/>
            <w:shd w:val="clear" w:color="auto" w:fill="F0F4F8"/>
          </w:tcPr>
          <w:p>
            <w:r>
              <w:rPr>
                <w:color w:val="1A1A1A"/>
                <w:sz w:val="19"/>
              </w:rPr>
              <w:t>Protected route without auth</w:t>
            </w:r>
          </w:p>
        </w:tc>
        <w:tc>
          <w:tcPr>
            <w:tcW w:type="dxa" w:w="2736"/>
            <w:shd w:val="clear" w:color="auto" w:fill="F0F4F8"/>
          </w:tcPr>
          <w:p>
            <w:r>
              <w:rPr>
                <w:color w:val="1A1A1A"/>
                <w:sz w:val="19"/>
              </w:rPr>
              <w:t>GET /admin/dashboard (no session)</w:t>
            </w:r>
          </w:p>
        </w:tc>
        <w:tc>
          <w:tcPr>
            <w:tcW w:type="dxa" w:w="2880"/>
            <w:shd w:val="clear" w:color="auto" w:fill="F0F4F8"/>
          </w:tcPr>
          <w:p>
            <w:r>
              <w:rPr>
                <w:color w:val="1A1A1A"/>
                <w:sz w:val="19"/>
              </w:rPr>
              <w:t>Redirect to /admin/login</w:t>
            </w:r>
          </w:p>
        </w:tc>
        <w:tc>
          <w:tcPr>
            <w:tcW w:type="dxa" w:w="864"/>
            <w:shd w:val="clear" w:color="auto" w:fill="F0F4F8"/>
          </w:tcPr>
          <w:p>
            <w:r>
              <w:rPr>
                <w:color w:val="1A1A1A"/>
                <w:sz w:val="19"/>
              </w:rPr>
              <w:t>Pass</w:t>
            </w:r>
          </w:p>
        </w:tc>
      </w:tr>
    </w:tbl>
    <w:p/>
    <w:p>
      <w:r>
        <w:br w:type="page"/>
      </w:r>
    </w:p>
    <w:p>
      <w:pPr>
        <w:spacing w:before="280" w:after="120"/>
        <w:shd w:val="clear" w:color="auto" w:fill="1A3C6E"/>
      </w:pPr>
      <w:r>
        <w:rPr>
          <w:b/>
          <w:color w:val="FFFFFF"/>
          <w:sz w:val="28"/>
        </w:rPr>
        <w:t>19.  RESULTS</w:t>
      </w:r>
    </w:p>
    <w:p>
      <w:pPr>
        <w:spacing w:before="200" w:after="60"/>
      </w:pPr>
      <w:r>
        <w:rPr>
          <w:b/>
          <w:color w:val="007B83"/>
          <w:sz w:val="24"/>
        </w:rPr>
        <w:t>Output for Students</w:t>
      </w:r>
    </w:p>
    <w:p>
      <w:pPr>
        <w:pStyle w:val="ListBullet"/>
        <w:spacing w:after="60"/>
        <w:ind w:left="360"/>
      </w:pPr>
      <w:r>
        <w:rPr>
          <w:color w:val="1A1A1A"/>
          <w:sz w:val="21"/>
        </w:rPr>
        <w:t>Instant, natural language responses to 40+ college-specific FAQ categories including admissions, exams, fees, library, placements, hostel, and contacts.</w:t>
      </w:r>
    </w:p>
    <w:p>
      <w:pPr>
        <w:pStyle w:val="ListBullet"/>
        <w:spacing w:after="60"/>
        <w:ind w:left="360"/>
      </w:pPr>
      <w:r>
        <w:rPr>
          <w:color w:val="1A1A1A"/>
          <w:sz w:val="21"/>
        </w:rPr>
        <w:t>Context-sensitive answers extracted from admin-uploaded institutional documents with clear source attribution.</w:t>
      </w:r>
    </w:p>
    <w:p>
      <w:pPr>
        <w:pStyle w:val="ListBullet"/>
        <w:spacing w:after="60"/>
        <w:ind w:left="360"/>
      </w:pPr>
      <w:r>
        <w:rPr>
          <w:color w:val="1A1A1A"/>
          <w:sz w:val="21"/>
        </w:rPr>
        <w:t>A graceful fallback message with a promise of admin review when knowledge is unavailable.</w:t>
      </w:r>
    </w:p>
    <w:p>
      <w:pPr>
        <w:pStyle w:val="ListBullet"/>
        <w:spacing w:after="60"/>
        <w:ind w:left="360"/>
      </w:pPr>
      <w:r>
        <w:rPr>
          <w:color w:val="1A1A1A"/>
          <w:sz w:val="21"/>
        </w:rPr>
        <w:t>Responses delivered in under 500 ms for FAQ lookups; document search typically completes within 1–2 seconds.</w:t>
      </w:r>
    </w:p>
    <w:p>
      <w:pPr>
        <w:spacing w:before="200" w:after="60"/>
      </w:pPr>
      <w:r>
        <w:rPr>
          <w:b/>
          <w:color w:val="007B83"/>
          <w:sz w:val="24"/>
        </w:rPr>
        <w:t>Output for Administrators</w:t>
      </w:r>
    </w:p>
    <w:p>
      <w:pPr>
        <w:pStyle w:val="ListBullet"/>
        <w:spacing w:after="60"/>
        <w:ind w:left="360"/>
      </w:pPr>
      <w:r>
        <w:rPr>
          <w:color w:val="1A1A1A"/>
          <w:sz w:val="21"/>
        </w:rPr>
        <w:t>Real-time analytics dashboard showing total queries, success rate percentage, and source breakdown (FAQ / Document / Fallback).</w:t>
      </w:r>
    </w:p>
    <w:p>
      <w:pPr>
        <w:pStyle w:val="ListBullet"/>
        <w:spacing w:after="60"/>
        <w:ind w:left="360"/>
      </w:pPr>
      <w:r>
        <w:rPr>
          <w:color w:val="1A1A1A"/>
          <w:sz w:val="21"/>
        </w:rPr>
        <w:t>Ranked list of top-10 most frequently unanswered queries, pinpointing exact knowledge gaps.</w:t>
      </w:r>
    </w:p>
    <w:p>
      <w:pPr>
        <w:pStyle w:val="ListBullet"/>
        <w:spacing w:after="60"/>
        <w:ind w:left="360"/>
      </w:pPr>
      <w:r>
        <w:rPr>
          <w:color w:val="1A1A1A"/>
          <w:sz w:val="21"/>
        </w:rPr>
        <w:t>Conditional improvement alerts when success rate drops below 80%.</w:t>
      </w:r>
    </w:p>
    <w:p>
      <w:pPr>
        <w:pStyle w:val="ListBullet"/>
        <w:spacing w:after="60"/>
        <w:ind w:left="360"/>
      </w:pPr>
      <w:r>
        <w:rPr>
          <w:color w:val="1A1A1A"/>
          <w:sz w:val="21"/>
        </w:rPr>
        <w:t>Full audit log of unanswered queries with timestamps and confidence scores for review.</w:t>
      </w:r>
    </w:p>
    <w:p>
      <w:pPr>
        <w:spacing w:before="200" w:after="60"/>
      </w:pPr>
      <w:r>
        <w:rPr>
          <w:b/>
          <w:color w:val="007B83"/>
          <w:sz w:val="24"/>
        </w:rPr>
        <w:t>System Performance Characteristics</w:t>
      </w:r>
    </w:p>
    <w:tbl>
      <w:tblPr>
        <w:tblStyle w:val="TableGrid"/>
        <w:tblW w:type="auto" w:w="0"/>
        <w:jc w:val="left"/>
        <w:tblLook w:firstColumn="1" w:firstRow="1" w:lastColumn="0" w:lastRow="0" w:noHBand="0" w:noVBand="1" w:val="04A0"/>
      </w:tblPr>
      <w:tblGrid>
        <w:gridCol w:w="4702"/>
        <w:gridCol w:w="4702"/>
      </w:tblGrid>
      <w:tr>
        <w:tc>
          <w:tcPr>
            <w:tcW w:type="dxa" w:w="3600"/>
            <w:shd w:val="clear" w:color="auto" w:fill="1A3C6E"/>
          </w:tcPr>
          <w:p>
            <w:r>
              <w:rPr>
                <w:b/>
                <w:color w:val="FFFFFF"/>
                <w:sz w:val="20"/>
              </w:rPr>
              <w:t>Metric</w:t>
            </w:r>
          </w:p>
        </w:tc>
        <w:tc>
          <w:tcPr>
            <w:tcW w:type="dxa" w:w="5904"/>
            <w:shd w:val="clear" w:color="auto" w:fill="1A3C6E"/>
          </w:tcPr>
          <w:p>
            <w:r>
              <w:rPr>
                <w:b/>
                <w:color w:val="FFFFFF"/>
                <w:sz w:val="20"/>
              </w:rPr>
              <w:t>Value / Description</w:t>
            </w:r>
          </w:p>
        </w:tc>
      </w:tr>
      <w:tr>
        <w:tc>
          <w:tcPr>
            <w:tcW w:type="dxa" w:w="3600"/>
            <w:shd w:val="clear" w:color="auto" w:fill="F0F4F8"/>
          </w:tcPr>
          <w:p>
            <w:r>
              <w:rPr>
                <w:color w:val="1A1A1A"/>
                <w:sz w:val="19"/>
              </w:rPr>
              <w:t>MLP Confidence Threshold</w:t>
            </w:r>
          </w:p>
        </w:tc>
        <w:tc>
          <w:tcPr>
            <w:tcW w:type="dxa" w:w="5904"/>
            <w:shd w:val="clear" w:color="auto" w:fill="F0F4F8"/>
          </w:tcPr>
          <w:p>
            <w:r>
              <w:rPr>
                <w:color w:val="1A1A1A"/>
                <w:sz w:val="19"/>
              </w:rPr>
              <w:t>0.65 — ensures high-precision FAQ responses</w:t>
            </w:r>
          </w:p>
        </w:tc>
      </w:tr>
      <w:tr>
        <w:tc>
          <w:tcPr>
            <w:tcW w:type="dxa" w:w="3600"/>
            <w:shd w:val="clear" w:color="auto" w:fill="FFFFFF"/>
          </w:tcPr>
          <w:p>
            <w:r>
              <w:rPr>
                <w:color w:val="1A1A1A"/>
                <w:sz w:val="19"/>
              </w:rPr>
              <w:t>Semantic Similarity Threshold</w:t>
            </w:r>
          </w:p>
        </w:tc>
        <w:tc>
          <w:tcPr>
            <w:tcW w:type="dxa" w:w="5904"/>
            <w:shd w:val="clear" w:color="auto" w:fill="FFFFFF"/>
          </w:tcPr>
          <w:p>
            <w:r>
              <w:rPr>
                <w:color w:val="1A1A1A"/>
                <w:sz w:val="19"/>
              </w:rPr>
              <w:t>0.50 cosine score — handles paraphrase variation</w:t>
            </w:r>
          </w:p>
        </w:tc>
      </w:tr>
      <w:tr>
        <w:tc>
          <w:tcPr>
            <w:tcW w:type="dxa" w:w="3600"/>
            <w:shd w:val="clear" w:color="auto" w:fill="F0F4F8"/>
          </w:tcPr>
          <w:p>
            <w:r>
              <w:rPr>
                <w:color w:val="1A1A1A"/>
                <w:sz w:val="19"/>
              </w:rPr>
              <w:t>Document Relevance Threshold</w:t>
            </w:r>
          </w:p>
        </w:tc>
        <w:tc>
          <w:tcPr>
            <w:tcW w:type="dxa" w:w="5904"/>
            <w:shd w:val="clear" w:color="auto" w:fill="F0F4F8"/>
          </w:tcPr>
          <w:p>
            <w:r>
              <w:rPr>
                <w:color w:val="1A1A1A"/>
                <w:sz w:val="19"/>
              </w:rPr>
              <w:t>≥ 2 keyword overlaps — prevents irrelevant document snippets</w:t>
            </w:r>
          </w:p>
        </w:tc>
      </w:tr>
      <w:tr>
        <w:tc>
          <w:tcPr>
            <w:tcW w:type="dxa" w:w="3600"/>
            <w:shd w:val="clear" w:color="auto" w:fill="FFFFFF"/>
          </w:tcPr>
          <w:p>
            <w:r>
              <w:rPr>
                <w:color w:val="1A1A1A"/>
                <w:sz w:val="19"/>
              </w:rPr>
              <w:t>FAQ Intents Supported</w:t>
            </w:r>
          </w:p>
        </w:tc>
        <w:tc>
          <w:tcPr>
            <w:tcW w:type="dxa" w:w="5904"/>
            <w:shd w:val="clear" w:color="auto" w:fill="FFFFFF"/>
          </w:tcPr>
          <w:p>
            <w:r>
              <w:rPr>
                <w:color w:val="1A1A1A"/>
                <w:sz w:val="19"/>
              </w:rPr>
              <w:t>40+ college-specific intent categories in intents.json</w:t>
            </w:r>
          </w:p>
        </w:tc>
      </w:tr>
      <w:tr>
        <w:tc>
          <w:tcPr>
            <w:tcW w:type="dxa" w:w="3600"/>
            <w:shd w:val="clear" w:color="auto" w:fill="F0F4F8"/>
          </w:tcPr>
          <w:p>
            <w:r>
              <w:rPr>
                <w:color w:val="1A1A1A"/>
                <w:sz w:val="19"/>
              </w:rPr>
              <w:t>Supported Upload Formats</w:t>
            </w:r>
          </w:p>
        </w:tc>
        <w:tc>
          <w:tcPr>
            <w:tcW w:type="dxa" w:w="5904"/>
            <w:shd w:val="clear" w:color="auto" w:fill="F0F4F8"/>
          </w:tcPr>
          <w:p>
            <w:r>
              <w:rPr>
                <w:color w:val="1A1A1A"/>
                <w:sz w:val="19"/>
              </w:rPr>
              <w:t>PDF (text-based), DOCX, TXT</w:t>
            </w:r>
          </w:p>
        </w:tc>
      </w:tr>
      <w:tr>
        <w:tc>
          <w:tcPr>
            <w:tcW w:type="dxa" w:w="3600"/>
            <w:shd w:val="clear" w:color="auto" w:fill="FFFFFF"/>
          </w:tcPr>
          <w:p>
            <w:r>
              <w:rPr>
                <w:color w:val="1A1A1A"/>
                <w:sz w:val="19"/>
              </w:rPr>
              <w:t>Maximum Upload Size</w:t>
            </w:r>
          </w:p>
        </w:tc>
        <w:tc>
          <w:tcPr>
            <w:tcW w:type="dxa" w:w="5904"/>
            <w:shd w:val="clear" w:color="auto" w:fill="FFFFFF"/>
          </w:tcPr>
          <w:p>
            <w:r>
              <w:rPr>
                <w:color w:val="1A1A1A"/>
                <w:sz w:val="19"/>
              </w:rPr>
              <w:t>5 MB per document</w:t>
            </w:r>
          </w:p>
        </w:tc>
      </w:tr>
      <w:tr>
        <w:tc>
          <w:tcPr>
            <w:tcW w:type="dxa" w:w="3600"/>
            <w:shd w:val="clear" w:color="auto" w:fill="F0F4F8"/>
          </w:tcPr>
          <w:p>
            <w:r>
              <w:rPr>
                <w:color w:val="1A1A1A"/>
                <w:sz w:val="19"/>
              </w:rPr>
              <w:t>Sentence Embedding Model</w:t>
            </w:r>
          </w:p>
        </w:tc>
        <w:tc>
          <w:tcPr>
            <w:tcW w:type="dxa" w:w="5904"/>
            <w:shd w:val="clear" w:color="auto" w:fill="F0F4F8"/>
          </w:tcPr>
          <w:p>
            <w:r>
              <w:rPr>
                <w:color w:val="1A1A1A"/>
                <w:sz w:val="19"/>
              </w:rPr>
              <w:t>all-MiniLM-L6-v2 (384-dimensional vectors)</w:t>
            </w:r>
          </w:p>
        </w:tc>
      </w:tr>
      <w:tr>
        <w:tc>
          <w:tcPr>
            <w:tcW w:type="dxa" w:w="3600"/>
            <w:shd w:val="clear" w:color="auto" w:fill="FFFFFF"/>
          </w:tcPr>
          <w:p>
            <w:r>
              <w:rPr>
                <w:color w:val="1A1A1A"/>
                <w:sz w:val="19"/>
              </w:rPr>
              <w:t>Neural Network Architecture</w:t>
            </w:r>
          </w:p>
        </w:tc>
        <w:tc>
          <w:tcPr>
            <w:tcW w:type="dxa" w:w="5904"/>
            <w:shd w:val="clear" w:color="auto" w:fill="FFFFFF"/>
          </w:tcPr>
          <w:p>
            <w:r>
              <w:rPr>
                <w:color w:val="1A1A1A"/>
                <w:sz w:val="19"/>
              </w:rPr>
              <w:t>MLP: 128 → 64 → N_classes (ReLU, Adam, Softmax)</w:t>
            </w:r>
          </w:p>
        </w:tc>
      </w:tr>
    </w:tbl>
    <w:p/>
    <w:p>
      <w:r>
        <w:br w:type="page"/>
      </w:r>
    </w:p>
    <w:p>
      <w:pPr>
        <w:spacing w:before="280" w:after="120"/>
        <w:shd w:val="clear" w:color="auto" w:fill="1A3C6E"/>
      </w:pPr>
      <w:r>
        <w:rPr>
          <w:b/>
          <w:color w:val="FFFFFF"/>
          <w:sz w:val="28"/>
        </w:rPr>
        <w:t>20.  CONCLUSION</w:t>
      </w:r>
    </w:p>
    <w:p>
      <w:pPr>
        <w:spacing w:before="0" w:after="120"/>
        <w:jc w:val="left"/>
      </w:pPr>
      <w:r>
        <w:rPr>
          <w:b w:val="0"/>
          <w:i w:val="0"/>
          <w:color w:val="1A1A1A"/>
          <w:sz w:val="22"/>
        </w:rPr>
        <w:t>The AI-Powered College Helpdesk Chatbot successfully addresses a critical institutional challenge: providing students with reliable, instant, and accurate information regardless of time or staff availability. By integrating a trained MLP neural network, semantic sentence embeddings, and an admin-driven document retrieval system into a single unified chatbot, the project demonstrates how modern AI techniques can be applied practically and cost-effectively in an educational setting.</w:t>
      </w:r>
    </w:p>
    <w:p>
      <w:pPr>
        <w:spacing w:before="0" w:after="120"/>
        <w:jc w:val="left"/>
      </w:pPr>
      <w:r>
        <w:rPr>
          <w:b w:val="0"/>
          <w:i w:val="0"/>
          <w:color w:val="1A1A1A"/>
          <w:sz w:val="22"/>
        </w:rPr>
        <w:t>The two-layer hybrid architecture ensures that queries are answered with maximum coverage — the neural network handles high-frequency, well-defined questions with strong confidence, while the sentence embedding fallback and document search layer capture edge cases and dynamic institutional content that cannot be pre-programmed. The admin panel completes the system by creating a sustainable feedback loop: every unanswered query becomes a data point that guides targeted improvement through new FAQs or document uploads.</w:t>
      </w:r>
    </w:p>
    <w:p>
      <w:pPr>
        <w:spacing w:before="0" w:after="120"/>
        <w:jc w:val="left"/>
      </w:pPr>
      <w:r>
        <w:rPr>
          <w:b w:val="0"/>
          <w:i w:val="0"/>
          <w:color w:val="1A1A1A"/>
          <w:sz w:val="22"/>
        </w:rPr>
        <w:t>Built without proprietary infrastructure — using only Python, Flask, scikit-learn, NLTK, and JSON file storage — the system is portable, lightweight, and immediately deployable in any college environment. It lays a strong foundation for future enhancements including LLM integration, vector database search, voice interfaces, and multi-college deployment, ensuring its relevance well into the future of AI-driven education management.</w:t>
      </w:r>
    </w:p>
    <w:p>
      <w:pPr>
        <w:spacing w:before="0" w:after="120"/>
        <w:jc w:val="left"/>
      </w:pPr>
      <w:r>
        <w:rPr>
          <w:b w:val="0"/>
          <w:i/>
          <w:color w:val="1A1A1A"/>
          <w:sz w:val="22"/>
        </w:rPr>
        <w:t>In summary, this project is not merely a chatbot; it is a self-improving institutional knowledge management system that transforms student-facing information delivery from reactive and manual to proactive, intelligent, and data-driven.</w:t>
      </w:r>
    </w:p>
    <w:p>
      <w:r>
        <w:br w:type="page"/>
      </w:r>
    </w:p>
    <w:p>
      <w:pPr>
        <w:spacing w:before="280" w:after="120"/>
        <w:shd w:val="clear" w:color="auto" w:fill="1A3C6E"/>
      </w:pPr>
      <w:r>
        <w:rPr>
          <w:b/>
          <w:color w:val="FFFFFF"/>
          <w:sz w:val="28"/>
        </w:rPr>
        <w:t>21.  REFERENCES</w:t>
      </w:r>
    </w:p>
    <w:p>
      <w:pPr>
        <w:spacing w:before="200" w:after="60"/>
      </w:pPr>
      <w:r>
        <w:rPr>
          <w:b/>
          <w:color w:val="007B83"/>
          <w:sz w:val="24"/>
        </w:rPr>
        <w:t>Libraries and Frameworks</w:t>
      </w:r>
    </w:p>
    <w:p>
      <w:pPr>
        <w:spacing w:before="0" w:after="120"/>
        <w:jc w:val="left"/>
      </w:pPr>
      <w:r>
        <w:rPr>
          <w:b w:val="0"/>
          <w:i w:val="0"/>
          <w:color w:val="1A1A1A"/>
          <w:sz w:val="20"/>
        </w:rPr>
        <w:t>[1] Flask Web Framework. Pallets Projects. https://flask.palletsprojects.com/</w:t>
      </w:r>
    </w:p>
    <w:p>
      <w:pPr>
        <w:spacing w:before="0" w:after="120"/>
        <w:jc w:val="left"/>
      </w:pPr>
      <w:r>
        <w:rPr>
          <w:b w:val="0"/>
          <w:i w:val="0"/>
          <w:color w:val="1A1A1A"/>
          <w:sz w:val="20"/>
        </w:rPr>
        <w:t>[2] scikit-learn MLPClassifier. Pedregosa et al. https://scikit-learn.org/stable/modules/generated/sklearn.neural_network.MLPClassifier.html</w:t>
      </w:r>
    </w:p>
    <w:p>
      <w:pPr>
        <w:spacing w:before="0" w:after="120"/>
        <w:jc w:val="left"/>
      </w:pPr>
      <w:r>
        <w:rPr>
          <w:b w:val="0"/>
          <w:i w:val="0"/>
          <w:color w:val="1A1A1A"/>
          <w:sz w:val="20"/>
        </w:rPr>
        <w:t>[3] NLTK Natural Language Toolkit. Bird, S., Klein, E., &amp; Loper, E. (2009). Natural Language Processing with Python. O'Reilly Media. https://www.nltk.org/</w:t>
      </w:r>
    </w:p>
    <w:p>
      <w:pPr>
        <w:spacing w:before="0" w:after="120"/>
        <w:jc w:val="left"/>
      </w:pPr>
      <w:r>
        <w:rPr>
          <w:b w:val="0"/>
          <w:i w:val="0"/>
          <w:color w:val="1A1A1A"/>
          <w:sz w:val="20"/>
        </w:rPr>
        <w:t>[4] Sentence Transformers (all-MiniLM-L6-v2). https://www.sbert.net/</w:t>
      </w:r>
    </w:p>
    <w:p>
      <w:pPr>
        <w:spacing w:before="0" w:after="120"/>
        <w:jc w:val="left"/>
      </w:pPr>
      <w:r>
        <w:rPr>
          <w:b w:val="0"/>
          <w:i w:val="0"/>
          <w:color w:val="1A1A1A"/>
          <w:sz w:val="20"/>
        </w:rPr>
        <w:t>[5] pdfplumber PDF Extraction Library. https://github.com/jsvine/pdfplumber</w:t>
      </w:r>
    </w:p>
    <w:p>
      <w:pPr>
        <w:spacing w:before="0" w:after="120"/>
        <w:jc w:val="left"/>
      </w:pPr>
      <w:r>
        <w:rPr>
          <w:b w:val="0"/>
          <w:i w:val="0"/>
          <w:color w:val="1A1A1A"/>
          <w:sz w:val="20"/>
        </w:rPr>
        <w:t>[6] python-docx DOCX Parser. https://python-docx.readthedocs.io/</w:t>
      </w:r>
    </w:p>
    <w:p>
      <w:pPr>
        <w:spacing w:before="0" w:after="120"/>
        <w:jc w:val="left"/>
      </w:pPr>
      <w:r>
        <w:rPr>
          <w:b w:val="0"/>
          <w:i w:val="0"/>
          <w:color w:val="1A1A1A"/>
          <w:sz w:val="20"/>
        </w:rPr>
        <w:t>[7] NumPy Scientific Computing. https://numpy.org/</w:t>
      </w:r>
    </w:p>
    <w:p>
      <w:pPr>
        <w:spacing w:before="0" w:after="120"/>
        <w:jc w:val="left"/>
      </w:pPr>
      <w:r>
        <w:rPr>
          <w:b w:val="0"/>
          <w:i w:val="0"/>
          <w:color w:val="1A1A1A"/>
          <w:sz w:val="20"/>
        </w:rPr>
        <w:t>[8] Werkzeug WSGI Utility Library. https://werkzeug.palletsprojects.com/</w:t>
      </w:r>
    </w:p>
    <w:p>
      <w:pPr>
        <w:spacing w:before="0" w:after="120"/>
        <w:jc w:val="left"/>
      </w:pPr>
      <w:r>
        <w:rPr>
          <w:b w:val="0"/>
          <w:i w:val="0"/>
          <w:color w:val="1A1A1A"/>
          <w:sz w:val="20"/>
        </w:rPr>
        <w:t>[9] Jinja2 Templating Engine. https://jinja.palletsprojects.com/</w:t>
      </w:r>
    </w:p>
    <w:p>
      <w:pPr>
        <w:spacing w:before="200" w:after="60"/>
      </w:pPr>
      <w:r>
        <w:rPr>
          <w:b/>
          <w:color w:val="007B83"/>
          <w:sz w:val="24"/>
        </w:rPr>
        <w:t>Academic and Research References</w:t>
      </w:r>
    </w:p>
    <w:p>
      <w:pPr>
        <w:spacing w:before="0" w:after="120"/>
        <w:jc w:val="left"/>
      </w:pPr>
      <w:r>
        <w:rPr>
          <w:b w:val="0"/>
          <w:i w:val="0"/>
          <w:color w:val="1A1A1A"/>
          <w:sz w:val="20"/>
        </w:rPr>
        <w:t>[10] Rumelhart, D. E., Hinton, G. E., &amp; Williams, R. J. (1986). Learning representations by back-propagating errors. Nature, 323, 533–536.</w:t>
      </w:r>
    </w:p>
    <w:p>
      <w:pPr>
        <w:spacing w:before="0" w:after="120"/>
        <w:jc w:val="left"/>
      </w:pPr>
      <w:r>
        <w:rPr>
          <w:b w:val="0"/>
          <w:i w:val="0"/>
          <w:color w:val="1A1A1A"/>
          <w:sz w:val="20"/>
        </w:rPr>
        <w:t>[11] Reimers, N., &amp; Gurevych, I. (2019). Sentence-BERT: Sentence Embeddings using Siamese BERT-Networks. Proceedings of EMNLP 2019. https://arxiv.org/abs/1908.10084</w:t>
      </w:r>
    </w:p>
    <w:p>
      <w:pPr>
        <w:spacing w:before="0" w:after="120"/>
        <w:jc w:val="left"/>
      </w:pPr>
      <w:r>
        <w:rPr>
          <w:b w:val="0"/>
          <w:i w:val="0"/>
          <w:color w:val="1A1A1A"/>
          <w:sz w:val="20"/>
        </w:rPr>
        <w:t>[12] Miller, G. A. (1995). WordNet: A lexical database for English. Communications of the ACM, 38(11), 39–41.</w:t>
      </w:r>
    </w:p>
    <w:p>
      <w:pPr>
        <w:spacing w:before="0" w:after="120"/>
        <w:jc w:val="left"/>
      </w:pPr>
      <w:r>
        <w:rPr>
          <w:b w:val="0"/>
          <w:i w:val="0"/>
          <w:color w:val="1A1A1A"/>
          <w:sz w:val="20"/>
        </w:rPr>
        <w:t>[13] Manning, C., &amp; Schütze, H. (1999). Foundations of Statistical Natural Language Processing. MIT Press.</w:t>
      </w:r>
    </w:p>
    <w:p>
      <w:pPr>
        <w:spacing w:before="0" w:after="120"/>
        <w:jc w:val="left"/>
      </w:pPr>
      <w:r>
        <w:rPr>
          <w:b w:val="0"/>
          <w:i w:val="0"/>
          <w:color w:val="1A1A1A"/>
          <w:sz w:val="20"/>
        </w:rPr>
        <w:t>[14] Devlin, J., Chang, M.-W., Lee, K., &amp; Toutanova, K. (2019). BERT: Pre-training of Deep Bidirectional Transformers for Language Understanding. NAACL 2019. https://arxiv.org/abs/1810.04805</w:t>
      </w:r>
    </w:p>
    <w:p>
      <w:pPr>
        <w:spacing w:before="200" w:after="60"/>
      </w:pPr>
      <w:r>
        <w:rPr>
          <w:b/>
          <w:color w:val="007B83"/>
          <w:sz w:val="24"/>
        </w:rPr>
        <w:t>Institutional Resources</w:t>
      </w:r>
    </w:p>
    <w:p>
      <w:pPr>
        <w:spacing w:before="0" w:after="120"/>
        <w:jc w:val="left"/>
      </w:pPr>
      <w:r>
        <w:rPr>
          <w:b w:val="0"/>
          <w:i w:val="0"/>
          <w:color w:val="1A1A1A"/>
          <w:sz w:val="20"/>
        </w:rPr>
        <w:t>[15] Pallavi Engineering College Official Website. https://www.pallaviengineeringcollege.ac.in</w:t>
      </w:r>
    </w:p>
    <w:p>
      <w:pPr>
        <w:spacing w:before="0" w:after="120"/>
        <w:jc w:val="left"/>
      </w:pPr>
      <w:r>
        <w:rPr>
          <w:b w:val="0"/>
          <w:i w:val="0"/>
          <w:color w:val="1A1A1A"/>
          <w:sz w:val="20"/>
        </w:rPr>
        <w:t>[16] JNTUH Academic Regulations. Jawaharlal Nehru Technological University, Hyderabad. https://jntuh.ac.in</w:t>
      </w:r>
    </w:p>
    <w:p>
      <w:pPr>
        <w:spacing w:before="0" w:after="120"/>
        <w:jc w:val="left"/>
      </w:pPr>
      <w:r>
        <w:rPr>
          <w:b w:val="0"/>
          <w:i w:val="0"/>
          <w:color w:val="1A1A1A"/>
          <w:sz w:val="20"/>
        </w:rPr>
        <w:t>[17] AICTE Regulations for Technical Institutions. All India Council for Technical Education. https://www.aicte-india.org</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