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7A" w:rsidRPr="00BD567A" w:rsidRDefault="00BD567A" w:rsidP="00BD567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Arial" w:eastAsia="Times New Roman" w:hAnsi="Arial" w:cs="Arial"/>
          <w:b/>
          <w:bCs/>
          <w:sz w:val="24"/>
          <w:szCs w:val="24"/>
        </w:rPr>
        <w:t>Lesson</w:t>
      </w:r>
      <w:r w:rsidRPr="00BD567A">
        <w:rPr>
          <w:rFonts w:ascii="Arial" w:eastAsia="Times New Roman" w:hAnsi="Arial" w:cs="Arial"/>
          <w:b/>
          <w:bCs/>
          <w:sz w:val="24"/>
          <w:szCs w:val="24"/>
        </w:rPr>
        <w:t>: INDEX/MATCH Formulas in Excel</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 xml:space="preserve">With INDEX/MATCH you can automate your invoices, quotation workbooks, business models. You can also develop reports with data coming from many different sources. With these formulas you can virtually create relational databases in Excel and develop reports downstream. They are more powerful and versatile than </w:t>
      </w:r>
      <w:r w:rsidRPr="00BD567A">
        <w:rPr>
          <w:rFonts w:ascii="Arial" w:eastAsia="Times New Roman" w:hAnsi="Arial" w:cs="Arial"/>
          <w:b/>
          <w:bCs/>
          <w:sz w:val="24"/>
          <w:szCs w:val="24"/>
        </w:rPr>
        <w:t>LOOKUP</w:t>
      </w:r>
      <w:r w:rsidRPr="00BD567A">
        <w:rPr>
          <w:rFonts w:ascii="Arial" w:eastAsia="Times New Roman" w:hAnsi="Arial" w:cs="Arial"/>
          <w:sz w:val="24"/>
          <w:szCs w:val="24"/>
        </w:rPr>
        <w:t xml:space="preserve"> formulas.</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The quantities sold are in one data set, the name and the address of the client is in another set of data and then the product description is in a third set of data...no problem, a single INDEX/MATCH formula copied all the way down your column solves this problem. You now have a data set including sales, products and clients.</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Stop entering data manually in your workbooks and reports use the easy to master INDEX/MATCH formula.</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The INDEX/MATCH formula is a formula using 2 functions INDEX and MATCH.</w:t>
      </w:r>
      <w:r w:rsidRPr="00BD567A">
        <w:rPr>
          <w:rFonts w:ascii="Times New Roman" w:eastAsia="Times New Roman" w:hAnsi="Times New Roman" w:cs="Times New Roman"/>
          <w:sz w:val="24"/>
          <w:szCs w:val="24"/>
        </w:rPr>
        <w:t xml:space="preserve"> </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With the example below, the formula =INDEX(A2:E5,1,2) would return " Tiger Auto" because the formula translated in plain English says, what is the value found in the rage " A2:E5" in the first row and the second column.</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The formula =</w:t>
      </w:r>
      <w:proofErr w:type="gramStart"/>
      <w:r w:rsidRPr="00BD567A">
        <w:rPr>
          <w:rFonts w:ascii="Arial" w:eastAsia="Times New Roman" w:hAnsi="Arial" w:cs="Arial"/>
          <w:sz w:val="24"/>
          <w:szCs w:val="24"/>
        </w:rPr>
        <w:t>MATCH(</w:t>
      </w:r>
      <w:proofErr w:type="gramEnd"/>
      <w:r w:rsidRPr="00BD567A">
        <w:rPr>
          <w:rFonts w:ascii="Arial" w:eastAsia="Times New Roman" w:hAnsi="Arial" w:cs="Arial"/>
          <w:sz w:val="24"/>
          <w:szCs w:val="24"/>
        </w:rPr>
        <w:t>B11,A2:A5,0) in cell B12 would return 2 because the value in B11 (86598) is on the second row of the range A2:A5. The zero at the end of the formula tells Excel that you want an exact match. If you were looking for a number, a 1 instead of a zero would tell Excel to use the next higher value as a -1 would mean use the next lower value.</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With MATCH</w:t>
      </w:r>
      <w:proofErr w:type="gramStart"/>
      <w:r w:rsidRPr="00BD567A">
        <w:rPr>
          <w:rFonts w:ascii="Arial" w:eastAsia="Times New Roman" w:hAnsi="Arial" w:cs="Arial"/>
          <w:sz w:val="24"/>
          <w:szCs w:val="24"/>
        </w:rPr>
        <w:t>  you</w:t>
      </w:r>
      <w:proofErr w:type="gramEnd"/>
      <w:r w:rsidRPr="00BD567A">
        <w:rPr>
          <w:rFonts w:ascii="Arial" w:eastAsia="Times New Roman" w:hAnsi="Arial" w:cs="Arial"/>
          <w:sz w:val="24"/>
          <w:szCs w:val="24"/>
        </w:rPr>
        <w:t xml:space="preserve"> don't have to sort the range or use FALSE or TRUE.</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Now let us replace the row number in the INDEX formula by the MATCH formula</w:t>
      </w:r>
      <w:proofErr w:type="gramStart"/>
      <w:r w:rsidRPr="00BD567A">
        <w:rPr>
          <w:rFonts w:ascii="Arial" w:eastAsia="Times New Roman" w:hAnsi="Arial" w:cs="Arial"/>
          <w:sz w:val="24"/>
          <w:szCs w:val="24"/>
        </w:rPr>
        <w:t>:</w:t>
      </w:r>
      <w:proofErr w:type="gramEnd"/>
      <w:r w:rsidRPr="00BD567A">
        <w:rPr>
          <w:rFonts w:ascii="Arial" w:eastAsia="Times New Roman" w:hAnsi="Arial" w:cs="Arial"/>
          <w:sz w:val="24"/>
          <w:szCs w:val="24"/>
        </w:rPr>
        <w:br/>
      </w:r>
      <w:r w:rsidRPr="00BD567A">
        <w:rPr>
          <w:rFonts w:ascii="Arial" w:eastAsia="Times New Roman" w:hAnsi="Arial" w:cs="Arial"/>
          <w:b/>
          <w:bCs/>
          <w:sz w:val="24"/>
          <w:szCs w:val="24"/>
        </w:rPr>
        <w:t>=INDEX(A2:E5,MATCH(B11,A2:A5,0),2)</w:t>
      </w:r>
      <w:r w:rsidRPr="00BD567A">
        <w:rPr>
          <w:rFonts w:ascii="Arial" w:eastAsia="Times New Roman" w:hAnsi="Arial" w:cs="Arial"/>
          <w:sz w:val="24"/>
          <w:szCs w:val="24"/>
        </w:rPr>
        <w:br/>
        <w:t>and whenever you change the value in cell B11, a new value appears in cell B12.</w:t>
      </w:r>
    </w:p>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Here are some formulas combining INDEX and MATCH functions.</w:t>
      </w:r>
    </w:p>
    <w:tbl>
      <w:tblPr>
        <w:tblW w:w="9750" w:type="dxa"/>
        <w:jc w:val="center"/>
        <w:tblCellSpacing w:w="7"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503"/>
        <w:gridCol w:w="1848"/>
        <w:gridCol w:w="1848"/>
        <w:gridCol w:w="1848"/>
        <w:gridCol w:w="1848"/>
        <w:gridCol w:w="1855"/>
      </w:tblGrid>
      <w:tr w:rsidR="00BD567A" w:rsidRPr="00BD567A" w:rsidTr="00BD567A">
        <w:trPr>
          <w:tblCellSpacing w:w="7"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A</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B</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D</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D</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E</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u w:val="single"/>
              </w:rPr>
              <w:t>Client #</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u w:val="single"/>
              </w:rPr>
              <w:t>Name</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u w:val="single"/>
              </w:rPr>
              <w:t>Address</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u w:val="single"/>
              </w:rPr>
              <w:t>City</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u w:val="single"/>
              </w:rPr>
              <w:t>State &amp; ZIP</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2</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36596</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Tiger Auto</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33 Woods</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Miami</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FL 10230</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3</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86598</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Phil Lumber</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555 Makes</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Boston</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MA 34567</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4</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58971</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David Eng.</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1200 Duvall</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Charleston</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SC 10004</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5</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87456</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Stewart Inc.</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5673 Payne</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San Francisco</w:t>
            </w:r>
            <w:r w:rsidRPr="00BD567A">
              <w:rPr>
                <w:rFonts w:ascii="Times New Roman" w:eastAsia="Times New Roman" w:hAnsi="Times New Roman" w:cs="Times New Roman"/>
                <w:sz w:val="24"/>
                <w:szCs w:val="24"/>
              </w:rPr>
              <w:t xml:space="preserve"> </w:t>
            </w:r>
          </w:p>
        </w:tc>
        <w:tc>
          <w:tcPr>
            <w:tcW w:w="9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CA 27002</w:t>
            </w:r>
            <w:r w:rsidRPr="00BD567A">
              <w:rPr>
                <w:rFonts w:ascii="Times New Roman" w:eastAsia="Times New Roman" w:hAnsi="Times New Roman" w:cs="Times New Roman"/>
                <w:sz w:val="24"/>
                <w:szCs w:val="24"/>
              </w:rPr>
              <w:t xml:space="preserve"> </w:t>
            </w:r>
          </w:p>
        </w:tc>
      </w:tr>
    </w:tbl>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 xml:space="preserve">Tired of typing names, addresses, cities and states on invoices?   </w:t>
      </w:r>
    </w:p>
    <w:tbl>
      <w:tblPr>
        <w:tblW w:w="8760" w:type="dxa"/>
        <w:jc w:val="center"/>
        <w:tblCellSpacing w:w="7"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565"/>
        <w:gridCol w:w="1374"/>
        <w:gridCol w:w="6821"/>
      </w:tblGrid>
      <w:tr w:rsidR="00BD567A" w:rsidRPr="00BD567A" w:rsidTr="00BD567A">
        <w:trPr>
          <w:tblCellSpacing w:w="7"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lastRenderedPageBreak/>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A</w:t>
            </w:r>
            <w:r w:rsidRPr="00BD567A">
              <w:rPr>
                <w:rFonts w:ascii="Times New Roman" w:eastAsia="Times New Roman" w:hAnsi="Times New Roman" w:cs="Times New Roman"/>
                <w:sz w:val="24"/>
                <w:szCs w:val="24"/>
              </w:rPr>
              <w:t xml:space="preserve"> </w:t>
            </w:r>
          </w:p>
        </w:tc>
        <w:tc>
          <w:tcPr>
            <w:tcW w:w="375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B</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11</w:t>
            </w:r>
            <w:r w:rsidRPr="00BD567A">
              <w:rPr>
                <w:rFonts w:ascii="Times New Roman" w:eastAsia="Times New Roman" w:hAnsi="Times New Roman" w:cs="Times New Roman"/>
                <w:sz w:val="24"/>
                <w:szCs w:val="24"/>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u w:val="single"/>
              </w:rPr>
              <w:t>Client #:</w:t>
            </w:r>
            <w:r w:rsidRPr="00BD567A">
              <w:rPr>
                <w:rFonts w:ascii="Times New Roman" w:eastAsia="Times New Roman" w:hAnsi="Times New Roman" w:cs="Times New Roman"/>
                <w:sz w:val="24"/>
                <w:szCs w:val="24"/>
              </w:rPr>
              <w:t xml:space="preserve"> </w:t>
            </w:r>
          </w:p>
        </w:tc>
        <w:tc>
          <w:tcPr>
            <w:tcW w:w="3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86598</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12</w:t>
            </w:r>
            <w:r w:rsidRPr="00BD567A">
              <w:rPr>
                <w:rFonts w:ascii="Times New Roman" w:eastAsia="Times New Roman" w:hAnsi="Times New Roman" w:cs="Times New Roman"/>
                <w:sz w:val="24"/>
                <w:szCs w:val="24"/>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Name:</w:t>
            </w:r>
            <w:r w:rsidRPr="00BD567A">
              <w:rPr>
                <w:rFonts w:ascii="Times New Roman" w:eastAsia="Times New Roman" w:hAnsi="Times New Roman" w:cs="Times New Roman"/>
                <w:sz w:val="24"/>
                <w:szCs w:val="24"/>
              </w:rPr>
              <w:t xml:space="preserve"> </w:t>
            </w:r>
          </w:p>
        </w:tc>
        <w:tc>
          <w:tcPr>
            <w:tcW w:w="3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b/>
                <w:bCs/>
                <w:sz w:val="24"/>
                <w:szCs w:val="24"/>
              </w:rPr>
              <w:t>=INDEX(A2:E5,MATCH(B11,A2:A5,0),2)</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13</w:t>
            </w:r>
            <w:r w:rsidRPr="00BD567A">
              <w:rPr>
                <w:rFonts w:ascii="Times New Roman" w:eastAsia="Times New Roman" w:hAnsi="Times New Roman" w:cs="Times New Roman"/>
                <w:sz w:val="24"/>
                <w:szCs w:val="24"/>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Address:</w:t>
            </w:r>
            <w:r w:rsidRPr="00BD567A">
              <w:rPr>
                <w:rFonts w:ascii="Times New Roman" w:eastAsia="Times New Roman" w:hAnsi="Times New Roman" w:cs="Times New Roman"/>
                <w:sz w:val="24"/>
                <w:szCs w:val="24"/>
              </w:rPr>
              <w:t xml:space="preserve"> </w:t>
            </w:r>
          </w:p>
        </w:tc>
        <w:tc>
          <w:tcPr>
            <w:tcW w:w="3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b/>
                <w:bCs/>
                <w:sz w:val="24"/>
                <w:szCs w:val="24"/>
              </w:rPr>
              <w:t>=INDEX(A2:E5,MATCH(B11,A2:A5,0),3)</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14</w:t>
            </w:r>
            <w:r w:rsidRPr="00BD567A">
              <w:rPr>
                <w:rFonts w:ascii="Times New Roman" w:eastAsia="Times New Roman" w:hAnsi="Times New Roman" w:cs="Times New Roman"/>
                <w:sz w:val="24"/>
                <w:szCs w:val="24"/>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City:</w:t>
            </w:r>
            <w:r w:rsidRPr="00BD567A">
              <w:rPr>
                <w:rFonts w:ascii="Times New Roman" w:eastAsia="Times New Roman" w:hAnsi="Times New Roman" w:cs="Times New Roman"/>
                <w:sz w:val="24"/>
                <w:szCs w:val="24"/>
              </w:rPr>
              <w:t xml:space="preserve"> </w:t>
            </w:r>
          </w:p>
        </w:tc>
        <w:tc>
          <w:tcPr>
            <w:tcW w:w="3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b/>
                <w:bCs/>
                <w:sz w:val="24"/>
                <w:szCs w:val="24"/>
              </w:rPr>
              <w:t>=INDEX(A2:E5,MATCH(B11,A2:A5,0),4)</w:t>
            </w:r>
            <w:r w:rsidRPr="00BD567A">
              <w:rPr>
                <w:rFonts w:ascii="Times New Roman" w:eastAsia="Times New Roman" w:hAnsi="Times New Roman" w:cs="Times New Roman"/>
                <w:sz w:val="24"/>
                <w:szCs w:val="24"/>
              </w:rPr>
              <w:t xml:space="preserve"> </w:t>
            </w:r>
          </w:p>
        </w:tc>
      </w:tr>
      <w:tr w:rsidR="00BD567A" w:rsidRPr="00BD567A" w:rsidTr="00BD567A">
        <w:trPr>
          <w:tblCellSpacing w:w="7"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999999"/>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sz w:val="24"/>
                <w:szCs w:val="24"/>
              </w:rPr>
              <w:t>16</w:t>
            </w:r>
            <w:r w:rsidRPr="00BD567A">
              <w:rPr>
                <w:rFonts w:ascii="Times New Roman" w:eastAsia="Times New Roman" w:hAnsi="Times New Roman" w:cs="Times New Roman"/>
                <w:sz w:val="24"/>
                <w:szCs w:val="24"/>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jc w:val="center"/>
              <w:rPr>
                <w:rFonts w:ascii="Times New Roman" w:eastAsia="Times New Roman" w:hAnsi="Times New Roman" w:cs="Times New Roman"/>
                <w:sz w:val="24"/>
                <w:szCs w:val="24"/>
              </w:rPr>
            </w:pPr>
            <w:r w:rsidRPr="00BD567A">
              <w:rPr>
                <w:rFonts w:ascii="Arial" w:eastAsia="Times New Roman" w:hAnsi="Arial" w:cs="Arial"/>
                <w:sz w:val="24"/>
                <w:szCs w:val="24"/>
              </w:rPr>
              <w:t>State &amp; ZIP</w:t>
            </w:r>
            <w:r w:rsidRPr="00BD567A">
              <w:rPr>
                <w:rFonts w:ascii="Times New Roman" w:eastAsia="Times New Roman" w:hAnsi="Times New Roman" w:cs="Times New Roman"/>
                <w:sz w:val="24"/>
                <w:szCs w:val="24"/>
              </w:rPr>
              <w:t xml:space="preserve"> </w:t>
            </w:r>
          </w:p>
        </w:tc>
        <w:tc>
          <w:tcPr>
            <w:tcW w:w="3750" w:type="pct"/>
            <w:tcBorders>
              <w:top w:val="outset" w:sz="6" w:space="0" w:color="auto"/>
              <w:left w:val="outset" w:sz="6" w:space="0" w:color="auto"/>
              <w:bottom w:val="outset" w:sz="6" w:space="0" w:color="auto"/>
              <w:right w:val="outset" w:sz="6" w:space="0" w:color="auto"/>
            </w:tcBorders>
            <w:hideMark/>
          </w:tcPr>
          <w:p w:rsidR="00BD567A" w:rsidRPr="00BD567A" w:rsidRDefault="00BD567A" w:rsidP="00BD567A">
            <w:pPr>
              <w:spacing w:before="100" w:beforeAutospacing="1" w:after="100" w:afterAutospacing="1" w:line="240" w:lineRule="auto"/>
              <w:rPr>
                <w:rFonts w:ascii="Times New Roman" w:eastAsia="Times New Roman" w:hAnsi="Times New Roman" w:cs="Times New Roman"/>
                <w:sz w:val="24"/>
                <w:szCs w:val="24"/>
              </w:rPr>
            </w:pPr>
            <w:r w:rsidRPr="00BD567A">
              <w:rPr>
                <w:rFonts w:ascii="Arial" w:eastAsia="Times New Roman" w:hAnsi="Arial" w:cs="Arial"/>
                <w:b/>
                <w:bCs/>
                <w:sz w:val="24"/>
                <w:szCs w:val="24"/>
              </w:rPr>
              <w:t>=INDEX(A2:E5,MATCH(B11,A2:A5,0),5)</w:t>
            </w:r>
            <w:r w:rsidRPr="00BD567A">
              <w:rPr>
                <w:rFonts w:ascii="Times New Roman" w:eastAsia="Times New Roman" w:hAnsi="Times New Roman" w:cs="Times New Roman"/>
                <w:sz w:val="24"/>
                <w:szCs w:val="24"/>
              </w:rPr>
              <w:t xml:space="preserve"> </w:t>
            </w:r>
          </w:p>
        </w:tc>
      </w:tr>
    </w:tbl>
    <w:p w:rsidR="00BD567A" w:rsidRDefault="00BD567A" w:rsidP="00BD567A">
      <w:pPr>
        <w:spacing w:before="100" w:beforeAutospacing="1" w:after="100" w:afterAutospacing="1" w:line="240" w:lineRule="auto"/>
        <w:rPr>
          <w:rFonts w:ascii="Arial" w:eastAsia="Times New Roman" w:hAnsi="Arial" w:cs="Arial"/>
          <w:sz w:val="24"/>
          <w:szCs w:val="24"/>
        </w:rPr>
      </w:pPr>
      <w:r w:rsidRPr="00BD567A">
        <w:rPr>
          <w:rFonts w:ascii="Arial" w:eastAsia="Times New Roman" w:hAnsi="Arial" w:cs="Arial"/>
          <w:sz w:val="24"/>
          <w:szCs w:val="24"/>
        </w:rPr>
        <w:t xml:space="preserve">Each time you enter </w:t>
      </w:r>
      <w:proofErr w:type="gramStart"/>
      <w:r w:rsidRPr="00BD567A">
        <w:rPr>
          <w:rFonts w:ascii="Arial" w:eastAsia="Times New Roman" w:hAnsi="Arial" w:cs="Arial"/>
          <w:sz w:val="24"/>
          <w:szCs w:val="24"/>
        </w:rPr>
        <w:t>a Client</w:t>
      </w:r>
      <w:proofErr w:type="gramEnd"/>
      <w:r w:rsidRPr="00BD567A">
        <w:rPr>
          <w:rFonts w:ascii="Arial" w:eastAsia="Times New Roman" w:hAnsi="Arial" w:cs="Arial"/>
          <w:sz w:val="24"/>
          <w:szCs w:val="24"/>
        </w:rPr>
        <w:t xml:space="preserve"> #, the name, address, city and State are automatically modified. Imagine the time you save and the number of errors that you avoid when you complete your invoices.</w:t>
      </w:r>
      <w:r w:rsidRPr="00BD567A">
        <w:rPr>
          <w:rFonts w:ascii="Times New Roman" w:eastAsia="Times New Roman" w:hAnsi="Times New Roman" w:cs="Times New Roman"/>
          <w:sz w:val="24"/>
          <w:szCs w:val="24"/>
        </w:rPr>
        <w:t xml:space="preserve"> </w:t>
      </w:r>
      <w:r w:rsidRPr="00BD567A">
        <w:rPr>
          <w:rFonts w:ascii="Arial" w:eastAsia="Times New Roman" w:hAnsi="Arial" w:cs="Arial"/>
          <w:sz w:val="24"/>
          <w:szCs w:val="24"/>
        </w:rPr>
        <w:t>You can do the same with your products entering the name and extracting the unit price, the product number from a table.</w:t>
      </w:r>
    </w:p>
    <w:p w:rsidR="00DC2A1B" w:rsidRDefault="00DC2A1B" w:rsidP="00DC2A1B">
      <w:pPr>
        <w:pBdr>
          <w:between w:val="single" w:sz="4" w:space="1" w:color="auto"/>
        </w:pBd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t" fillcolor="#aca899" stroked="f"/>
        </w:pict>
      </w:r>
    </w:p>
    <w:p w:rsidR="00DC2A1B" w:rsidRDefault="00DC2A1B" w:rsidP="00DC2A1B">
      <w:pPr>
        <w:pStyle w:val="NormalWeb"/>
      </w:pPr>
      <w:r>
        <w:rPr>
          <w:rStyle w:val="style1"/>
          <w:rFonts w:ascii="Trebuchet MS" w:hAnsi="Trebuchet MS"/>
        </w:rPr>
        <w:t xml:space="preserve">If you are a Excel user then invariably you must've have used the lookup functions of Excel, namely </w:t>
      </w:r>
      <w:proofErr w:type="spellStart"/>
      <w:proofErr w:type="gramStart"/>
      <w:r>
        <w:rPr>
          <w:rStyle w:val="style1"/>
          <w:rFonts w:ascii="Trebuchet MS" w:hAnsi="Trebuchet MS"/>
        </w:rPr>
        <w:t>HLookUp</w:t>
      </w:r>
      <w:proofErr w:type="spellEnd"/>
      <w:r>
        <w:rPr>
          <w:rStyle w:val="style1"/>
          <w:rFonts w:ascii="Trebuchet MS" w:hAnsi="Trebuchet MS"/>
        </w:rPr>
        <w:t>(</w:t>
      </w:r>
      <w:proofErr w:type="gramEnd"/>
      <w:r>
        <w:rPr>
          <w:rStyle w:val="style1"/>
          <w:rFonts w:ascii="Trebuchet MS" w:hAnsi="Trebuchet MS"/>
        </w:rPr>
        <w:t xml:space="preserve">) and </w:t>
      </w:r>
      <w:proofErr w:type="spellStart"/>
      <w:r>
        <w:rPr>
          <w:rStyle w:val="style1"/>
          <w:rFonts w:ascii="Trebuchet MS" w:hAnsi="Trebuchet MS"/>
        </w:rPr>
        <w:t>VLookup</w:t>
      </w:r>
      <w:proofErr w:type="spellEnd"/>
      <w:r>
        <w:rPr>
          <w:rStyle w:val="style1"/>
          <w:rFonts w:ascii="Trebuchet MS" w:hAnsi="Trebuchet MS"/>
        </w:rPr>
        <w:t xml:space="preserve">(). For those who haven't: A lookup function is used to return a value from a given table by looking up another value in the same table. A simple example could be a discount table consisting of two columns, Purchase Amount &amp; Discount. You can write a formula that uses </w:t>
      </w:r>
      <w:proofErr w:type="spellStart"/>
      <w:proofErr w:type="gramStart"/>
      <w:r>
        <w:rPr>
          <w:rStyle w:val="style1"/>
          <w:b/>
          <w:bCs/>
        </w:rPr>
        <w:t>VLookUp</w:t>
      </w:r>
      <w:proofErr w:type="spellEnd"/>
      <w:r>
        <w:rPr>
          <w:rStyle w:val="style1"/>
          <w:b/>
          <w:bCs/>
        </w:rPr>
        <w:t>(</w:t>
      </w:r>
      <w:proofErr w:type="gramEnd"/>
      <w:r>
        <w:rPr>
          <w:rStyle w:val="style1"/>
          <w:b/>
          <w:bCs/>
        </w:rPr>
        <w:t>)</w:t>
      </w:r>
      <w:r>
        <w:rPr>
          <w:rStyle w:val="style1"/>
        </w:rPr>
        <w:t xml:space="preserve"> to determine the discount rate for a given purchase amount.</w:t>
      </w:r>
      <w:r>
        <w:t xml:space="preserve"> </w:t>
      </w:r>
    </w:p>
    <w:p w:rsidR="00DC2A1B" w:rsidRDefault="00DC2A1B" w:rsidP="00DC2A1B">
      <w:pPr>
        <w:pStyle w:val="style11"/>
      </w:pPr>
      <w:r>
        <w:rPr>
          <w:rFonts w:ascii="Trebuchet MS" w:hAnsi="Trebuchet MS"/>
        </w:rPr>
        <w:t>Unfortunately the lookup functions in Excel are only appropriate for one-way lookups. There is no inbuilt worksheet function for performing a two-way lookup. Let me share my 2-way lookup formula.</w:t>
      </w:r>
    </w:p>
    <w:p w:rsidR="00DC2A1B" w:rsidRDefault="00DC2A1B" w:rsidP="00DC2A1B">
      <w:pPr>
        <w:pStyle w:val="style11"/>
      </w:pPr>
      <w:r>
        <w:rPr>
          <w:rFonts w:ascii="Trebuchet MS" w:hAnsi="Trebuchet MS"/>
        </w:rPr>
        <w:t>Consider the table (refer to the figure) which displays the rather dismal monthly sales figures of various computer peripherals.</w:t>
      </w:r>
    </w:p>
    <w:p w:rsidR="00DC2A1B" w:rsidRDefault="00DC2A1B" w:rsidP="00DC2A1B">
      <w:pPr>
        <w:pStyle w:val="NormalWeb"/>
        <w:jc w:val="center"/>
      </w:pPr>
      <w:r>
        <w:rPr>
          <w:rFonts w:ascii="Trebuchet MS" w:hAnsi="Trebuchet MS"/>
          <w:sz w:val="20"/>
          <w:szCs w:val="20"/>
        </w:rPr>
        <w:br/>
      </w:r>
      <w:r>
        <w:rPr>
          <w:rFonts w:ascii="Trebuchet MS" w:hAnsi="Trebuchet MS"/>
          <w:noProof/>
          <w:sz w:val="20"/>
          <w:szCs w:val="20"/>
        </w:rPr>
        <w:drawing>
          <wp:inline distT="0" distB="0" distL="0" distR="0">
            <wp:extent cx="4838700" cy="2590800"/>
            <wp:effectExtent l="19050" t="0" r="0" b="0"/>
            <wp:docPr id="1" name="Picture 1" descr="http://skp.mvps.org/images/2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p.mvps.org/images/2way.gif"/>
                    <pic:cNvPicPr>
                      <a:picLocks noChangeAspect="1" noChangeArrowheads="1"/>
                    </pic:cNvPicPr>
                  </pic:nvPicPr>
                  <pic:blipFill>
                    <a:blip r:embed="rId5" cstate="print"/>
                    <a:srcRect/>
                    <a:stretch>
                      <a:fillRect/>
                    </a:stretch>
                  </pic:blipFill>
                  <pic:spPr bwMode="auto">
                    <a:xfrm>
                      <a:off x="0" y="0"/>
                      <a:ext cx="4838700" cy="2590800"/>
                    </a:xfrm>
                    <a:prstGeom prst="rect">
                      <a:avLst/>
                    </a:prstGeom>
                    <a:noFill/>
                    <a:ln w="9525">
                      <a:noFill/>
                      <a:miter lim="800000"/>
                      <a:headEnd/>
                      <a:tailEnd/>
                    </a:ln>
                  </pic:spPr>
                </pic:pic>
              </a:graphicData>
            </a:graphic>
          </wp:inline>
        </w:drawing>
      </w:r>
    </w:p>
    <w:p w:rsidR="00DC2A1B" w:rsidRDefault="00DC2A1B" w:rsidP="00DC2A1B">
      <w:pPr>
        <w:pStyle w:val="normaltextstyle"/>
      </w:pPr>
      <w:r>
        <w:rPr>
          <w:rStyle w:val="Strong"/>
          <w:rFonts w:ascii="Trebuchet MS" w:hAnsi="Trebuchet MS"/>
          <w:color w:val="0000FF"/>
          <w:u w:val="single"/>
        </w:rPr>
        <w:lastRenderedPageBreak/>
        <w:t>Objective</w:t>
      </w:r>
      <w:r>
        <w:rPr>
          <w:rStyle w:val="Strong"/>
          <w:rFonts w:ascii="Trebuchet MS" w:hAnsi="Trebuchet MS"/>
          <w:color w:val="0000FF"/>
        </w:rPr>
        <w:t>:</w:t>
      </w:r>
      <w:r>
        <w:t xml:space="preserve"> </w:t>
      </w:r>
    </w:p>
    <w:p w:rsidR="00DC2A1B" w:rsidRDefault="00DC2A1B" w:rsidP="00DC2A1B">
      <w:pPr>
        <w:pStyle w:val="normaltextstyle"/>
      </w:pPr>
      <w:r>
        <w:rPr>
          <w:rFonts w:ascii="Trebuchet MS" w:hAnsi="Trebuchet MS"/>
        </w:rPr>
        <w:t>To arrive at the Sales figure for Modems sold in Feb</w:t>
      </w:r>
      <w:r>
        <w:t xml:space="preserve"> </w:t>
      </w:r>
    </w:p>
    <w:p w:rsidR="00DC2A1B" w:rsidRDefault="00DC2A1B" w:rsidP="00DC2A1B">
      <w:pPr>
        <w:pStyle w:val="normaltextstyle"/>
      </w:pPr>
      <w:r>
        <w:rPr>
          <w:rStyle w:val="Strong"/>
          <w:rFonts w:ascii="Trebuchet MS" w:hAnsi="Trebuchet MS"/>
          <w:color w:val="0000FF"/>
          <w:u w:val="single"/>
        </w:rPr>
        <w:t>Overview:</w:t>
      </w:r>
      <w:r>
        <w:t xml:space="preserve"> </w:t>
      </w:r>
    </w:p>
    <w:p w:rsidR="00DC2A1B" w:rsidRDefault="00DC2A1B" w:rsidP="00DC2A1B">
      <w:pPr>
        <w:pStyle w:val="normaltextstyle"/>
      </w:pPr>
      <w:r>
        <w:rPr>
          <w:rFonts w:ascii="Trebuchet MS" w:hAnsi="Trebuchet MS"/>
        </w:rPr>
        <w:t xml:space="preserve">We shall make use of two functions </w:t>
      </w:r>
      <w:proofErr w:type="gramStart"/>
      <w:r>
        <w:rPr>
          <w:rStyle w:val="Strong"/>
          <w:rFonts w:ascii="Trebuchet MS" w:hAnsi="Trebuchet MS"/>
        </w:rPr>
        <w:t>Match(</w:t>
      </w:r>
      <w:proofErr w:type="gramEnd"/>
      <w:r>
        <w:rPr>
          <w:rStyle w:val="Strong"/>
          <w:rFonts w:ascii="Trebuchet MS" w:hAnsi="Trebuchet MS"/>
        </w:rPr>
        <w:t>)</w:t>
      </w:r>
      <w:r>
        <w:rPr>
          <w:rFonts w:ascii="Trebuchet MS" w:hAnsi="Trebuchet MS"/>
        </w:rPr>
        <w:t xml:space="preserve"> and </w:t>
      </w:r>
      <w:r>
        <w:rPr>
          <w:rStyle w:val="Strong"/>
          <w:rFonts w:ascii="Trebuchet MS" w:hAnsi="Trebuchet MS"/>
        </w:rPr>
        <w:t>Index()</w:t>
      </w:r>
      <w:r>
        <w:rPr>
          <w:rFonts w:ascii="Trebuchet MS" w:hAnsi="Trebuchet MS"/>
        </w:rPr>
        <w:t xml:space="preserve"> to create our two way lookup. Let me discuss briefly how these functions are used. For more detailed info look up the Excel help file.</w:t>
      </w:r>
      <w:r>
        <w:t xml:space="preserve"> </w:t>
      </w:r>
    </w:p>
    <w:p w:rsidR="00DC2A1B" w:rsidRDefault="00DC2A1B" w:rsidP="00DC2A1B">
      <w:pPr>
        <w:pStyle w:val="normaltextstyle"/>
        <w:numPr>
          <w:ilvl w:val="0"/>
          <w:numId w:val="1"/>
        </w:numPr>
      </w:pPr>
      <w:proofErr w:type="gramStart"/>
      <w:r>
        <w:rPr>
          <w:rStyle w:val="Strong"/>
          <w:rFonts w:ascii="Trebuchet MS" w:hAnsi="Trebuchet MS"/>
        </w:rPr>
        <w:t>Match(</w:t>
      </w:r>
      <w:proofErr w:type="spellStart"/>
      <w:proofErr w:type="gramEnd"/>
      <w:r>
        <w:rPr>
          <w:rStyle w:val="Strong"/>
          <w:rFonts w:ascii="Trebuchet MS" w:hAnsi="Trebuchet MS"/>
        </w:rPr>
        <w:t>value_to_lookup</w:t>
      </w:r>
      <w:proofErr w:type="spellEnd"/>
      <w:r>
        <w:rPr>
          <w:rStyle w:val="Strong"/>
          <w:rFonts w:ascii="Trebuchet MS" w:hAnsi="Trebuchet MS"/>
        </w:rPr>
        <w:t xml:space="preserve">, </w:t>
      </w:r>
      <w:proofErr w:type="spellStart"/>
      <w:r>
        <w:rPr>
          <w:rStyle w:val="Strong"/>
          <w:rFonts w:ascii="Trebuchet MS" w:hAnsi="Trebuchet MS"/>
        </w:rPr>
        <w:t>lookup_array</w:t>
      </w:r>
      <w:proofErr w:type="spellEnd"/>
      <w:r>
        <w:rPr>
          <w:rStyle w:val="Strong"/>
          <w:rFonts w:ascii="Trebuchet MS" w:hAnsi="Trebuchet MS"/>
        </w:rPr>
        <w:t xml:space="preserve">, </w:t>
      </w:r>
      <w:proofErr w:type="spellStart"/>
      <w:r>
        <w:rPr>
          <w:rStyle w:val="Strong"/>
          <w:rFonts w:ascii="Trebuchet MS" w:hAnsi="Trebuchet MS"/>
        </w:rPr>
        <w:t>match_type</w:t>
      </w:r>
      <w:proofErr w:type="spellEnd"/>
      <w:r>
        <w:rPr>
          <w:rStyle w:val="Strong"/>
          <w:rFonts w:ascii="Trebuchet MS" w:hAnsi="Trebuchet MS"/>
        </w:rPr>
        <w:t xml:space="preserve">): </w:t>
      </w:r>
      <w:r>
        <w:rPr>
          <w:rFonts w:ascii="Trebuchet MS" w:hAnsi="Trebuchet MS"/>
        </w:rPr>
        <w:t xml:space="preserve">Returns the relative position of an item in an array that matches a specified value in a specified order. </w:t>
      </w:r>
      <w:proofErr w:type="spellStart"/>
      <w:r>
        <w:rPr>
          <w:rFonts w:ascii="Trebuchet MS" w:hAnsi="Trebuchet MS"/>
          <w:color w:val="FF0000"/>
        </w:rPr>
        <w:t>Value_to_lookup</w:t>
      </w:r>
      <w:proofErr w:type="spellEnd"/>
      <w:r>
        <w:rPr>
          <w:rFonts w:ascii="Trebuchet MS" w:hAnsi="Trebuchet MS"/>
        </w:rPr>
        <w:t xml:space="preserve"> is the value you want to match in </w:t>
      </w:r>
      <w:proofErr w:type="spellStart"/>
      <w:r>
        <w:rPr>
          <w:rFonts w:ascii="Trebuchet MS" w:hAnsi="Trebuchet MS"/>
          <w:color w:val="FF0000"/>
        </w:rPr>
        <w:t>lookup_array</w:t>
      </w:r>
      <w:proofErr w:type="spellEnd"/>
      <w:r>
        <w:rPr>
          <w:rFonts w:ascii="Trebuchet MS" w:hAnsi="Trebuchet MS"/>
        </w:rPr>
        <w:t xml:space="preserve">. </w:t>
      </w:r>
      <w:proofErr w:type="spellStart"/>
      <w:r>
        <w:rPr>
          <w:rFonts w:ascii="Trebuchet MS" w:hAnsi="Trebuchet MS"/>
          <w:color w:val="FF0000"/>
        </w:rPr>
        <w:t>Lookup_array</w:t>
      </w:r>
      <w:proofErr w:type="spellEnd"/>
      <w:r>
        <w:rPr>
          <w:rFonts w:ascii="Trebuchet MS" w:hAnsi="Trebuchet MS"/>
          <w:color w:val="FF0000"/>
        </w:rPr>
        <w:t> </w:t>
      </w:r>
      <w:r>
        <w:rPr>
          <w:rFonts w:ascii="Trebuchet MS" w:hAnsi="Trebuchet MS"/>
          <w:color w:val="000000"/>
        </w:rPr>
        <w:t xml:space="preserve">  is a contiguous range of cells containing possible lookup values. </w:t>
      </w:r>
      <w:proofErr w:type="spellStart"/>
      <w:r>
        <w:rPr>
          <w:rFonts w:ascii="Trebuchet MS" w:hAnsi="Trebuchet MS"/>
          <w:color w:val="FF0000"/>
        </w:rPr>
        <w:t>Match_type</w:t>
      </w:r>
      <w:proofErr w:type="spellEnd"/>
      <w:r>
        <w:rPr>
          <w:rFonts w:ascii="Trebuchet MS" w:hAnsi="Trebuchet MS"/>
          <w:color w:val="FF0000"/>
        </w:rPr>
        <w:t xml:space="preserve"> </w:t>
      </w:r>
      <w:r>
        <w:rPr>
          <w:rFonts w:ascii="Trebuchet MS" w:hAnsi="Trebuchet MS"/>
          <w:color w:val="000000"/>
        </w:rPr>
        <w:t xml:space="preserve">specifies the matching criteria to be used. If </w:t>
      </w:r>
      <w:proofErr w:type="spellStart"/>
      <w:r>
        <w:rPr>
          <w:rFonts w:ascii="Trebuchet MS" w:hAnsi="Trebuchet MS"/>
          <w:color w:val="000000"/>
        </w:rPr>
        <w:t>match_type</w:t>
      </w:r>
      <w:proofErr w:type="spellEnd"/>
      <w:r>
        <w:rPr>
          <w:rFonts w:ascii="Trebuchet MS" w:hAnsi="Trebuchet MS"/>
          <w:color w:val="000000"/>
        </w:rPr>
        <w:t xml:space="preserve"> is 0, MATCH finds the first value that is exactly equal to </w:t>
      </w:r>
      <w:proofErr w:type="spellStart"/>
      <w:r>
        <w:rPr>
          <w:rFonts w:ascii="Trebuchet MS" w:hAnsi="Trebuchet MS"/>
          <w:color w:val="FF0000"/>
        </w:rPr>
        <w:t>value_to_lookup</w:t>
      </w:r>
      <w:proofErr w:type="spellEnd"/>
      <w:r>
        <w:rPr>
          <w:rFonts w:ascii="Trebuchet MS" w:hAnsi="Trebuchet MS"/>
          <w:color w:val="000000"/>
        </w:rPr>
        <w:t>.</w:t>
      </w:r>
      <w:r>
        <w:t xml:space="preserve"> </w:t>
      </w:r>
    </w:p>
    <w:p w:rsidR="00DC2A1B" w:rsidRDefault="00DC2A1B" w:rsidP="00DC2A1B">
      <w:pPr>
        <w:pStyle w:val="normaltextstyle"/>
        <w:numPr>
          <w:ilvl w:val="0"/>
          <w:numId w:val="1"/>
        </w:numPr>
      </w:pPr>
      <w:proofErr w:type="gramStart"/>
      <w:r>
        <w:rPr>
          <w:rStyle w:val="Strong"/>
          <w:rFonts w:ascii="Trebuchet MS" w:hAnsi="Trebuchet MS"/>
          <w:color w:val="000000"/>
        </w:rPr>
        <w:t>Index(</w:t>
      </w:r>
      <w:proofErr w:type="gramEnd"/>
      <w:r>
        <w:rPr>
          <w:rStyle w:val="Strong"/>
          <w:rFonts w:ascii="Trebuchet MS" w:hAnsi="Trebuchet MS"/>
          <w:color w:val="000000"/>
        </w:rPr>
        <w:t xml:space="preserve">array, </w:t>
      </w:r>
      <w:proofErr w:type="spellStart"/>
      <w:r>
        <w:rPr>
          <w:rStyle w:val="Strong"/>
          <w:rFonts w:ascii="Trebuchet MS" w:hAnsi="Trebuchet MS"/>
          <w:color w:val="000000"/>
        </w:rPr>
        <w:t>row_num</w:t>
      </w:r>
      <w:proofErr w:type="spellEnd"/>
      <w:r>
        <w:rPr>
          <w:rStyle w:val="Strong"/>
          <w:rFonts w:ascii="Trebuchet MS" w:hAnsi="Trebuchet MS"/>
          <w:color w:val="000000"/>
        </w:rPr>
        <w:t xml:space="preserve">, </w:t>
      </w:r>
      <w:proofErr w:type="spellStart"/>
      <w:r>
        <w:rPr>
          <w:rStyle w:val="Strong"/>
          <w:rFonts w:ascii="Trebuchet MS" w:hAnsi="Trebuchet MS"/>
          <w:color w:val="000000"/>
        </w:rPr>
        <w:t>column_num</w:t>
      </w:r>
      <w:proofErr w:type="spellEnd"/>
      <w:r>
        <w:rPr>
          <w:rStyle w:val="Strong"/>
          <w:rFonts w:ascii="Trebuchet MS" w:hAnsi="Trebuchet MS"/>
          <w:color w:val="000000"/>
        </w:rPr>
        <w:t xml:space="preserve">): </w:t>
      </w:r>
      <w:r>
        <w:rPr>
          <w:rFonts w:ascii="Trebuchet MS" w:hAnsi="Trebuchet MS"/>
          <w:color w:val="000000"/>
        </w:rPr>
        <w:t xml:space="preserve">Returns the value of an element in a table or an array, selected by the row and column number indexes. </w:t>
      </w:r>
      <w:r>
        <w:rPr>
          <w:rFonts w:ascii="Trebuchet MS" w:hAnsi="Trebuchet MS"/>
          <w:color w:val="FF0000"/>
        </w:rPr>
        <w:t>Array</w:t>
      </w:r>
      <w:r>
        <w:rPr>
          <w:rFonts w:ascii="Trebuchet MS" w:hAnsi="Trebuchet MS"/>
          <w:color w:val="000000"/>
        </w:rPr>
        <w:t xml:space="preserve"> is a range of cells. </w:t>
      </w:r>
      <w:proofErr w:type="spellStart"/>
      <w:r>
        <w:rPr>
          <w:rFonts w:ascii="Trebuchet MS" w:hAnsi="Trebuchet MS"/>
          <w:color w:val="FF0000"/>
        </w:rPr>
        <w:t>Row_num</w:t>
      </w:r>
      <w:proofErr w:type="spellEnd"/>
      <w:r>
        <w:rPr>
          <w:rFonts w:ascii="Trebuchet MS" w:hAnsi="Trebuchet MS"/>
          <w:color w:val="000000"/>
        </w:rPr>
        <w:t xml:space="preserve"> selects the row in array from which to return a value. </w:t>
      </w:r>
      <w:proofErr w:type="spellStart"/>
      <w:r>
        <w:rPr>
          <w:rFonts w:ascii="Trebuchet MS" w:hAnsi="Trebuchet MS"/>
          <w:color w:val="FF0000"/>
        </w:rPr>
        <w:t>Column_num</w:t>
      </w:r>
      <w:proofErr w:type="spellEnd"/>
      <w:r>
        <w:rPr>
          <w:rFonts w:ascii="Trebuchet MS" w:hAnsi="Trebuchet MS"/>
          <w:color w:val="FF0000"/>
        </w:rPr>
        <w:t> </w:t>
      </w:r>
      <w:r>
        <w:rPr>
          <w:rFonts w:ascii="Trebuchet MS" w:hAnsi="Trebuchet MS"/>
          <w:color w:val="000000"/>
        </w:rPr>
        <w:t xml:space="preserve">selects the column in array from which to return a value. INDEX returns the value in the array (cell) at the intersection of </w:t>
      </w:r>
      <w:proofErr w:type="spellStart"/>
      <w:r>
        <w:rPr>
          <w:rFonts w:ascii="Trebuchet MS" w:hAnsi="Trebuchet MS"/>
          <w:color w:val="000000"/>
        </w:rPr>
        <w:t>row_num</w:t>
      </w:r>
      <w:proofErr w:type="spellEnd"/>
      <w:r>
        <w:rPr>
          <w:rFonts w:ascii="Trebuchet MS" w:hAnsi="Trebuchet MS"/>
          <w:color w:val="000000"/>
        </w:rPr>
        <w:t xml:space="preserve"> and </w:t>
      </w:r>
      <w:proofErr w:type="spellStart"/>
      <w:r>
        <w:rPr>
          <w:rFonts w:ascii="Trebuchet MS" w:hAnsi="Trebuchet MS"/>
          <w:color w:val="000000"/>
        </w:rPr>
        <w:t>column_num</w:t>
      </w:r>
      <w:proofErr w:type="spellEnd"/>
      <w:r>
        <w:rPr>
          <w:rFonts w:ascii="Trebuchet MS" w:hAnsi="Trebuchet MS"/>
          <w:color w:val="000000"/>
        </w:rPr>
        <w:t>.</w:t>
      </w:r>
      <w:r w:rsidRPr="00DC2A1B">
        <w:rPr>
          <w:rFonts w:ascii="Trebuchet MS" w:hAnsi="Trebuchet MS"/>
        </w:rPr>
        <w:t> </w:t>
      </w:r>
      <w:r>
        <w:t xml:space="preserve"> </w:t>
      </w:r>
    </w:p>
    <w:p w:rsidR="00DC2A1B" w:rsidRDefault="00DC2A1B" w:rsidP="00DC2A1B">
      <w:pPr>
        <w:pStyle w:val="normaltextstyle"/>
      </w:pPr>
      <w:r>
        <w:rPr>
          <w:rStyle w:val="Strong"/>
          <w:rFonts w:ascii="Trebuchet MS" w:hAnsi="Trebuchet MS"/>
          <w:color w:val="0000FF"/>
          <w:u w:val="single"/>
        </w:rPr>
        <w:t>My 2-Way lookup formula:</w:t>
      </w:r>
      <w:r>
        <w:t xml:space="preserve"> </w:t>
      </w:r>
    </w:p>
    <w:p w:rsidR="00DC2A1B" w:rsidRDefault="00DC2A1B" w:rsidP="00DC2A1B">
      <w:pPr>
        <w:pStyle w:val="normaltextstyle"/>
      </w:pPr>
      <w:r>
        <w:rPr>
          <w:rStyle w:val="Strong"/>
          <w:rFonts w:ascii="Trebuchet MS" w:hAnsi="Trebuchet MS"/>
        </w:rPr>
        <w:t>=</w:t>
      </w:r>
      <w:proofErr w:type="gramStart"/>
      <w:r>
        <w:rPr>
          <w:rStyle w:val="Strong"/>
          <w:rFonts w:ascii="Trebuchet MS" w:hAnsi="Trebuchet MS"/>
        </w:rPr>
        <w:t>INDEX(</w:t>
      </w:r>
      <w:proofErr w:type="spellStart"/>
      <w:proofErr w:type="gramEnd"/>
      <w:r>
        <w:rPr>
          <w:rStyle w:val="Strong"/>
          <w:rFonts w:ascii="Trebuchet MS" w:hAnsi="Trebuchet MS"/>
        </w:rPr>
        <w:t>DataRange</w:t>
      </w:r>
      <w:proofErr w:type="spellEnd"/>
      <w:r>
        <w:rPr>
          <w:rStyle w:val="Strong"/>
          <w:rFonts w:ascii="Trebuchet MS" w:hAnsi="Trebuchet MS"/>
        </w:rPr>
        <w:t>, MATCH(TheProduct,Products,0), MATCH(TheMonth,Months,0))</w:t>
      </w:r>
      <w:r>
        <w:t xml:space="preserve"> </w:t>
      </w:r>
    </w:p>
    <w:p w:rsidR="00DC2A1B" w:rsidRDefault="00DC2A1B" w:rsidP="00DC2A1B">
      <w:pPr>
        <w:pStyle w:val="normaltextstyle"/>
      </w:pPr>
      <w:r>
        <w:rPr>
          <w:rFonts w:ascii="Trebuchet MS" w:hAnsi="Trebuchet MS"/>
        </w:rPr>
        <w:t xml:space="preserve">This is the formula in Cell </w:t>
      </w:r>
      <w:r>
        <w:rPr>
          <w:rFonts w:ascii="Trebuchet MS" w:hAnsi="Trebuchet MS"/>
          <w:b/>
          <w:bCs/>
          <w:color w:val="0000FF"/>
        </w:rPr>
        <w:t>I5</w:t>
      </w:r>
      <w:r>
        <w:rPr>
          <w:rFonts w:ascii="Trebuchet MS" w:hAnsi="Trebuchet MS"/>
        </w:rPr>
        <w:t>.</w:t>
      </w:r>
      <w:r>
        <w:t xml:space="preserve"> </w:t>
      </w:r>
    </w:p>
    <w:p w:rsidR="00DC2A1B" w:rsidRDefault="00DC2A1B" w:rsidP="00DC2A1B">
      <w:pPr>
        <w:pStyle w:val="normaltextstyle"/>
      </w:pPr>
      <w:r>
        <w:rPr>
          <w:rStyle w:val="Strong"/>
          <w:rFonts w:ascii="Trebuchet MS" w:hAnsi="Trebuchet MS"/>
          <w:color w:val="0000FF"/>
          <w:u w:val="single"/>
        </w:rPr>
        <w:t>Explanation:</w:t>
      </w:r>
      <w:r>
        <w:t xml:space="preserve"> </w:t>
      </w:r>
    </w:p>
    <w:p w:rsidR="00DC2A1B" w:rsidRDefault="00DC2A1B" w:rsidP="00DC2A1B">
      <w:pPr>
        <w:pStyle w:val="normaltextstyle"/>
      </w:pPr>
      <w:proofErr w:type="gramStart"/>
      <w:r>
        <w:rPr>
          <w:rStyle w:val="Strong"/>
          <w:rFonts w:ascii="Trebuchet MS" w:hAnsi="Trebuchet MS"/>
        </w:rPr>
        <w:t>MATCH(</w:t>
      </w:r>
      <w:proofErr w:type="gramEnd"/>
      <w:r>
        <w:rPr>
          <w:rStyle w:val="Strong"/>
          <w:rFonts w:ascii="Trebuchet MS" w:hAnsi="Trebuchet MS"/>
        </w:rPr>
        <w:t>TheProduct,Products,0)</w:t>
      </w:r>
      <w:r>
        <w:rPr>
          <w:rFonts w:ascii="Trebuchet MS" w:hAnsi="Trebuchet MS"/>
        </w:rPr>
        <w:t xml:space="preserve"> will look up the value of the range </w:t>
      </w:r>
      <w:proofErr w:type="spellStart"/>
      <w:r>
        <w:rPr>
          <w:rStyle w:val="Strong"/>
          <w:rFonts w:ascii="Trebuchet MS" w:hAnsi="Trebuchet MS"/>
        </w:rPr>
        <w:t>TheProduct</w:t>
      </w:r>
      <w:proofErr w:type="spellEnd"/>
      <w:r>
        <w:rPr>
          <w:rStyle w:val="Strong"/>
          <w:rFonts w:ascii="Trebuchet MS" w:hAnsi="Trebuchet MS"/>
        </w:rPr>
        <w:t xml:space="preserve"> </w:t>
      </w:r>
      <w:r>
        <w:rPr>
          <w:rFonts w:ascii="Trebuchet MS" w:hAnsi="Trebuchet MS"/>
        </w:rPr>
        <w:t xml:space="preserve">in the array </w:t>
      </w:r>
      <w:r>
        <w:rPr>
          <w:rStyle w:val="Strong"/>
          <w:rFonts w:ascii="Trebuchet MS" w:hAnsi="Trebuchet MS"/>
        </w:rPr>
        <w:t>Products</w:t>
      </w:r>
      <w:r>
        <w:rPr>
          <w:rFonts w:ascii="Trebuchet MS" w:hAnsi="Trebuchet MS"/>
        </w:rPr>
        <w:t xml:space="preserve"> and will return the position of the first occurrence of the value. If </w:t>
      </w:r>
      <w:proofErr w:type="spellStart"/>
      <w:r>
        <w:rPr>
          <w:rStyle w:val="Strong"/>
          <w:rFonts w:ascii="Trebuchet MS" w:hAnsi="Trebuchet MS"/>
        </w:rPr>
        <w:t>TheProduct</w:t>
      </w:r>
      <w:proofErr w:type="spellEnd"/>
      <w:r>
        <w:rPr>
          <w:rFonts w:ascii="Trebuchet MS" w:hAnsi="Trebuchet MS"/>
        </w:rPr>
        <w:t xml:space="preserve"> is </w:t>
      </w:r>
      <w:r>
        <w:rPr>
          <w:rFonts w:ascii="Trebuchet MS" w:hAnsi="Trebuchet MS"/>
          <w:color w:val="FF0000"/>
        </w:rPr>
        <w:t xml:space="preserve">Feb </w:t>
      </w:r>
      <w:r>
        <w:rPr>
          <w:rFonts w:ascii="Trebuchet MS" w:hAnsi="Trebuchet MS"/>
        </w:rPr>
        <w:t>then the above call will return </w:t>
      </w:r>
      <w:r>
        <w:rPr>
          <w:rFonts w:ascii="Trebuchet MS" w:hAnsi="Trebuchet MS"/>
          <w:color w:val="FF0000"/>
        </w:rPr>
        <w:t>2 </w:t>
      </w:r>
      <w:r>
        <w:rPr>
          <w:rFonts w:ascii="Trebuchet MS" w:hAnsi="Trebuchet MS"/>
        </w:rPr>
        <w:t xml:space="preserve">as </w:t>
      </w:r>
      <w:r>
        <w:rPr>
          <w:rFonts w:ascii="Trebuchet MS" w:hAnsi="Trebuchet MS"/>
          <w:color w:val="FF0000"/>
        </w:rPr>
        <w:t>Feb</w:t>
      </w:r>
      <w:r>
        <w:rPr>
          <w:rFonts w:ascii="Trebuchet MS" w:hAnsi="Trebuchet MS"/>
        </w:rPr>
        <w:t xml:space="preserve"> occurs at the second position in our array (Jan, Feb, Mar, </w:t>
      </w:r>
      <w:proofErr w:type="gramStart"/>
      <w:r>
        <w:rPr>
          <w:rFonts w:ascii="Trebuchet MS" w:hAnsi="Trebuchet MS"/>
        </w:rPr>
        <w:t>Apr</w:t>
      </w:r>
      <w:proofErr w:type="gramEnd"/>
      <w:r>
        <w:rPr>
          <w:rFonts w:ascii="Trebuchet MS" w:hAnsi="Trebuchet MS"/>
        </w:rPr>
        <w:t>)</w:t>
      </w:r>
      <w:r>
        <w:t xml:space="preserve"> </w:t>
      </w:r>
    </w:p>
    <w:p w:rsidR="00DC2A1B" w:rsidRDefault="00DC2A1B" w:rsidP="00DC2A1B">
      <w:pPr>
        <w:pStyle w:val="normaltextstyle"/>
      </w:pPr>
      <w:r>
        <w:rPr>
          <w:rFonts w:ascii="Trebuchet MS" w:hAnsi="Trebuchet MS"/>
        </w:rPr>
        <w:t>Similarly</w:t>
      </w:r>
      <w:r>
        <w:rPr>
          <w:rStyle w:val="Strong"/>
          <w:rFonts w:ascii="Trebuchet MS" w:hAnsi="Trebuchet MS"/>
        </w:rPr>
        <w:t xml:space="preserve"> </w:t>
      </w:r>
      <w:proofErr w:type="gramStart"/>
      <w:r>
        <w:rPr>
          <w:rStyle w:val="Strong"/>
          <w:rFonts w:ascii="Trebuchet MS" w:hAnsi="Trebuchet MS"/>
        </w:rPr>
        <w:t>MATCH(</w:t>
      </w:r>
      <w:proofErr w:type="gramEnd"/>
      <w:r>
        <w:rPr>
          <w:rStyle w:val="Strong"/>
          <w:rFonts w:ascii="Trebuchet MS" w:hAnsi="Trebuchet MS"/>
        </w:rPr>
        <w:t>TheMonth,Months,0)</w:t>
      </w:r>
      <w:r>
        <w:rPr>
          <w:rFonts w:ascii="Trebuchet MS" w:hAnsi="Trebuchet MS"/>
        </w:rPr>
        <w:t xml:space="preserve"> will look up the value of the range </w:t>
      </w:r>
      <w:proofErr w:type="spellStart"/>
      <w:r>
        <w:rPr>
          <w:rStyle w:val="Strong"/>
          <w:rFonts w:ascii="Trebuchet MS" w:hAnsi="Trebuchet MS"/>
        </w:rPr>
        <w:t>TheMonth</w:t>
      </w:r>
      <w:proofErr w:type="spellEnd"/>
      <w:r>
        <w:rPr>
          <w:rStyle w:val="Strong"/>
          <w:rFonts w:ascii="Trebuchet MS" w:hAnsi="Trebuchet MS"/>
        </w:rPr>
        <w:t xml:space="preserve"> </w:t>
      </w:r>
      <w:r>
        <w:rPr>
          <w:rFonts w:ascii="Trebuchet MS" w:hAnsi="Trebuchet MS"/>
        </w:rPr>
        <w:t>in the array </w:t>
      </w:r>
      <w:r>
        <w:rPr>
          <w:rStyle w:val="Strong"/>
          <w:rFonts w:ascii="Trebuchet MS" w:hAnsi="Trebuchet MS"/>
        </w:rPr>
        <w:t>Months</w:t>
      </w:r>
      <w:r>
        <w:rPr>
          <w:rFonts w:ascii="Trebuchet MS" w:hAnsi="Trebuchet MS"/>
        </w:rPr>
        <w:t xml:space="preserve"> and will return the position of the first occurrence of the value. If </w:t>
      </w:r>
      <w:proofErr w:type="spellStart"/>
      <w:r>
        <w:rPr>
          <w:rStyle w:val="Strong"/>
          <w:rFonts w:ascii="Trebuchet MS" w:hAnsi="Trebuchet MS"/>
        </w:rPr>
        <w:t>TheMonth</w:t>
      </w:r>
      <w:proofErr w:type="spellEnd"/>
      <w:r>
        <w:rPr>
          <w:rFonts w:ascii="Trebuchet MS" w:hAnsi="Trebuchet MS"/>
        </w:rPr>
        <w:t> is </w:t>
      </w:r>
      <w:r>
        <w:rPr>
          <w:rFonts w:ascii="Trebuchet MS" w:hAnsi="Trebuchet MS"/>
          <w:color w:val="FF0000"/>
        </w:rPr>
        <w:t xml:space="preserve">Modems </w:t>
      </w:r>
      <w:r>
        <w:rPr>
          <w:rFonts w:ascii="Trebuchet MS" w:hAnsi="Trebuchet MS"/>
        </w:rPr>
        <w:t>then the above call will return </w:t>
      </w:r>
      <w:r>
        <w:rPr>
          <w:rFonts w:ascii="Trebuchet MS" w:hAnsi="Trebuchet MS"/>
          <w:color w:val="FF0000"/>
        </w:rPr>
        <w:t>2 </w:t>
      </w:r>
      <w:r>
        <w:rPr>
          <w:rFonts w:ascii="Trebuchet MS" w:hAnsi="Trebuchet MS"/>
        </w:rPr>
        <w:t>as </w:t>
      </w:r>
      <w:r>
        <w:rPr>
          <w:rFonts w:ascii="Trebuchet MS" w:hAnsi="Trebuchet MS"/>
          <w:color w:val="FF0000"/>
        </w:rPr>
        <w:t>Modems</w:t>
      </w:r>
      <w:r>
        <w:rPr>
          <w:rFonts w:ascii="Trebuchet MS" w:hAnsi="Trebuchet MS"/>
        </w:rPr>
        <w:t xml:space="preserve"> occurs at the second position in our array (Printer, Modems, Scanners, Plotters)</w:t>
      </w:r>
      <w:r>
        <w:t xml:space="preserve"> </w:t>
      </w:r>
    </w:p>
    <w:p w:rsidR="00DC2A1B" w:rsidRDefault="00DC2A1B" w:rsidP="00DC2A1B">
      <w:pPr>
        <w:pStyle w:val="normaltextstyle"/>
      </w:pPr>
      <w:r>
        <w:rPr>
          <w:rFonts w:ascii="Trebuchet MS" w:hAnsi="Trebuchet MS"/>
        </w:rPr>
        <w:t xml:space="preserve">Hence the above formula reduces to: </w:t>
      </w:r>
      <w:r>
        <w:rPr>
          <w:rStyle w:val="Strong"/>
          <w:rFonts w:ascii="Trebuchet MS" w:hAnsi="Trebuchet MS"/>
        </w:rPr>
        <w:t>=</w:t>
      </w:r>
      <w:proofErr w:type="gramStart"/>
      <w:r>
        <w:rPr>
          <w:rStyle w:val="Strong"/>
          <w:rFonts w:ascii="Trebuchet MS" w:hAnsi="Trebuchet MS"/>
        </w:rPr>
        <w:t>INDEX(</w:t>
      </w:r>
      <w:proofErr w:type="spellStart"/>
      <w:proofErr w:type="gramEnd"/>
      <w:r>
        <w:rPr>
          <w:rStyle w:val="Strong"/>
          <w:rFonts w:ascii="Trebuchet MS" w:hAnsi="Trebuchet MS"/>
        </w:rPr>
        <w:t>DataRange</w:t>
      </w:r>
      <w:proofErr w:type="spellEnd"/>
      <w:r>
        <w:rPr>
          <w:rStyle w:val="Strong"/>
          <w:rFonts w:ascii="Trebuchet MS" w:hAnsi="Trebuchet MS"/>
        </w:rPr>
        <w:t>, 2, 2) </w:t>
      </w:r>
      <w:r>
        <w:rPr>
          <w:rFonts w:ascii="Trebuchet MS" w:hAnsi="Trebuchet MS"/>
        </w:rPr>
        <w:t xml:space="preserve">which returns the value of cell in the Range </w:t>
      </w:r>
      <w:proofErr w:type="spellStart"/>
      <w:r>
        <w:rPr>
          <w:rStyle w:val="Strong"/>
          <w:rFonts w:ascii="Trebuchet MS" w:hAnsi="Trebuchet MS"/>
        </w:rPr>
        <w:t>DataRange</w:t>
      </w:r>
      <w:proofErr w:type="spellEnd"/>
      <w:r>
        <w:rPr>
          <w:rFonts w:ascii="Trebuchet MS" w:hAnsi="Trebuchet MS"/>
        </w:rPr>
        <w:t xml:space="preserve"> which occurs at the intersection of the 2nd Row and 2nd Column </w:t>
      </w:r>
      <w:proofErr w:type="spellStart"/>
      <w:r>
        <w:rPr>
          <w:rFonts w:ascii="Trebuchet MS" w:hAnsi="Trebuchet MS"/>
        </w:rPr>
        <w:t>i.e</w:t>
      </w:r>
      <w:proofErr w:type="spellEnd"/>
      <w:r>
        <w:rPr>
          <w:rFonts w:ascii="Trebuchet MS" w:hAnsi="Trebuchet MS"/>
        </w:rPr>
        <w:t xml:space="preserve"> </w:t>
      </w:r>
      <w:r>
        <w:rPr>
          <w:rStyle w:val="Strong"/>
          <w:rFonts w:ascii="Trebuchet MS" w:hAnsi="Trebuchet MS"/>
        </w:rPr>
        <w:t>45</w:t>
      </w:r>
      <w:r>
        <w:rPr>
          <w:rFonts w:ascii="Trebuchet MS" w:hAnsi="Trebuchet MS"/>
        </w:rPr>
        <w:t xml:space="preserve">. </w:t>
      </w:r>
      <w:proofErr w:type="spellStart"/>
      <w:r>
        <w:rPr>
          <w:rFonts w:ascii="Trebuchet MS" w:hAnsi="Trebuchet MS"/>
        </w:rPr>
        <w:t>Yahoooooo</w:t>
      </w:r>
      <w:proofErr w:type="spellEnd"/>
      <w:r>
        <w:rPr>
          <w:rFonts w:ascii="Trebuchet MS" w:hAnsi="Trebuchet MS"/>
        </w:rPr>
        <w:t>!!!</w:t>
      </w:r>
      <w:r>
        <w:t xml:space="preserve"> </w:t>
      </w:r>
    </w:p>
    <w:p w:rsidR="00DC2A1B" w:rsidRDefault="00DC2A1B" w:rsidP="00DC2A1B">
      <w:pPr>
        <w:pStyle w:val="normaltextstyle"/>
      </w:pPr>
      <w:r>
        <w:rPr>
          <w:rStyle w:val="Strong"/>
          <w:rFonts w:ascii="Trebuchet MS" w:hAnsi="Trebuchet MS"/>
          <w:color w:val="0000FF"/>
          <w:u w:val="single"/>
        </w:rPr>
        <w:t>For Advanced users:</w:t>
      </w:r>
      <w:r>
        <w:t xml:space="preserve"> </w:t>
      </w:r>
    </w:p>
    <w:p w:rsidR="00DC2A1B" w:rsidRDefault="00DC2A1B" w:rsidP="00DC2A1B">
      <w:pPr>
        <w:pStyle w:val="normaltextstyle"/>
      </w:pPr>
      <w:r>
        <w:rPr>
          <w:rFonts w:ascii="Trebuchet MS" w:hAnsi="Trebuchet MS"/>
        </w:rPr>
        <w:lastRenderedPageBreak/>
        <w:t xml:space="preserve">Now the formula will return an error in case the Product or Month does not exist in the array. So let us use </w:t>
      </w:r>
      <w:proofErr w:type="spellStart"/>
      <w:proofErr w:type="gramStart"/>
      <w:r>
        <w:rPr>
          <w:rStyle w:val="Strong"/>
          <w:rFonts w:ascii="Trebuchet MS" w:hAnsi="Trebuchet MS"/>
        </w:rPr>
        <w:t>IsError</w:t>
      </w:r>
      <w:proofErr w:type="spellEnd"/>
      <w:r>
        <w:rPr>
          <w:rStyle w:val="Strong"/>
          <w:rFonts w:ascii="Trebuchet MS" w:hAnsi="Trebuchet MS"/>
        </w:rPr>
        <w:t>(</w:t>
      </w:r>
      <w:proofErr w:type="gramEnd"/>
      <w:r>
        <w:rPr>
          <w:rStyle w:val="Strong"/>
          <w:rFonts w:ascii="Trebuchet MS" w:hAnsi="Trebuchet MS"/>
        </w:rPr>
        <w:t>)</w:t>
      </w:r>
      <w:r>
        <w:rPr>
          <w:rFonts w:ascii="Trebuchet MS" w:hAnsi="Trebuchet MS"/>
        </w:rPr>
        <w:t xml:space="preserve"> and </w:t>
      </w:r>
      <w:r>
        <w:rPr>
          <w:rStyle w:val="Strong"/>
          <w:rFonts w:ascii="Trebuchet MS" w:hAnsi="Trebuchet MS"/>
        </w:rPr>
        <w:t>If()</w:t>
      </w:r>
      <w:r>
        <w:rPr>
          <w:rFonts w:ascii="Trebuchet MS" w:hAnsi="Trebuchet MS"/>
        </w:rPr>
        <w:t> to arrive at a more refined formula which will return 0 if either Product or Month does not exist in the Array.</w:t>
      </w:r>
      <w:r>
        <w:t xml:space="preserve"> </w:t>
      </w:r>
    </w:p>
    <w:p w:rsidR="00DC2A1B" w:rsidRDefault="00DC2A1B" w:rsidP="00DC2A1B">
      <w:pPr>
        <w:pStyle w:val="normaltextstyle"/>
      </w:pPr>
      <w:r>
        <w:rPr>
          <w:rFonts w:ascii="Trebuchet MS" w:hAnsi="Trebuchet MS"/>
        </w:rPr>
        <w:t> </w:t>
      </w:r>
      <w:r>
        <w:t xml:space="preserve"> </w:t>
      </w:r>
    </w:p>
    <w:p w:rsidR="00DC2A1B" w:rsidRDefault="00DC2A1B" w:rsidP="00DC2A1B">
      <w:pPr>
        <w:pStyle w:val="normaltextstyle"/>
      </w:pPr>
      <w:r>
        <w:rPr>
          <w:rStyle w:val="Strong"/>
          <w:rFonts w:ascii="Trebuchet MS" w:hAnsi="Trebuchet MS"/>
        </w:rPr>
        <w:t>=IF(ISERROR(INDEX(</w:t>
      </w:r>
      <w:proofErr w:type="spellStart"/>
      <w:r>
        <w:rPr>
          <w:rStyle w:val="Strong"/>
          <w:rFonts w:ascii="Trebuchet MS" w:hAnsi="Trebuchet MS"/>
        </w:rPr>
        <w:t>DataRange</w:t>
      </w:r>
      <w:proofErr w:type="spellEnd"/>
      <w:r>
        <w:rPr>
          <w:rStyle w:val="Strong"/>
          <w:rFonts w:ascii="Trebuchet MS" w:hAnsi="Trebuchet MS"/>
        </w:rPr>
        <w:t>, MATCH(TheProduct,Products,0), MATCH(TheMonth,Months,0))),0,INDEX(</w:t>
      </w:r>
      <w:proofErr w:type="spellStart"/>
      <w:r>
        <w:rPr>
          <w:rStyle w:val="Strong"/>
          <w:rFonts w:ascii="Trebuchet MS" w:hAnsi="Trebuchet MS"/>
        </w:rPr>
        <w:t>DataRange</w:t>
      </w:r>
      <w:proofErr w:type="spellEnd"/>
      <w:r>
        <w:rPr>
          <w:rStyle w:val="Strong"/>
          <w:rFonts w:ascii="Trebuchet MS" w:hAnsi="Trebuchet MS"/>
        </w:rPr>
        <w:t>, MATCH(TheProduct,Products,0), MATCH(TheMonth,Months,0)))</w:t>
      </w:r>
      <w:r>
        <w:t xml:space="preserve"> </w:t>
      </w:r>
    </w:p>
    <w:p w:rsidR="00DC2A1B" w:rsidRPr="00BD567A" w:rsidRDefault="00DC2A1B" w:rsidP="00BD567A">
      <w:pPr>
        <w:spacing w:before="100" w:beforeAutospacing="1" w:after="100" w:afterAutospacing="1" w:line="240" w:lineRule="auto"/>
        <w:rPr>
          <w:rFonts w:ascii="Times New Roman" w:eastAsia="Times New Roman" w:hAnsi="Times New Roman" w:cs="Times New Roman"/>
          <w:sz w:val="24"/>
          <w:szCs w:val="24"/>
        </w:rPr>
      </w:pPr>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D21BD"/>
    <w:multiLevelType w:val="multilevel"/>
    <w:tmpl w:val="EB4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67A"/>
    <w:rsid w:val="00012D4B"/>
    <w:rsid w:val="00013024"/>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46C63"/>
    <w:rsid w:val="0025677C"/>
    <w:rsid w:val="0027464C"/>
    <w:rsid w:val="0027527C"/>
    <w:rsid w:val="00286BC6"/>
    <w:rsid w:val="00295A0E"/>
    <w:rsid w:val="002A0F43"/>
    <w:rsid w:val="002B3684"/>
    <w:rsid w:val="002C2F21"/>
    <w:rsid w:val="002D28E2"/>
    <w:rsid w:val="002F18D6"/>
    <w:rsid w:val="003148CF"/>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42931"/>
    <w:rsid w:val="00B9302F"/>
    <w:rsid w:val="00BD567A"/>
    <w:rsid w:val="00BD5D8B"/>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7615"/>
    <w:rsid w:val="00DA30A6"/>
    <w:rsid w:val="00DC2A1B"/>
    <w:rsid w:val="00DD6CFF"/>
    <w:rsid w:val="00DE2260"/>
    <w:rsid w:val="00DE335E"/>
    <w:rsid w:val="00DE7C13"/>
    <w:rsid w:val="00DF7EE1"/>
    <w:rsid w:val="00E24884"/>
    <w:rsid w:val="00E27EA8"/>
    <w:rsid w:val="00E34641"/>
    <w:rsid w:val="00E37A9B"/>
    <w:rsid w:val="00E45E0F"/>
    <w:rsid w:val="00E86CA4"/>
    <w:rsid w:val="00EA255F"/>
    <w:rsid w:val="00ED384C"/>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paragraph" w:styleId="Heading2">
    <w:name w:val="heading 2"/>
    <w:basedOn w:val="Normal"/>
    <w:link w:val="Heading2Char"/>
    <w:uiPriority w:val="9"/>
    <w:qFormat/>
    <w:rsid w:val="00BD5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67A"/>
    <w:rPr>
      <w:rFonts w:ascii="Times New Roman" w:eastAsia="Times New Roman" w:hAnsi="Times New Roman" w:cs="Times New Roman"/>
      <w:b/>
      <w:bCs/>
      <w:sz w:val="36"/>
      <w:szCs w:val="36"/>
    </w:rPr>
  </w:style>
  <w:style w:type="paragraph" w:styleId="NormalWeb">
    <w:name w:val="Normal (Web)"/>
    <w:basedOn w:val="Normal"/>
    <w:uiPriority w:val="99"/>
    <w:unhideWhenUsed/>
    <w:rsid w:val="00BD5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DC2A1B"/>
  </w:style>
  <w:style w:type="character" w:styleId="Strong">
    <w:name w:val="Strong"/>
    <w:basedOn w:val="DefaultParagraphFont"/>
    <w:uiPriority w:val="22"/>
    <w:qFormat/>
    <w:rsid w:val="00DC2A1B"/>
    <w:rPr>
      <w:b/>
      <w:bCs/>
    </w:rPr>
  </w:style>
  <w:style w:type="paragraph" w:customStyle="1" w:styleId="style11">
    <w:name w:val="style11"/>
    <w:basedOn w:val="Normal"/>
    <w:rsid w:val="00DC2A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style">
    <w:name w:val="normaltextstyle"/>
    <w:basedOn w:val="Normal"/>
    <w:rsid w:val="00DC2A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A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9347050">
      <w:bodyDiv w:val="1"/>
      <w:marLeft w:val="0"/>
      <w:marRight w:val="0"/>
      <w:marTop w:val="0"/>
      <w:marBottom w:val="0"/>
      <w:divBdr>
        <w:top w:val="none" w:sz="0" w:space="0" w:color="auto"/>
        <w:left w:val="none" w:sz="0" w:space="0" w:color="auto"/>
        <w:bottom w:val="none" w:sz="0" w:space="0" w:color="auto"/>
        <w:right w:val="none" w:sz="0" w:space="0" w:color="auto"/>
      </w:divBdr>
    </w:div>
    <w:div w:id="2133161629">
      <w:bodyDiv w:val="1"/>
      <w:marLeft w:val="0"/>
      <w:marRight w:val="0"/>
      <w:marTop w:val="0"/>
      <w:marBottom w:val="0"/>
      <w:divBdr>
        <w:top w:val="none" w:sz="0" w:space="0" w:color="auto"/>
        <w:left w:val="none" w:sz="0" w:space="0" w:color="auto"/>
        <w:bottom w:val="none" w:sz="0" w:space="0" w:color="auto"/>
        <w:right w:val="none" w:sz="0" w:space="0" w:color="auto"/>
      </w:divBdr>
      <w:divsChild>
        <w:div w:id="233203390">
          <w:marLeft w:val="0"/>
          <w:marRight w:val="0"/>
          <w:marTop w:val="0"/>
          <w:marBottom w:val="0"/>
          <w:divBdr>
            <w:top w:val="none" w:sz="0" w:space="0" w:color="auto"/>
            <w:left w:val="none" w:sz="0" w:space="0" w:color="auto"/>
            <w:bottom w:val="none" w:sz="0" w:space="0" w:color="auto"/>
            <w:right w:val="none" w:sz="0" w:space="0" w:color="auto"/>
          </w:divBdr>
        </w:div>
        <w:div w:id="691423647">
          <w:marLeft w:val="0"/>
          <w:marRight w:val="0"/>
          <w:marTop w:val="0"/>
          <w:marBottom w:val="0"/>
          <w:divBdr>
            <w:top w:val="none" w:sz="0" w:space="0" w:color="auto"/>
            <w:left w:val="none" w:sz="0" w:space="0" w:color="auto"/>
            <w:bottom w:val="none" w:sz="0" w:space="0" w:color="auto"/>
            <w:right w:val="none" w:sz="0" w:space="0" w:color="auto"/>
          </w:divBdr>
        </w:div>
        <w:div w:id="2005356815">
          <w:marLeft w:val="0"/>
          <w:marRight w:val="0"/>
          <w:marTop w:val="0"/>
          <w:marBottom w:val="0"/>
          <w:divBdr>
            <w:top w:val="none" w:sz="0" w:space="0" w:color="auto"/>
            <w:left w:val="none" w:sz="0" w:space="0" w:color="auto"/>
            <w:bottom w:val="none" w:sz="0" w:space="0" w:color="auto"/>
            <w:right w:val="none" w:sz="0" w:space="0" w:color="auto"/>
          </w:divBdr>
        </w:div>
        <w:div w:id="1320844129">
          <w:marLeft w:val="0"/>
          <w:marRight w:val="0"/>
          <w:marTop w:val="0"/>
          <w:marBottom w:val="0"/>
          <w:divBdr>
            <w:top w:val="none" w:sz="0" w:space="0" w:color="auto"/>
            <w:left w:val="none" w:sz="0" w:space="0" w:color="auto"/>
            <w:bottom w:val="none" w:sz="0" w:space="0" w:color="auto"/>
            <w:right w:val="none" w:sz="0" w:space="0" w:color="auto"/>
          </w:divBdr>
        </w:div>
        <w:div w:id="1460294990">
          <w:marLeft w:val="0"/>
          <w:marRight w:val="0"/>
          <w:marTop w:val="0"/>
          <w:marBottom w:val="0"/>
          <w:divBdr>
            <w:top w:val="none" w:sz="0" w:space="0" w:color="auto"/>
            <w:left w:val="none" w:sz="0" w:space="0" w:color="auto"/>
            <w:bottom w:val="none" w:sz="0" w:space="0" w:color="auto"/>
            <w:right w:val="none" w:sz="0" w:space="0" w:color="auto"/>
          </w:divBdr>
        </w:div>
        <w:div w:id="166559066">
          <w:marLeft w:val="0"/>
          <w:marRight w:val="0"/>
          <w:marTop w:val="0"/>
          <w:marBottom w:val="0"/>
          <w:divBdr>
            <w:top w:val="none" w:sz="0" w:space="0" w:color="auto"/>
            <w:left w:val="none" w:sz="0" w:space="0" w:color="auto"/>
            <w:bottom w:val="none" w:sz="0" w:space="0" w:color="auto"/>
            <w:right w:val="none" w:sz="0" w:space="0" w:color="auto"/>
          </w:divBdr>
        </w:div>
        <w:div w:id="518927722">
          <w:marLeft w:val="0"/>
          <w:marRight w:val="0"/>
          <w:marTop w:val="0"/>
          <w:marBottom w:val="0"/>
          <w:divBdr>
            <w:top w:val="none" w:sz="0" w:space="0" w:color="auto"/>
            <w:left w:val="none" w:sz="0" w:space="0" w:color="auto"/>
            <w:bottom w:val="none" w:sz="0" w:space="0" w:color="auto"/>
            <w:right w:val="none" w:sz="0" w:space="0" w:color="auto"/>
          </w:divBdr>
        </w:div>
        <w:div w:id="825510051">
          <w:marLeft w:val="0"/>
          <w:marRight w:val="0"/>
          <w:marTop w:val="0"/>
          <w:marBottom w:val="0"/>
          <w:divBdr>
            <w:top w:val="none" w:sz="0" w:space="0" w:color="auto"/>
            <w:left w:val="none" w:sz="0" w:space="0" w:color="auto"/>
            <w:bottom w:val="none" w:sz="0" w:space="0" w:color="auto"/>
            <w:right w:val="none" w:sz="0" w:space="0" w:color="auto"/>
          </w:divBdr>
        </w:div>
        <w:div w:id="931856858">
          <w:marLeft w:val="0"/>
          <w:marRight w:val="0"/>
          <w:marTop w:val="0"/>
          <w:marBottom w:val="0"/>
          <w:divBdr>
            <w:top w:val="none" w:sz="0" w:space="0" w:color="auto"/>
            <w:left w:val="none" w:sz="0" w:space="0" w:color="auto"/>
            <w:bottom w:val="none" w:sz="0" w:space="0" w:color="auto"/>
            <w:right w:val="none" w:sz="0" w:space="0" w:color="auto"/>
          </w:divBdr>
        </w:div>
        <w:div w:id="50882018">
          <w:marLeft w:val="0"/>
          <w:marRight w:val="0"/>
          <w:marTop w:val="0"/>
          <w:marBottom w:val="0"/>
          <w:divBdr>
            <w:top w:val="none" w:sz="0" w:space="0" w:color="auto"/>
            <w:left w:val="none" w:sz="0" w:space="0" w:color="auto"/>
            <w:bottom w:val="none" w:sz="0" w:space="0" w:color="auto"/>
            <w:right w:val="none" w:sz="0" w:space="0" w:color="auto"/>
          </w:divBdr>
        </w:div>
        <w:div w:id="1176655475">
          <w:marLeft w:val="0"/>
          <w:marRight w:val="0"/>
          <w:marTop w:val="0"/>
          <w:marBottom w:val="0"/>
          <w:divBdr>
            <w:top w:val="none" w:sz="0" w:space="0" w:color="auto"/>
            <w:left w:val="none" w:sz="0" w:space="0" w:color="auto"/>
            <w:bottom w:val="none" w:sz="0" w:space="0" w:color="auto"/>
            <w:right w:val="none" w:sz="0" w:space="0" w:color="auto"/>
          </w:divBdr>
        </w:div>
        <w:div w:id="344358080">
          <w:marLeft w:val="0"/>
          <w:marRight w:val="0"/>
          <w:marTop w:val="0"/>
          <w:marBottom w:val="0"/>
          <w:divBdr>
            <w:top w:val="none" w:sz="0" w:space="0" w:color="auto"/>
            <w:left w:val="none" w:sz="0" w:space="0" w:color="auto"/>
            <w:bottom w:val="none" w:sz="0" w:space="0" w:color="auto"/>
            <w:right w:val="none" w:sz="0" w:space="0" w:color="auto"/>
          </w:divBdr>
        </w:div>
        <w:div w:id="2074036032">
          <w:marLeft w:val="0"/>
          <w:marRight w:val="0"/>
          <w:marTop w:val="0"/>
          <w:marBottom w:val="0"/>
          <w:divBdr>
            <w:top w:val="none" w:sz="0" w:space="0" w:color="auto"/>
            <w:left w:val="none" w:sz="0" w:space="0" w:color="auto"/>
            <w:bottom w:val="none" w:sz="0" w:space="0" w:color="auto"/>
            <w:right w:val="none" w:sz="0" w:space="0" w:color="auto"/>
          </w:divBdr>
          <w:divsChild>
            <w:div w:id="54164550">
              <w:marLeft w:val="0"/>
              <w:marRight w:val="0"/>
              <w:marTop w:val="0"/>
              <w:marBottom w:val="0"/>
              <w:divBdr>
                <w:top w:val="none" w:sz="0" w:space="0" w:color="auto"/>
                <w:left w:val="none" w:sz="0" w:space="0" w:color="auto"/>
                <w:bottom w:val="none" w:sz="0" w:space="0" w:color="auto"/>
                <w:right w:val="none" w:sz="0" w:space="0" w:color="auto"/>
              </w:divBdr>
            </w:div>
            <w:div w:id="639309233">
              <w:marLeft w:val="0"/>
              <w:marRight w:val="0"/>
              <w:marTop w:val="0"/>
              <w:marBottom w:val="0"/>
              <w:divBdr>
                <w:top w:val="none" w:sz="0" w:space="0" w:color="auto"/>
                <w:left w:val="none" w:sz="0" w:space="0" w:color="auto"/>
                <w:bottom w:val="none" w:sz="0" w:space="0" w:color="auto"/>
                <w:right w:val="none" w:sz="0" w:space="0" w:color="auto"/>
              </w:divBdr>
            </w:div>
            <w:div w:id="1008141740">
              <w:marLeft w:val="0"/>
              <w:marRight w:val="0"/>
              <w:marTop w:val="0"/>
              <w:marBottom w:val="0"/>
              <w:divBdr>
                <w:top w:val="none" w:sz="0" w:space="0" w:color="auto"/>
                <w:left w:val="none" w:sz="0" w:space="0" w:color="auto"/>
                <w:bottom w:val="none" w:sz="0" w:space="0" w:color="auto"/>
                <w:right w:val="none" w:sz="0" w:space="0" w:color="auto"/>
              </w:divBdr>
            </w:div>
            <w:div w:id="376010672">
              <w:marLeft w:val="0"/>
              <w:marRight w:val="0"/>
              <w:marTop w:val="0"/>
              <w:marBottom w:val="0"/>
              <w:divBdr>
                <w:top w:val="none" w:sz="0" w:space="0" w:color="auto"/>
                <w:left w:val="none" w:sz="0" w:space="0" w:color="auto"/>
                <w:bottom w:val="none" w:sz="0" w:space="0" w:color="auto"/>
                <w:right w:val="none" w:sz="0" w:space="0" w:color="auto"/>
              </w:divBdr>
            </w:div>
            <w:div w:id="1454209489">
              <w:marLeft w:val="0"/>
              <w:marRight w:val="0"/>
              <w:marTop w:val="0"/>
              <w:marBottom w:val="0"/>
              <w:divBdr>
                <w:top w:val="none" w:sz="0" w:space="0" w:color="auto"/>
                <w:left w:val="none" w:sz="0" w:space="0" w:color="auto"/>
                <w:bottom w:val="none" w:sz="0" w:space="0" w:color="auto"/>
                <w:right w:val="none" w:sz="0" w:space="0" w:color="auto"/>
              </w:divBdr>
            </w:div>
            <w:div w:id="1980450214">
              <w:marLeft w:val="0"/>
              <w:marRight w:val="0"/>
              <w:marTop w:val="0"/>
              <w:marBottom w:val="0"/>
              <w:divBdr>
                <w:top w:val="none" w:sz="0" w:space="0" w:color="auto"/>
                <w:left w:val="none" w:sz="0" w:space="0" w:color="auto"/>
                <w:bottom w:val="none" w:sz="0" w:space="0" w:color="auto"/>
                <w:right w:val="none" w:sz="0" w:space="0" w:color="auto"/>
              </w:divBdr>
            </w:div>
          </w:divsChild>
        </w:div>
        <w:div w:id="220140276">
          <w:marLeft w:val="0"/>
          <w:marRight w:val="0"/>
          <w:marTop w:val="0"/>
          <w:marBottom w:val="0"/>
          <w:divBdr>
            <w:top w:val="none" w:sz="0" w:space="0" w:color="auto"/>
            <w:left w:val="none" w:sz="0" w:space="0" w:color="auto"/>
            <w:bottom w:val="none" w:sz="0" w:space="0" w:color="auto"/>
            <w:right w:val="none" w:sz="0" w:space="0" w:color="auto"/>
          </w:divBdr>
        </w:div>
        <w:div w:id="37199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888</Words>
  <Characters>5064</Characters>
  <Application>Microsoft Office Word</Application>
  <DocSecurity>0</DocSecurity>
  <Lines>42</Lines>
  <Paragraphs>11</Paragraphs>
  <ScaleCrop>false</ScaleCrop>
  <Company>Agilent Technologies, Inc.</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2</cp:revision>
  <dcterms:created xsi:type="dcterms:W3CDTF">2011-12-14T18:18:00Z</dcterms:created>
  <dcterms:modified xsi:type="dcterms:W3CDTF">2011-12-14T18:23:00Z</dcterms:modified>
</cp:coreProperties>
</file>