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73C16" w14:textId="1B902A6E" w:rsidR="00A47F0E" w:rsidRDefault="004B555B" w:rsidP="00B522A4">
      <w:pPr>
        <w:rPr>
          <w:b/>
          <w:bCs/>
        </w:rPr>
      </w:pPr>
      <w:r w:rsidRPr="004B555B">
        <w:rPr>
          <w:b/>
          <w:bCs/>
        </w:rPr>
        <w:t>Modelling Scenarios for Optimization</w:t>
      </w:r>
    </w:p>
    <w:p w14:paraId="04B880BA" w14:textId="352F0CFA" w:rsidR="004B555B" w:rsidRDefault="004B555B" w:rsidP="00B522A4">
      <w:pPr>
        <w:rPr>
          <w:b/>
          <w:bCs/>
        </w:rPr>
      </w:pPr>
    </w:p>
    <w:p w14:paraId="024A2601" w14:textId="77777777" w:rsidR="004B555B" w:rsidRDefault="004B555B" w:rsidP="004B555B">
      <w:r>
        <w:t>Scenarios:</w:t>
      </w:r>
    </w:p>
    <w:p w14:paraId="71A09A20" w14:textId="5C5AE4B4" w:rsidR="004B555B" w:rsidRDefault="00340BD0" w:rsidP="00547628">
      <w:pPr>
        <w:pStyle w:val="ListParagraph"/>
        <w:numPr>
          <w:ilvl w:val="0"/>
          <w:numId w:val="3"/>
        </w:numPr>
      </w:pPr>
      <w:r w:rsidRPr="00340BD0">
        <w:rPr>
          <w:b/>
          <w:bCs/>
        </w:rPr>
        <w:t>SPACE</w:t>
      </w:r>
      <w:r>
        <w:t xml:space="preserve">: </w:t>
      </w:r>
      <w:r w:rsidR="00547628">
        <w:t>If all HOLYROOD campus GENERAL TEACHING rooms were to close, could we accommodate teaching in CENTRAL campus</w:t>
      </w:r>
      <w:r w:rsidR="008E29CB">
        <w:t xml:space="preserve"> GENERAL TEACHING rooms</w:t>
      </w:r>
      <w:r w:rsidR="00547628">
        <w:t>? Would we need to also use LAURISTON and NEW COLLEGE in addition?</w:t>
      </w:r>
    </w:p>
    <w:p w14:paraId="58CE4F13" w14:textId="77777777" w:rsidR="00547628" w:rsidRDefault="00547628" w:rsidP="004B555B">
      <w:pPr>
        <w:pStyle w:val="ListParagraph"/>
        <w:numPr>
          <w:ilvl w:val="0"/>
          <w:numId w:val="2"/>
        </w:numPr>
        <w:spacing w:after="0" w:line="240" w:lineRule="auto"/>
        <w:contextualSpacing w:val="0"/>
        <w:rPr>
          <w:rFonts w:eastAsia="Times New Roman"/>
        </w:rPr>
      </w:pPr>
      <w:r>
        <w:rPr>
          <w:rFonts w:eastAsia="Times New Roman"/>
        </w:rPr>
        <w:t>H</w:t>
      </w:r>
      <w:r w:rsidR="004B555B">
        <w:rPr>
          <w:rFonts w:eastAsia="Times New Roman"/>
        </w:rPr>
        <w:t>ow would this effect student travel constraints</w:t>
      </w:r>
      <w:r>
        <w:rPr>
          <w:rFonts w:eastAsia="Times New Roman"/>
        </w:rPr>
        <w:t>?</w:t>
      </w:r>
    </w:p>
    <w:p w14:paraId="3945AC72" w14:textId="44777332" w:rsidR="004B555B" w:rsidRDefault="00547628" w:rsidP="004B555B">
      <w:pPr>
        <w:pStyle w:val="ListParagraph"/>
        <w:numPr>
          <w:ilvl w:val="0"/>
          <w:numId w:val="2"/>
        </w:numPr>
        <w:spacing w:after="0" w:line="240" w:lineRule="auto"/>
        <w:contextualSpacing w:val="0"/>
        <w:rPr>
          <w:rFonts w:eastAsia="Times New Roman"/>
        </w:rPr>
      </w:pPr>
      <w:r>
        <w:rPr>
          <w:rFonts w:eastAsia="Times New Roman"/>
        </w:rPr>
        <w:t xml:space="preserve">How would this affect </w:t>
      </w:r>
      <w:r w:rsidR="004B555B">
        <w:rPr>
          <w:rFonts w:eastAsia="Times New Roman"/>
        </w:rPr>
        <w:t>space utilisation</w:t>
      </w:r>
      <w:r>
        <w:rPr>
          <w:rFonts w:eastAsia="Times New Roman"/>
        </w:rPr>
        <w:t xml:space="preserve"> in remaining campuses</w:t>
      </w:r>
      <w:r w:rsidR="004B555B">
        <w:rPr>
          <w:rFonts w:eastAsia="Times New Roman"/>
        </w:rPr>
        <w:t>?</w:t>
      </w:r>
      <w:r w:rsidR="008E29CB">
        <w:rPr>
          <w:rFonts w:eastAsia="Times New Roman"/>
        </w:rPr>
        <w:t xml:space="preserve"> Would classes get rooms that are the right capacity?</w:t>
      </w:r>
    </w:p>
    <w:p w14:paraId="14FE5D6F" w14:textId="5B3B7724" w:rsidR="00547628" w:rsidRDefault="00547628" w:rsidP="004B555B">
      <w:pPr>
        <w:pStyle w:val="ListParagraph"/>
        <w:numPr>
          <w:ilvl w:val="0"/>
          <w:numId w:val="2"/>
        </w:numPr>
        <w:spacing w:after="0" w:line="240" w:lineRule="auto"/>
        <w:contextualSpacing w:val="0"/>
        <w:rPr>
          <w:rFonts w:eastAsia="Times New Roman"/>
        </w:rPr>
      </w:pPr>
      <w:r>
        <w:rPr>
          <w:rFonts w:eastAsia="Times New Roman"/>
        </w:rPr>
        <w:t>How would this affect timeslot utilisation across the week?</w:t>
      </w:r>
    </w:p>
    <w:p w14:paraId="135692A6" w14:textId="77777777" w:rsidR="008E29CB" w:rsidRDefault="008E29CB" w:rsidP="008E29CB">
      <w:pPr>
        <w:pStyle w:val="ListParagraph"/>
        <w:spacing w:after="0" w:line="240" w:lineRule="auto"/>
        <w:ind w:left="1080"/>
        <w:contextualSpacing w:val="0"/>
        <w:rPr>
          <w:rFonts w:eastAsia="Times New Roman"/>
        </w:rPr>
      </w:pPr>
    </w:p>
    <w:p w14:paraId="3A6CC2DF" w14:textId="0B0B2E55" w:rsidR="00547628" w:rsidRPr="00547628" w:rsidRDefault="00340BD0" w:rsidP="00547628">
      <w:pPr>
        <w:pStyle w:val="ListParagraph"/>
        <w:numPr>
          <w:ilvl w:val="0"/>
          <w:numId w:val="3"/>
        </w:numPr>
        <w:spacing w:after="0" w:line="240" w:lineRule="auto"/>
        <w:rPr>
          <w:rFonts w:eastAsia="Times New Roman"/>
        </w:rPr>
      </w:pPr>
      <w:r w:rsidRPr="00340BD0">
        <w:rPr>
          <w:rFonts w:eastAsia="Times New Roman"/>
          <w:b/>
          <w:bCs/>
        </w:rPr>
        <w:t>TIME</w:t>
      </w:r>
      <w:r>
        <w:rPr>
          <w:rFonts w:eastAsia="Times New Roman"/>
        </w:rPr>
        <w:t xml:space="preserve">: </w:t>
      </w:r>
      <w:r w:rsidR="00547628">
        <w:rPr>
          <w:rFonts w:eastAsia="Times New Roman"/>
        </w:rPr>
        <w:t xml:space="preserve">Currently this is the University teaching times policy: </w:t>
      </w:r>
      <w:hyperlink r:id="rId6" w:history="1">
        <w:r w:rsidR="00547628">
          <w:rPr>
            <w:rStyle w:val="Hyperlink"/>
          </w:rPr>
          <w:t>Teaching Times | Timetabling | Student Administration</w:t>
        </w:r>
      </w:hyperlink>
    </w:p>
    <w:p w14:paraId="6CAA8EA6" w14:textId="77777777" w:rsidR="00547628" w:rsidRPr="00547628" w:rsidRDefault="00547628" w:rsidP="00547628">
      <w:pPr>
        <w:spacing w:after="0" w:line="240" w:lineRule="auto"/>
        <w:ind w:left="360"/>
        <w:rPr>
          <w:rFonts w:eastAsia="Times New Roman"/>
        </w:rPr>
      </w:pPr>
    </w:p>
    <w:tbl>
      <w:tblPr>
        <w:tblW w:w="5440" w:type="dxa"/>
        <w:jc w:val="center"/>
        <w:tblLook w:val="04A0" w:firstRow="1" w:lastRow="0" w:firstColumn="1" w:lastColumn="0" w:noHBand="0" w:noVBand="1"/>
      </w:tblPr>
      <w:tblGrid>
        <w:gridCol w:w="1960"/>
        <w:gridCol w:w="3480"/>
      </w:tblGrid>
      <w:tr w:rsidR="00547628" w:rsidRPr="00547628" w14:paraId="5FC23DE8" w14:textId="77777777" w:rsidTr="00547628">
        <w:trPr>
          <w:trHeight w:val="290"/>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A2B35E" w14:textId="79E856AF" w:rsidR="00547628" w:rsidRPr="00547628" w:rsidRDefault="00547628" w:rsidP="00547628">
            <w:pPr>
              <w:spacing w:after="0" w:line="240" w:lineRule="auto"/>
              <w:rPr>
                <w:rFonts w:ascii="Calibri" w:eastAsia="Times New Roman" w:hAnsi="Calibri" w:cs="Calibri"/>
                <w:b/>
                <w:bCs/>
                <w:lang w:eastAsia="en-GB"/>
              </w:rPr>
            </w:pPr>
            <w:r>
              <w:rPr>
                <w:rFonts w:ascii="Calibri" w:eastAsia="Times New Roman" w:hAnsi="Calibri" w:cs="Calibri"/>
                <w:b/>
                <w:bCs/>
                <w:lang w:eastAsia="en-GB"/>
              </w:rPr>
              <w:t>Day</w:t>
            </w:r>
          </w:p>
        </w:tc>
        <w:tc>
          <w:tcPr>
            <w:tcW w:w="3480" w:type="dxa"/>
            <w:tcBorders>
              <w:top w:val="single" w:sz="4" w:space="0" w:color="auto"/>
              <w:left w:val="nil"/>
              <w:bottom w:val="single" w:sz="4" w:space="0" w:color="auto"/>
              <w:right w:val="single" w:sz="4" w:space="0" w:color="auto"/>
            </w:tcBorders>
            <w:shd w:val="clear" w:color="auto" w:fill="auto"/>
            <w:noWrap/>
            <w:vAlign w:val="bottom"/>
            <w:hideMark/>
          </w:tcPr>
          <w:p w14:paraId="47C80706" w14:textId="7B895F5C" w:rsidR="00547628" w:rsidRPr="00547628" w:rsidRDefault="00547628" w:rsidP="00547628">
            <w:pPr>
              <w:spacing w:after="0" w:line="240" w:lineRule="auto"/>
              <w:rPr>
                <w:rFonts w:ascii="Calibri" w:eastAsia="Times New Roman" w:hAnsi="Calibri" w:cs="Calibri"/>
                <w:b/>
                <w:bCs/>
                <w:lang w:eastAsia="en-GB"/>
              </w:rPr>
            </w:pPr>
            <w:r w:rsidRPr="00547628">
              <w:rPr>
                <w:rFonts w:ascii="Calibri" w:eastAsia="Times New Roman" w:hAnsi="Calibri" w:cs="Calibri"/>
                <w:b/>
                <w:bCs/>
                <w:lang w:eastAsia="en-GB"/>
              </w:rPr>
              <w:t>Available Hours</w:t>
            </w:r>
          </w:p>
        </w:tc>
      </w:tr>
      <w:tr w:rsidR="00547628" w:rsidRPr="00547628" w14:paraId="4F88C737" w14:textId="77777777" w:rsidTr="00547628">
        <w:trPr>
          <w:trHeight w:val="29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9CDC71F"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Monday</w:t>
            </w:r>
          </w:p>
        </w:tc>
        <w:tc>
          <w:tcPr>
            <w:tcW w:w="3480" w:type="dxa"/>
            <w:tcBorders>
              <w:top w:val="nil"/>
              <w:left w:val="nil"/>
              <w:bottom w:val="single" w:sz="4" w:space="0" w:color="auto"/>
              <w:right w:val="single" w:sz="4" w:space="0" w:color="auto"/>
            </w:tcBorders>
            <w:shd w:val="clear" w:color="auto" w:fill="auto"/>
            <w:noWrap/>
            <w:vAlign w:val="bottom"/>
            <w:hideMark/>
          </w:tcPr>
          <w:p w14:paraId="265CC1EF"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9am-6pm</w:t>
            </w:r>
          </w:p>
        </w:tc>
      </w:tr>
      <w:tr w:rsidR="00547628" w:rsidRPr="00547628" w14:paraId="352A10B4" w14:textId="77777777" w:rsidTr="00547628">
        <w:trPr>
          <w:trHeight w:val="29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D4F5735"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Tuesday</w:t>
            </w:r>
          </w:p>
        </w:tc>
        <w:tc>
          <w:tcPr>
            <w:tcW w:w="3480" w:type="dxa"/>
            <w:tcBorders>
              <w:top w:val="nil"/>
              <w:left w:val="nil"/>
              <w:bottom w:val="single" w:sz="4" w:space="0" w:color="auto"/>
              <w:right w:val="single" w:sz="4" w:space="0" w:color="auto"/>
            </w:tcBorders>
            <w:shd w:val="clear" w:color="auto" w:fill="auto"/>
            <w:noWrap/>
            <w:vAlign w:val="bottom"/>
            <w:hideMark/>
          </w:tcPr>
          <w:p w14:paraId="77D15801"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9am-6pm</w:t>
            </w:r>
          </w:p>
        </w:tc>
      </w:tr>
      <w:tr w:rsidR="00547628" w:rsidRPr="00547628" w14:paraId="3FCAFAB4" w14:textId="77777777" w:rsidTr="00547628">
        <w:trPr>
          <w:trHeight w:val="116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9CFAA6D"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Wednesday</w:t>
            </w:r>
          </w:p>
        </w:tc>
        <w:tc>
          <w:tcPr>
            <w:tcW w:w="3480" w:type="dxa"/>
            <w:tcBorders>
              <w:top w:val="nil"/>
              <w:left w:val="nil"/>
              <w:bottom w:val="single" w:sz="4" w:space="0" w:color="auto"/>
              <w:right w:val="single" w:sz="4" w:space="0" w:color="auto"/>
            </w:tcBorders>
            <w:shd w:val="clear" w:color="auto" w:fill="auto"/>
            <w:vAlign w:val="bottom"/>
            <w:hideMark/>
          </w:tcPr>
          <w:p w14:paraId="1EC9D3B1"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9am-1pm (Whole-Class and Subgroup teaching) 1-6pm (Only subgroup teaching preferred, Whole-Class only if necessary)</w:t>
            </w:r>
          </w:p>
        </w:tc>
      </w:tr>
      <w:tr w:rsidR="00547628" w:rsidRPr="00547628" w14:paraId="21E87DA5" w14:textId="77777777" w:rsidTr="00547628">
        <w:trPr>
          <w:trHeight w:val="29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9009737"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Thursday</w:t>
            </w:r>
          </w:p>
        </w:tc>
        <w:tc>
          <w:tcPr>
            <w:tcW w:w="3480" w:type="dxa"/>
            <w:tcBorders>
              <w:top w:val="nil"/>
              <w:left w:val="nil"/>
              <w:bottom w:val="single" w:sz="4" w:space="0" w:color="auto"/>
              <w:right w:val="single" w:sz="4" w:space="0" w:color="auto"/>
            </w:tcBorders>
            <w:shd w:val="clear" w:color="auto" w:fill="auto"/>
            <w:noWrap/>
            <w:vAlign w:val="bottom"/>
            <w:hideMark/>
          </w:tcPr>
          <w:p w14:paraId="56B6124A"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9am-6pm</w:t>
            </w:r>
          </w:p>
        </w:tc>
      </w:tr>
      <w:tr w:rsidR="00547628" w:rsidRPr="00547628" w14:paraId="72B3611E" w14:textId="77777777" w:rsidTr="00547628">
        <w:trPr>
          <w:trHeight w:val="29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F28F7D5"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Friday</w:t>
            </w:r>
          </w:p>
        </w:tc>
        <w:tc>
          <w:tcPr>
            <w:tcW w:w="3480" w:type="dxa"/>
            <w:tcBorders>
              <w:top w:val="nil"/>
              <w:left w:val="nil"/>
              <w:bottom w:val="single" w:sz="4" w:space="0" w:color="auto"/>
              <w:right w:val="single" w:sz="4" w:space="0" w:color="auto"/>
            </w:tcBorders>
            <w:shd w:val="clear" w:color="auto" w:fill="auto"/>
            <w:noWrap/>
            <w:vAlign w:val="bottom"/>
            <w:hideMark/>
          </w:tcPr>
          <w:p w14:paraId="11B89EDE"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9am-6pm</w:t>
            </w:r>
          </w:p>
        </w:tc>
      </w:tr>
      <w:tr w:rsidR="00547628" w:rsidRPr="00547628" w14:paraId="4D895A14" w14:textId="77777777" w:rsidTr="00547628">
        <w:trPr>
          <w:trHeight w:val="29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6A1BE1F"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Saturday</w:t>
            </w:r>
          </w:p>
        </w:tc>
        <w:tc>
          <w:tcPr>
            <w:tcW w:w="3480" w:type="dxa"/>
            <w:tcBorders>
              <w:top w:val="nil"/>
              <w:left w:val="nil"/>
              <w:bottom w:val="single" w:sz="4" w:space="0" w:color="auto"/>
              <w:right w:val="single" w:sz="4" w:space="0" w:color="auto"/>
            </w:tcBorders>
            <w:shd w:val="clear" w:color="auto" w:fill="auto"/>
            <w:noWrap/>
            <w:vAlign w:val="bottom"/>
            <w:hideMark/>
          </w:tcPr>
          <w:p w14:paraId="66079FC6"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N/A</w:t>
            </w:r>
          </w:p>
        </w:tc>
      </w:tr>
      <w:tr w:rsidR="00547628" w:rsidRPr="00547628" w14:paraId="4AF0EE49" w14:textId="77777777" w:rsidTr="00547628">
        <w:trPr>
          <w:trHeight w:val="29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951815E"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Sunday</w:t>
            </w:r>
          </w:p>
        </w:tc>
        <w:tc>
          <w:tcPr>
            <w:tcW w:w="3480" w:type="dxa"/>
            <w:tcBorders>
              <w:top w:val="nil"/>
              <w:left w:val="nil"/>
              <w:bottom w:val="single" w:sz="4" w:space="0" w:color="auto"/>
              <w:right w:val="single" w:sz="4" w:space="0" w:color="auto"/>
            </w:tcBorders>
            <w:shd w:val="clear" w:color="auto" w:fill="auto"/>
            <w:noWrap/>
            <w:vAlign w:val="bottom"/>
            <w:hideMark/>
          </w:tcPr>
          <w:p w14:paraId="36DCAD4B" w14:textId="77777777" w:rsidR="00547628" w:rsidRPr="00547628" w:rsidRDefault="00547628" w:rsidP="00547628">
            <w:pPr>
              <w:spacing w:after="0" w:line="240" w:lineRule="auto"/>
              <w:rPr>
                <w:rFonts w:ascii="Calibri" w:eastAsia="Times New Roman" w:hAnsi="Calibri" w:cs="Calibri"/>
                <w:lang w:eastAsia="en-GB"/>
              </w:rPr>
            </w:pPr>
            <w:r w:rsidRPr="00547628">
              <w:rPr>
                <w:rFonts w:ascii="Calibri" w:eastAsia="Times New Roman" w:hAnsi="Calibri" w:cs="Calibri"/>
                <w:lang w:eastAsia="en-GB"/>
              </w:rPr>
              <w:t>N/A</w:t>
            </w:r>
          </w:p>
        </w:tc>
      </w:tr>
      <w:tr w:rsidR="00547628" w:rsidRPr="00547628" w14:paraId="46115EC5" w14:textId="77777777" w:rsidTr="00547628">
        <w:trPr>
          <w:trHeight w:val="290"/>
          <w:jc w:val="center"/>
        </w:trPr>
        <w:tc>
          <w:tcPr>
            <w:tcW w:w="5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250C5" w14:textId="2266CD42" w:rsidR="00547628" w:rsidRPr="00547628" w:rsidRDefault="00547628" w:rsidP="00547628">
            <w:pPr>
              <w:spacing w:after="0" w:line="240" w:lineRule="auto"/>
              <w:jc w:val="center"/>
              <w:rPr>
                <w:rFonts w:ascii="Calibri" w:eastAsia="Times New Roman" w:hAnsi="Calibri" w:cs="Calibri"/>
                <w:b/>
                <w:bCs/>
                <w:lang w:eastAsia="en-GB"/>
              </w:rPr>
            </w:pPr>
            <w:r w:rsidRPr="00547628">
              <w:rPr>
                <w:rFonts w:ascii="Calibri" w:eastAsia="Times New Roman" w:hAnsi="Calibri" w:cs="Calibri"/>
                <w:b/>
                <w:bCs/>
                <w:lang w:eastAsia="en-GB"/>
              </w:rPr>
              <w:t>**1 hour for lunch between 12-2pm if possible</w:t>
            </w:r>
            <w:r>
              <w:rPr>
                <w:rFonts w:ascii="Calibri" w:eastAsia="Times New Roman" w:hAnsi="Calibri" w:cs="Calibri"/>
                <w:b/>
                <w:bCs/>
                <w:lang w:eastAsia="en-GB"/>
              </w:rPr>
              <w:t xml:space="preserve"> on each day</w:t>
            </w:r>
          </w:p>
        </w:tc>
      </w:tr>
    </w:tbl>
    <w:p w14:paraId="1E599E3B" w14:textId="77777777" w:rsidR="00547628" w:rsidRPr="00547628" w:rsidRDefault="00547628" w:rsidP="00547628">
      <w:pPr>
        <w:pStyle w:val="ListParagraph"/>
        <w:spacing w:after="0" w:line="240" w:lineRule="auto"/>
        <w:rPr>
          <w:rFonts w:eastAsia="Times New Roman"/>
        </w:rPr>
      </w:pPr>
    </w:p>
    <w:p w14:paraId="1C234D42" w14:textId="7AC0BD14" w:rsidR="00547628" w:rsidRDefault="00547628" w:rsidP="00547628">
      <w:pPr>
        <w:pStyle w:val="ListParagraph"/>
        <w:numPr>
          <w:ilvl w:val="0"/>
          <w:numId w:val="2"/>
        </w:numPr>
        <w:spacing w:after="0" w:line="240" w:lineRule="auto"/>
        <w:rPr>
          <w:rFonts w:eastAsia="Times New Roman"/>
        </w:rPr>
      </w:pPr>
      <w:r>
        <w:rPr>
          <w:rFonts w:eastAsia="Times New Roman"/>
        </w:rPr>
        <w:t>W</w:t>
      </w:r>
      <w:r w:rsidR="004B555B" w:rsidRPr="00547628">
        <w:rPr>
          <w:rFonts w:eastAsia="Times New Roman"/>
        </w:rPr>
        <w:t xml:space="preserve">ould be </w:t>
      </w:r>
      <w:r>
        <w:rPr>
          <w:rFonts w:eastAsia="Times New Roman"/>
        </w:rPr>
        <w:t>possible to reduce core teaching hour</w:t>
      </w:r>
      <w:r w:rsidR="009462BE">
        <w:rPr>
          <w:rFonts w:eastAsia="Times New Roman"/>
        </w:rPr>
        <w:t>s</w:t>
      </w:r>
      <w:r>
        <w:rPr>
          <w:rFonts w:eastAsia="Times New Roman"/>
        </w:rPr>
        <w:t xml:space="preserve"> to </w:t>
      </w:r>
      <w:r w:rsidR="004B555B" w:rsidRPr="00547628">
        <w:rPr>
          <w:rFonts w:eastAsia="Times New Roman"/>
        </w:rPr>
        <w:t>Mon-Fri 9-5pm</w:t>
      </w:r>
      <w:r>
        <w:rPr>
          <w:rFonts w:eastAsia="Times New Roman"/>
        </w:rPr>
        <w:t xml:space="preserve">? </w:t>
      </w:r>
    </w:p>
    <w:p w14:paraId="5F3E92DD" w14:textId="4F416DEF" w:rsidR="00547628" w:rsidRDefault="00547628" w:rsidP="00547628">
      <w:pPr>
        <w:pStyle w:val="ListParagraph"/>
        <w:numPr>
          <w:ilvl w:val="0"/>
          <w:numId w:val="2"/>
        </w:numPr>
        <w:spacing w:after="0" w:line="240" w:lineRule="auto"/>
        <w:rPr>
          <w:rFonts w:eastAsia="Times New Roman"/>
        </w:rPr>
      </w:pPr>
      <w:r>
        <w:rPr>
          <w:rFonts w:eastAsia="Times New Roman"/>
        </w:rPr>
        <w:t>Would it be possible to reduce core teaching hours to eliminate teaching on 12pm-6pm on Friday, with Mon-Thu remaining the same?</w:t>
      </w:r>
    </w:p>
    <w:p w14:paraId="40F574B2" w14:textId="072D982E" w:rsidR="004B555B" w:rsidRDefault="004B555B" w:rsidP="00547628">
      <w:pPr>
        <w:pStyle w:val="ListParagraph"/>
        <w:numPr>
          <w:ilvl w:val="0"/>
          <w:numId w:val="2"/>
        </w:numPr>
        <w:spacing w:after="0" w:line="240" w:lineRule="auto"/>
        <w:rPr>
          <w:rFonts w:eastAsia="Times New Roman"/>
        </w:rPr>
      </w:pPr>
      <w:r w:rsidRPr="00547628">
        <w:rPr>
          <w:rFonts w:eastAsia="Times New Roman"/>
        </w:rPr>
        <w:t xml:space="preserve">Could core teaching/lectures </w:t>
      </w:r>
      <w:r w:rsidR="00547628">
        <w:rPr>
          <w:rFonts w:eastAsia="Times New Roman"/>
        </w:rPr>
        <w:t xml:space="preserve">still </w:t>
      </w:r>
      <w:r w:rsidRPr="00547628">
        <w:rPr>
          <w:rFonts w:eastAsia="Times New Roman"/>
        </w:rPr>
        <w:t>be delivered without clashes?</w:t>
      </w:r>
    </w:p>
    <w:p w14:paraId="7B33E430" w14:textId="1C0C9506" w:rsidR="008E29CB" w:rsidRDefault="008E29CB" w:rsidP="00547628">
      <w:pPr>
        <w:pStyle w:val="ListParagraph"/>
        <w:numPr>
          <w:ilvl w:val="0"/>
          <w:numId w:val="2"/>
        </w:numPr>
        <w:spacing w:after="0" w:line="240" w:lineRule="auto"/>
        <w:rPr>
          <w:rFonts w:eastAsia="Times New Roman"/>
        </w:rPr>
      </w:pPr>
      <w:r>
        <w:rPr>
          <w:rFonts w:eastAsia="Times New Roman"/>
        </w:rPr>
        <w:t>Could you provide a lunch break for the majority of students between 12-2pm in each scenario as well?</w:t>
      </w:r>
    </w:p>
    <w:p w14:paraId="2BDCA876" w14:textId="46C7E657" w:rsidR="00547628" w:rsidRDefault="00547628" w:rsidP="00547628">
      <w:pPr>
        <w:pStyle w:val="ListParagraph"/>
        <w:numPr>
          <w:ilvl w:val="0"/>
          <w:numId w:val="2"/>
        </w:numPr>
        <w:spacing w:after="0" w:line="240" w:lineRule="auto"/>
        <w:rPr>
          <w:rFonts w:eastAsia="Times New Roman"/>
        </w:rPr>
      </w:pPr>
      <w:r>
        <w:rPr>
          <w:rFonts w:eastAsia="Times New Roman"/>
        </w:rPr>
        <w:t>How would this effect time</w:t>
      </w:r>
      <w:r w:rsidR="008E29CB">
        <w:rPr>
          <w:rFonts w:eastAsia="Times New Roman"/>
        </w:rPr>
        <w:t>slot</w:t>
      </w:r>
      <w:r w:rsidR="009462BE">
        <w:rPr>
          <w:rFonts w:eastAsia="Times New Roman"/>
        </w:rPr>
        <w:t>/room</w:t>
      </w:r>
      <w:r w:rsidR="008E29CB">
        <w:rPr>
          <w:rFonts w:eastAsia="Times New Roman"/>
        </w:rPr>
        <w:t xml:space="preserve"> utilisation throughout the week?</w:t>
      </w:r>
    </w:p>
    <w:p w14:paraId="10D6454F" w14:textId="77777777" w:rsidR="008E29CB" w:rsidRPr="00547628" w:rsidRDefault="008E29CB" w:rsidP="008E29CB">
      <w:pPr>
        <w:pStyle w:val="ListParagraph"/>
        <w:spacing w:after="0" w:line="240" w:lineRule="auto"/>
        <w:ind w:left="1080"/>
        <w:rPr>
          <w:rFonts w:eastAsia="Times New Roman"/>
        </w:rPr>
      </w:pPr>
    </w:p>
    <w:p w14:paraId="040E86DE" w14:textId="0673E8D2" w:rsidR="008E29CB" w:rsidRDefault="00340BD0" w:rsidP="008E29CB">
      <w:pPr>
        <w:pStyle w:val="ListParagraph"/>
        <w:numPr>
          <w:ilvl w:val="0"/>
          <w:numId w:val="3"/>
        </w:numPr>
        <w:spacing w:after="0" w:line="240" w:lineRule="auto"/>
        <w:rPr>
          <w:rFonts w:eastAsia="Times New Roman"/>
        </w:rPr>
      </w:pPr>
      <w:r w:rsidRPr="00340BD0">
        <w:rPr>
          <w:rFonts w:eastAsia="Times New Roman"/>
          <w:b/>
          <w:bCs/>
        </w:rPr>
        <w:t>TIMETABLE QUALITY</w:t>
      </w:r>
      <w:r>
        <w:rPr>
          <w:rFonts w:eastAsia="Times New Roman"/>
        </w:rPr>
        <w:t xml:space="preserve">: </w:t>
      </w:r>
      <w:r w:rsidR="004B555B" w:rsidRPr="008E29CB">
        <w:rPr>
          <w:rFonts w:eastAsia="Times New Roman"/>
        </w:rPr>
        <w:t xml:space="preserve">Can you </w:t>
      </w:r>
      <w:r>
        <w:rPr>
          <w:rFonts w:eastAsia="Times New Roman"/>
        </w:rPr>
        <w:t xml:space="preserve">plan the </w:t>
      </w:r>
      <w:r w:rsidR="004B555B" w:rsidRPr="008E29CB">
        <w:rPr>
          <w:rFonts w:eastAsia="Times New Roman"/>
        </w:rPr>
        <w:t>timetable so that every student</w:t>
      </w:r>
      <w:r>
        <w:rPr>
          <w:rFonts w:eastAsia="Times New Roman"/>
        </w:rPr>
        <w:t xml:space="preserve"> in the College of CAHSS</w:t>
      </w:r>
      <w:r w:rsidR="004B555B" w:rsidRPr="008E29CB">
        <w:rPr>
          <w:rFonts w:eastAsia="Times New Roman"/>
        </w:rPr>
        <w:t xml:space="preserve"> assigned to more than 2 in-person events in a semester don’t have a single event on one day on-campus? </w:t>
      </w:r>
      <w:r>
        <w:rPr>
          <w:rFonts w:eastAsia="Times New Roman"/>
        </w:rPr>
        <w:t>The aim is to prevent</w:t>
      </w:r>
      <w:r w:rsidR="004B555B" w:rsidRPr="008E29CB">
        <w:rPr>
          <w:rFonts w:eastAsia="Times New Roman"/>
        </w:rPr>
        <w:t xml:space="preserve"> commuting students coming to </w:t>
      </w:r>
      <w:r w:rsidRPr="008E29CB">
        <w:rPr>
          <w:rFonts w:eastAsia="Times New Roman"/>
        </w:rPr>
        <w:t>university</w:t>
      </w:r>
      <w:r w:rsidR="004B555B" w:rsidRPr="008E29CB">
        <w:rPr>
          <w:rFonts w:eastAsia="Times New Roman"/>
        </w:rPr>
        <w:t xml:space="preserve"> on 3 different days for 3 different event</w:t>
      </w:r>
      <w:r>
        <w:rPr>
          <w:rFonts w:eastAsia="Times New Roman"/>
        </w:rPr>
        <w:t>s</w:t>
      </w:r>
      <w:r w:rsidR="004B555B" w:rsidRPr="008E29CB">
        <w:rPr>
          <w:rFonts w:eastAsia="Times New Roman"/>
        </w:rPr>
        <w:t xml:space="preserve">. </w:t>
      </w:r>
      <w:r>
        <w:rPr>
          <w:rFonts w:eastAsia="Times New Roman"/>
        </w:rPr>
        <w:t>The CSE and MVM timetables can stay the same.</w:t>
      </w:r>
    </w:p>
    <w:p w14:paraId="12939E2C" w14:textId="4CCDF673" w:rsidR="00340BD0" w:rsidRDefault="00340BD0" w:rsidP="00340BD0">
      <w:pPr>
        <w:pStyle w:val="ListParagraph"/>
        <w:numPr>
          <w:ilvl w:val="0"/>
          <w:numId w:val="2"/>
        </w:numPr>
        <w:spacing w:after="0" w:line="240" w:lineRule="auto"/>
        <w:rPr>
          <w:rFonts w:eastAsia="Times New Roman"/>
        </w:rPr>
      </w:pPr>
      <w:r>
        <w:rPr>
          <w:rFonts w:eastAsia="Times New Roman"/>
        </w:rPr>
        <w:t xml:space="preserve">Could you </w:t>
      </w:r>
      <w:r w:rsidR="004B555B" w:rsidRPr="008E29CB">
        <w:rPr>
          <w:rFonts w:eastAsia="Times New Roman"/>
        </w:rPr>
        <w:t>additionally make sure students stay on the same campus all day, and don’t have a gap between events longer than 4 hours</w:t>
      </w:r>
      <w:r>
        <w:rPr>
          <w:rFonts w:eastAsia="Times New Roman"/>
        </w:rPr>
        <w:t>?</w:t>
      </w:r>
    </w:p>
    <w:p w14:paraId="14746947" w14:textId="5CDBB1FB" w:rsidR="00340BD0" w:rsidRPr="00340BD0" w:rsidRDefault="00340BD0" w:rsidP="00340BD0">
      <w:pPr>
        <w:pStyle w:val="ListParagraph"/>
        <w:numPr>
          <w:ilvl w:val="0"/>
          <w:numId w:val="2"/>
        </w:numPr>
        <w:spacing w:after="0" w:line="240" w:lineRule="auto"/>
        <w:rPr>
          <w:rFonts w:eastAsia="Times New Roman"/>
        </w:rPr>
      </w:pPr>
      <w:r>
        <w:rPr>
          <w:rFonts w:eastAsia="Times New Roman"/>
        </w:rPr>
        <w:t>If this is not possible, what is the reason - why? Space, time or too many programme clashes?</w:t>
      </w:r>
    </w:p>
    <w:p w14:paraId="238A9DFE" w14:textId="296A4E2D" w:rsidR="004B555B" w:rsidRDefault="004B555B" w:rsidP="008E29CB">
      <w:pPr>
        <w:pStyle w:val="ListParagraph"/>
        <w:numPr>
          <w:ilvl w:val="0"/>
          <w:numId w:val="2"/>
        </w:numPr>
        <w:spacing w:after="0" w:line="240" w:lineRule="auto"/>
        <w:rPr>
          <w:rFonts w:eastAsia="Times New Roman"/>
        </w:rPr>
      </w:pPr>
      <w:r w:rsidRPr="008E29CB">
        <w:rPr>
          <w:rFonts w:eastAsia="Times New Roman"/>
        </w:rPr>
        <w:t>Could core teaching/lectures be delivered without clashes?</w:t>
      </w:r>
      <w:r w:rsidR="009462BE">
        <w:rPr>
          <w:rFonts w:eastAsia="Times New Roman"/>
        </w:rPr>
        <w:t xml:space="preserve"> Is there space to accommodate them?</w:t>
      </w:r>
    </w:p>
    <w:p w14:paraId="7772C38D" w14:textId="77777777" w:rsidR="008E29CB" w:rsidRPr="008E29CB" w:rsidRDefault="008E29CB" w:rsidP="008E29CB">
      <w:pPr>
        <w:pStyle w:val="ListParagraph"/>
        <w:spacing w:after="0" w:line="240" w:lineRule="auto"/>
        <w:rPr>
          <w:rFonts w:eastAsia="Times New Roman"/>
        </w:rPr>
      </w:pPr>
    </w:p>
    <w:p w14:paraId="1F604F1C" w14:textId="66E22873" w:rsidR="00340BD0" w:rsidRDefault="00340BD0" w:rsidP="008E29CB">
      <w:pPr>
        <w:pStyle w:val="paragraph"/>
        <w:numPr>
          <w:ilvl w:val="0"/>
          <w:numId w:val="3"/>
        </w:numPr>
        <w:spacing w:before="0" w:beforeAutospacing="0" w:after="0" w:afterAutospacing="0"/>
        <w:textAlignment w:val="baseline"/>
        <w:rPr>
          <w:rFonts w:eastAsia="Times New Roman"/>
        </w:rPr>
      </w:pPr>
      <w:r w:rsidRPr="00340BD0">
        <w:rPr>
          <w:rFonts w:eastAsia="Times New Roman"/>
          <w:b/>
          <w:bCs/>
        </w:rPr>
        <w:lastRenderedPageBreak/>
        <w:t>STUDENT CHOICE</w:t>
      </w:r>
      <w:r>
        <w:rPr>
          <w:rFonts w:eastAsia="Times New Roman"/>
        </w:rPr>
        <w:t xml:space="preserve">: </w:t>
      </w:r>
      <w:r w:rsidR="004B555B">
        <w:rPr>
          <w:rFonts w:eastAsia="Times New Roman"/>
        </w:rPr>
        <w:t xml:space="preserve">– </w:t>
      </w:r>
      <w:r>
        <w:rPr>
          <w:rFonts w:eastAsia="Times New Roman"/>
        </w:rPr>
        <w:t xml:space="preserve">How much course choice can we allow a student in their programme in this scenario? </w:t>
      </w:r>
    </w:p>
    <w:p w14:paraId="68E5956B" w14:textId="77777777" w:rsidR="004B555B" w:rsidRDefault="004B555B" w:rsidP="004B555B">
      <w:pPr>
        <w:pStyle w:val="paragraph"/>
        <w:spacing w:before="0" w:beforeAutospacing="0" w:after="0" w:afterAutospacing="0"/>
        <w:textAlignment w:val="baseline"/>
      </w:pPr>
    </w:p>
    <w:p w14:paraId="27D23B0C" w14:textId="6031359A" w:rsidR="00340BD0" w:rsidRDefault="008817FE" w:rsidP="004B555B">
      <w:pPr>
        <w:pStyle w:val="paragraph"/>
        <w:spacing w:before="0" w:beforeAutospacing="0" w:after="0" w:afterAutospacing="0"/>
        <w:textAlignment w:val="baseline"/>
      </w:pPr>
      <w:r>
        <w:t>“</w:t>
      </w:r>
      <w:r w:rsidR="00340BD0" w:rsidRPr="00340BD0">
        <w:t>The School of Mathematics</w:t>
      </w:r>
      <w:r w:rsidR="00340BD0">
        <w:t xml:space="preserve"> </w:t>
      </w:r>
      <w:r w:rsidR="004B555B">
        <w:t xml:space="preserve">would like to change its Y3 </w:t>
      </w:r>
      <w:r>
        <w:t xml:space="preserve">and Y4 </w:t>
      </w:r>
      <w:r w:rsidR="004B555B">
        <w:t>honours timetable</w:t>
      </w:r>
      <w:r w:rsidR="00340BD0">
        <w:t xml:space="preserve">. The current structure can be seen here in the Degree Programme Table: </w:t>
      </w:r>
      <w:hyperlink r:id="rId7" w:history="1">
        <w:r w:rsidR="002A380F">
          <w:rPr>
            <w:rStyle w:val="Hyperlink"/>
          </w:rPr>
          <w:t>DPT: Mathematics (BSc Hons) (UTMATHB)</w:t>
        </w:r>
      </w:hyperlink>
      <w:r w:rsidR="002A380F">
        <w:t xml:space="preserve"> </w:t>
      </w:r>
      <w:r w:rsidR="00340BD0" w:rsidRPr="00340BD0">
        <w:t>and in the provided DPT dataset.</w:t>
      </w:r>
    </w:p>
    <w:p w14:paraId="1585926F" w14:textId="77777777" w:rsidR="00340BD0" w:rsidRDefault="00340BD0" w:rsidP="004B555B">
      <w:pPr>
        <w:pStyle w:val="paragraph"/>
        <w:spacing w:before="0" w:beforeAutospacing="0" w:after="0" w:afterAutospacing="0"/>
        <w:textAlignment w:val="baseline"/>
      </w:pPr>
    </w:p>
    <w:p w14:paraId="4AA717A1" w14:textId="5868299A" w:rsidR="008817FE" w:rsidRDefault="008817FE" w:rsidP="004B555B">
      <w:pPr>
        <w:pStyle w:val="paragraph"/>
        <w:spacing w:before="0" w:beforeAutospacing="0" w:after="0" w:afterAutospacing="0"/>
        <w:textAlignment w:val="baseline"/>
      </w:pPr>
      <w:r>
        <w:t>Instead of the current rules Mathematics want to introduce:</w:t>
      </w:r>
    </w:p>
    <w:p w14:paraId="1BAA6CFF" w14:textId="1D064441" w:rsidR="008817FE" w:rsidRDefault="004B555B" w:rsidP="008817FE">
      <w:pPr>
        <w:pStyle w:val="paragraph"/>
        <w:numPr>
          <w:ilvl w:val="0"/>
          <w:numId w:val="2"/>
        </w:numPr>
        <w:spacing w:before="0" w:beforeAutospacing="0" w:after="0" w:afterAutospacing="0"/>
        <w:textAlignment w:val="baseline"/>
        <w:rPr>
          <w:rFonts w:ascii="Segoe UI" w:hAnsi="Segoe UI" w:cs="Segoe UI"/>
          <w:sz w:val="18"/>
          <w:szCs w:val="18"/>
          <w:lang w:val="en-US"/>
        </w:rPr>
      </w:pPr>
      <w:r w:rsidRPr="008817FE">
        <w:rPr>
          <w:rStyle w:val="normaltextrun"/>
          <w:b/>
          <w:bCs/>
          <w:lang w:val="en-US"/>
        </w:rPr>
        <w:t>8 gateway courses</w:t>
      </w:r>
      <w:r w:rsidR="008817FE">
        <w:rPr>
          <w:rStyle w:val="normaltextrun"/>
          <w:b/>
          <w:bCs/>
          <w:lang w:val="en-US"/>
        </w:rPr>
        <w:t xml:space="preserve"> (20 credits each)</w:t>
      </w:r>
      <w:r w:rsidR="008817FE">
        <w:rPr>
          <w:rStyle w:val="normaltextrun"/>
          <w:lang w:val="en-US"/>
        </w:rPr>
        <w:t xml:space="preserve">, </w:t>
      </w:r>
      <w:r>
        <w:rPr>
          <w:rStyle w:val="normaltextrun"/>
          <w:lang w:val="en-US"/>
        </w:rPr>
        <w:t>4 running per semester</w:t>
      </w:r>
      <w:r w:rsidR="008817FE">
        <w:rPr>
          <w:rStyle w:val="normaltextrun"/>
          <w:lang w:val="en-US"/>
        </w:rPr>
        <w:t>.</w:t>
      </w:r>
      <w:r>
        <w:rPr>
          <w:rStyle w:val="normaltextrun"/>
          <w:lang w:val="en-US"/>
        </w:rPr>
        <w:t xml:space="preserve"> </w:t>
      </w:r>
      <w:r w:rsidR="008817FE">
        <w:rPr>
          <w:rStyle w:val="normaltextrun"/>
          <w:lang w:val="en-US"/>
        </w:rPr>
        <w:t>S</w:t>
      </w:r>
      <w:r>
        <w:rPr>
          <w:rStyle w:val="normaltextrun"/>
          <w:lang w:val="en-US"/>
        </w:rPr>
        <w:t>tudents</w:t>
      </w:r>
      <w:r w:rsidR="008817FE">
        <w:rPr>
          <w:rStyle w:val="normaltextrun"/>
          <w:lang w:val="en-US"/>
        </w:rPr>
        <w:t xml:space="preserve"> on a single honors Maths degree</w:t>
      </w:r>
      <w:r>
        <w:rPr>
          <w:rStyle w:val="normaltextrun"/>
          <w:lang w:val="en-US"/>
        </w:rPr>
        <w:t xml:space="preserve"> must take 4 per year/ 2 per semester /</w:t>
      </w:r>
      <w:r w:rsidR="008817FE">
        <w:rPr>
          <w:rStyle w:val="normaltextrun"/>
          <w:lang w:val="en-US"/>
        </w:rPr>
        <w:t xml:space="preserve"> all courses across</w:t>
      </w:r>
      <w:r>
        <w:rPr>
          <w:rStyle w:val="normaltextrun"/>
          <w:lang w:val="en-US"/>
        </w:rPr>
        <w:t xml:space="preserve"> years 3</w:t>
      </w:r>
      <w:r w:rsidR="008817FE">
        <w:rPr>
          <w:rStyle w:val="normaltextrun"/>
          <w:lang w:val="en-US"/>
        </w:rPr>
        <w:t xml:space="preserve"> and </w:t>
      </w:r>
      <w:r>
        <w:rPr>
          <w:rStyle w:val="normaltextrun"/>
          <w:lang w:val="en-US"/>
        </w:rPr>
        <w:t>4)</w:t>
      </w:r>
    </w:p>
    <w:p w14:paraId="79E16A36" w14:textId="77777777" w:rsidR="008817FE" w:rsidRPr="008817FE" w:rsidRDefault="004B555B" w:rsidP="008817FE">
      <w:pPr>
        <w:pStyle w:val="paragraph"/>
        <w:numPr>
          <w:ilvl w:val="0"/>
          <w:numId w:val="2"/>
        </w:numPr>
        <w:spacing w:before="0" w:beforeAutospacing="0" w:after="0" w:afterAutospacing="0"/>
        <w:textAlignment w:val="baseline"/>
        <w:rPr>
          <w:rStyle w:val="eop"/>
          <w:rFonts w:ascii="Segoe UI" w:hAnsi="Segoe UI" w:cs="Segoe UI"/>
          <w:sz w:val="18"/>
          <w:szCs w:val="18"/>
          <w:lang w:val="en-US"/>
        </w:rPr>
      </w:pPr>
      <w:r w:rsidRPr="008817FE">
        <w:rPr>
          <w:rStyle w:val="normaltextrun"/>
          <w:b/>
          <w:bCs/>
          <w:lang w:val="en-US"/>
        </w:rPr>
        <w:t>4</w:t>
      </w:r>
      <w:r w:rsidR="008817FE" w:rsidRPr="008817FE">
        <w:rPr>
          <w:rStyle w:val="normaltextrun"/>
          <w:b/>
          <w:bCs/>
          <w:lang w:val="en-US"/>
        </w:rPr>
        <w:t xml:space="preserve"> optional courses</w:t>
      </w:r>
      <w:r w:rsidRPr="008817FE">
        <w:rPr>
          <w:rStyle w:val="normaltextrun"/>
          <w:b/>
          <w:bCs/>
          <w:lang w:val="en-US"/>
        </w:rPr>
        <w:t xml:space="preserve"> </w:t>
      </w:r>
      <w:r w:rsidR="008817FE" w:rsidRPr="008817FE">
        <w:rPr>
          <w:rStyle w:val="normaltextrun"/>
          <w:b/>
          <w:bCs/>
          <w:lang w:val="en-US"/>
        </w:rPr>
        <w:t>(</w:t>
      </w:r>
      <w:r w:rsidRPr="008817FE">
        <w:rPr>
          <w:rStyle w:val="normaltextrun"/>
          <w:b/>
          <w:bCs/>
          <w:lang w:val="en-US"/>
        </w:rPr>
        <w:t>20 credit</w:t>
      </w:r>
      <w:r w:rsidR="008817FE" w:rsidRPr="008817FE">
        <w:rPr>
          <w:rStyle w:val="normaltextrun"/>
          <w:b/>
          <w:bCs/>
          <w:lang w:val="en-US"/>
        </w:rPr>
        <w:t>s each)</w:t>
      </w:r>
      <w:r w:rsidR="008817FE">
        <w:rPr>
          <w:rStyle w:val="normaltextrun"/>
          <w:lang w:val="en-US"/>
        </w:rPr>
        <w:t xml:space="preserve">, </w:t>
      </w:r>
      <w:r>
        <w:rPr>
          <w:rStyle w:val="normaltextrun"/>
          <w:lang w:val="en-US"/>
        </w:rPr>
        <w:t>2 running per semester</w:t>
      </w:r>
      <w:r w:rsidR="008817FE">
        <w:rPr>
          <w:rStyle w:val="normaltextrun"/>
          <w:lang w:val="en-US"/>
        </w:rPr>
        <w:t>.</w:t>
      </w:r>
      <w:r>
        <w:rPr>
          <w:rStyle w:val="normaltextrun"/>
          <w:lang w:val="en-US"/>
        </w:rPr>
        <w:t xml:space="preserve"> </w:t>
      </w:r>
      <w:r w:rsidR="008817FE">
        <w:rPr>
          <w:rStyle w:val="normaltextrun"/>
          <w:lang w:val="en-US"/>
        </w:rPr>
        <w:t>S</w:t>
      </w:r>
      <w:r>
        <w:rPr>
          <w:rStyle w:val="normaltextrun"/>
          <w:lang w:val="en-US"/>
        </w:rPr>
        <w:t xml:space="preserve">tudents can take them if they have already taken </w:t>
      </w:r>
      <w:r w:rsidR="008817FE">
        <w:rPr>
          <w:rStyle w:val="normaltextrun"/>
          <w:lang w:val="en-US"/>
        </w:rPr>
        <w:t xml:space="preserve">(at least) </w:t>
      </w:r>
      <w:r>
        <w:rPr>
          <w:rStyle w:val="normaltextrun"/>
          <w:lang w:val="en-US"/>
        </w:rPr>
        <w:t>4 gateway courses</w:t>
      </w:r>
      <w:r w:rsidR="008817FE">
        <w:rPr>
          <w:rStyle w:val="normaltextrun"/>
          <w:lang w:val="en-US"/>
        </w:rPr>
        <w:t xml:space="preserve"> that year</w:t>
      </w:r>
      <w:r>
        <w:rPr>
          <w:rStyle w:val="normaltextrun"/>
          <w:lang w:val="en-US"/>
        </w:rPr>
        <w:t>.</w:t>
      </w:r>
      <w:r>
        <w:rPr>
          <w:rStyle w:val="eop"/>
          <w:lang w:val="en-US"/>
        </w:rPr>
        <w:t> </w:t>
      </w:r>
    </w:p>
    <w:p w14:paraId="03EAE50F" w14:textId="56426D70" w:rsidR="004B555B" w:rsidRPr="008817FE" w:rsidRDefault="004B555B" w:rsidP="008817FE">
      <w:pPr>
        <w:pStyle w:val="paragraph"/>
        <w:numPr>
          <w:ilvl w:val="0"/>
          <w:numId w:val="2"/>
        </w:numPr>
        <w:spacing w:before="0" w:beforeAutospacing="0" w:after="0" w:afterAutospacing="0"/>
        <w:textAlignment w:val="baseline"/>
        <w:rPr>
          <w:rStyle w:val="eop"/>
          <w:rFonts w:ascii="Segoe UI" w:hAnsi="Segoe UI" w:cs="Segoe UI"/>
          <w:sz w:val="18"/>
          <w:szCs w:val="18"/>
          <w:lang w:val="en-US"/>
        </w:rPr>
      </w:pPr>
      <w:r>
        <w:rPr>
          <w:rStyle w:val="eop"/>
          <w:lang w:val="en-US"/>
        </w:rPr>
        <w:t xml:space="preserve">There’s also the option to take </w:t>
      </w:r>
      <w:r w:rsidR="008817FE">
        <w:rPr>
          <w:rStyle w:val="eop"/>
          <w:lang w:val="en-US"/>
        </w:rPr>
        <w:t xml:space="preserve">up to </w:t>
      </w:r>
      <w:r>
        <w:rPr>
          <w:rStyle w:val="eop"/>
          <w:lang w:val="en-US"/>
        </w:rPr>
        <w:t>6 gateway courses in one year</w:t>
      </w:r>
      <w:r w:rsidR="008817FE">
        <w:rPr>
          <w:rStyle w:val="eop"/>
          <w:lang w:val="en-US"/>
        </w:rPr>
        <w:t xml:space="preserve"> – but all 8 should be studied over 2 years.</w:t>
      </w:r>
    </w:p>
    <w:p w14:paraId="1A9E7F02" w14:textId="62A1683A" w:rsidR="008817FE" w:rsidRDefault="008817FE" w:rsidP="008817FE">
      <w:pPr>
        <w:pStyle w:val="paragraph"/>
        <w:numPr>
          <w:ilvl w:val="0"/>
          <w:numId w:val="2"/>
        </w:numPr>
        <w:spacing w:before="0" w:beforeAutospacing="0" w:after="0" w:afterAutospacing="0"/>
        <w:textAlignment w:val="baseline"/>
        <w:rPr>
          <w:rFonts w:ascii="Segoe UI" w:hAnsi="Segoe UI" w:cs="Segoe UI"/>
          <w:sz w:val="18"/>
          <w:szCs w:val="18"/>
          <w:lang w:val="en-US"/>
        </w:rPr>
      </w:pPr>
      <w:r>
        <w:rPr>
          <w:rStyle w:val="eop"/>
          <w:lang w:val="en-US"/>
        </w:rPr>
        <w:t>You can take maximum 4, or minimum 2 optional courses in one year.</w:t>
      </w:r>
    </w:p>
    <w:p w14:paraId="6562250C" w14:textId="75BDE171" w:rsidR="004B555B" w:rsidRDefault="004B555B" w:rsidP="004B555B">
      <w:pPr>
        <w:pStyle w:val="paragraph"/>
        <w:spacing w:before="0" w:beforeAutospacing="0" w:after="0" w:afterAutospacing="0"/>
        <w:textAlignment w:val="baseline"/>
        <w:rPr>
          <w:rStyle w:val="eop"/>
          <w:lang w:val="en-US"/>
        </w:rPr>
      </w:pPr>
      <w:r>
        <w:rPr>
          <w:rStyle w:val="eop"/>
          <w:lang w:val="en-US"/>
        </w:rPr>
        <w:t> </w:t>
      </w:r>
    </w:p>
    <w:p w14:paraId="107E9A6C" w14:textId="2EC23406" w:rsidR="008817FE" w:rsidRDefault="008817FE" w:rsidP="004B555B">
      <w:pPr>
        <w:pStyle w:val="paragraph"/>
        <w:spacing w:before="0" w:beforeAutospacing="0" w:after="0" w:afterAutospacing="0"/>
        <w:textAlignment w:val="baseline"/>
        <w:rPr>
          <w:rFonts w:ascii="Segoe UI" w:hAnsi="Segoe UI" w:cs="Segoe UI"/>
          <w:sz w:val="18"/>
          <w:szCs w:val="18"/>
          <w:lang w:val="en-US"/>
        </w:rPr>
      </w:pPr>
      <w:r>
        <w:rPr>
          <w:rStyle w:val="eop"/>
          <w:lang w:val="en-US"/>
        </w:rPr>
        <w:t>The timetable details of the courses are below:</w:t>
      </w:r>
    </w:p>
    <w:p w14:paraId="495BEF51" w14:textId="3F2E52A3" w:rsidR="004B555B" w:rsidRDefault="004B555B" w:rsidP="004B555B">
      <w:pPr>
        <w:pStyle w:val="paragraph"/>
        <w:spacing w:before="0" w:beforeAutospacing="0" w:after="0" w:afterAutospacing="0"/>
        <w:textAlignment w:val="baseline"/>
        <w:rPr>
          <w:rFonts w:ascii="Segoe UI" w:hAnsi="Segoe UI" w:cs="Segoe UI"/>
          <w:sz w:val="18"/>
          <w:szCs w:val="18"/>
          <w:lang w:val="en-US"/>
        </w:rPr>
      </w:pPr>
      <w:r>
        <w:rPr>
          <w:rStyle w:val="normaltextrun"/>
          <w:lang w:val="en-US"/>
        </w:rPr>
        <w:t xml:space="preserve">Gateway course </w:t>
      </w:r>
      <w:r w:rsidR="008817FE">
        <w:rPr>
          <w:rStyle w:val="normaltextrun"/>
          <w:lang w:val="en-US"/>
        </w:rPr>
        <w:t>–</w:t>
      </w:r>
      <w:r>
        <w:rPr>
          <w:rStyle w:val="normaltextrun"/>
          <w:lang w:val="en-US"/>
        </w:rPr>
        <w:t xml:space="preserve"> 3</w:t>
      </w:r>
      <w:r w:rsidR="008817FE">
        <w:rPr>
          <w:rStyle w:val="normaltextrun"/>
          <w:lang w:val="en-US"/>
        </w:rPr>
        <w:t>x</w:t>
      </w:r>
      <w:r>
        <w:rPr>
          <w:rStyle w:val="normaltextrun"/>
          <w:lang w:val="en-US"/>
        </w:rPr>
        <w:t xml:space="preserve"> 1h lectures 1</w:t>
      </w:r>
      <w:r w:rsidR="008817FE">
        <w:rPr>
          <w:rStyle w:val="normaltextrun"/>
          <w:lang w:val="en-US"/>
        </w:rPr>
        <w:t>x</w:t>
      </w:r>
      <w:r>
        <w:rPr>
          <w:rStyle w:val="normaltextrun"/>
          <w:lang w:val="en-US"/>
        </w:rPr>
        <w:t xml:space="preserve"> 1h workshop, 1</w:t>
      </w:r>
      <w:r w:rsidR="008817FE">
        <w:rPr>
          <w:rStyle w:val="normaltextrun"/>
          <w:lang w:val="en-US"/>
        </w:rPr>
        <w:t>x</w:t>
      </w:r>
      <w:r>
        <w:rPr>
          <w:rStyle w:val="normaltextrun"/>
          <w:lang w:val="en-US"/>
        </w:rPr>
        <w:t xml:space="preserve"> fortnightly workshop</w:t>
      </w:r>
      <w:r>
        <w:rPr>
          <w:rStyle w:val="eop"/>
          <w:lang w:val="en-US"/>
        </w:rPr>
        <w:t> </w:t>
      </w:r>
    </w:p>
    <w:p w14:paraId="66F8CA45" w14:textId="7959BDDA" w:rsidR="004B555B" w:rsidRDefault="004B555B" w:rsidP="004B555B">
      <w:pPr>
        <w:pStyle w:val="paragraph"/>
        <w:spacing w:before="0" w:beforeAutospacing="0" w:after="0" w:afterAutospacing="0"/>
        <w:textAlignment w:val="baseline"/>
        <w:rPr>
          <w:rStyle w:val="eop"/>
        </w:rPr>
      </w:pPr>
      <w:r>
        <w:rPr>
          <w:rStyle w:val="normaltextrun"/>
          <w:lang w:val="en-US"/>
        </w:rPr>
        <w:t xml:space="preserve">Optional course </w:t>
      </w:r>
      <w:r w:rsidR="008817FE">
        <w:rPr>
          <w:rStyle w:val="normaltextrun"/>
          <w:lang w:val="en-US"/>
        </w:rPr>
        <w:t>–</w:t>
      </w:r>
      <w:r>
        <w:rPr>
          <w:rStyle w:val="normaltextrun"/>
          <w:lang w:val="en-US"/>
        </w:rPr>
        <w:t xml:space="preserve"> 3</w:t>
      </w:r>
      <w:r w:rsidR="008817FE">
        <w:rPr>
          <w:rStyle w:val="normaltextrun"/>
          <w:lang w:val="en-US"/>
        </w:rPr>
        <w:t>x</w:t>
      </w:r>
      <w:r>
        <w:rPr>
          <w:rStyle w:val="normaltextrun"/>
          <w:lang w:val="en-US"/>
        </w:rPr>
        <w:t xml:space="preserve"> 1h lectures, 1</w:t>
      </w:r>
      <w:r w:rsidR="008817FE">
        <w:rPr>
          <w:rStyle w:val="normaltextrun"/>
          <w:lang w:val="en-US"/>
        </w:rPr>
        <w:t>x</w:t>
      </w:r>
      <w:r>
        <w:rPr>
          <w:rStyle w:val="normaltextrun"/>
          <w:lang w:val="en-US"/>
        </w:rPr>
        <w:t xml:space="preserve"> 1h workshop</w:t>
      </w:r>
      <w:r>
        <w:rPr>
          <w:rStyle w:val="eop"/>
          <w:lang w:val="en-US"/>
        </w:rPr>
        <w:t> </w:t>
      </w:r>
      <w:r w:rsidR="00C7523D">
        <w:rPr>
          <w:rStyle w:val="eop"/>
          <w:lang w:val="en-US"/>
        </w:rPr>
        <w:t>“</w:t>
      </w:r>
    </w:p>
    <w:p w14:paraId="7174A82F" w14:textId="77777777" w:rsidR="004B555B" w:rsidRDefault="004B555B" w:rsidP="004B555B">
      <w:pPr>
        <w:pStyle w:val="paragraph"/>
        <w:spacing w:before="0" w:beforeAutospacing="0" w:after="0" w:afterAutospacing="0"/>
        <w:textAlignment w:val="baseline"/>
        <w:rPr>
          <w:rStyle w:val="eop"/>
        </w:rPr>
      </w:pPr>
    </w:p>
    <w:p w14:paraId="7D28AAF3" w14:textId="7736F59B" w:rsidR="008817FE" w:rsidRDefault="008817FE" w:rsidP="008817FE">
      <w:pPr>
        <w:pStyle w:val="paragraph"/>
        <w:numPr>
          <w:ilvl w:val="0"/>
          <w:numId w:val="2"/>
        </w:numPr>
        <w:spacing w:before="0" w:beforeAutospacing="0" w:after="0" w:afterAutospacing="0"/>
        <w:textAlignment w:val="baseline"/>
        <w:rPr>
          <w:rStyle w:val="eop"/>
        </w:rPr>
      </w:pPr>
      <w:r>
        <w:rPr>
          <w:rStyle w:val="eop"/>
        </w:rPr>
        <w:t>I</w:t>
      </w:r>
      <w:r w:rsidR="004B555B">
        <w:rPr>
          <w:rStyle w:val="eop"/>
        </w:rPr>
        <w:t xml:space="preserve">s it possible to timetable all 8 gateway courses, and 4 optional courses in 2 semesters so students can take them in any </w:t>
      </w:r>
      <w:r>
        <w:rPr>
          <w:rStyle w:val="eop"/>
        </w:rPr>
        <w:t xml:space="preserve">possible combination </w:t>
      </w:r>
      <w:r w:rsidR="004B555B">
        <w:rPr>
          <w:rStyle w:val="eop"/>
        </w:rPr>
        <w:t>in Y</w:t>
      </w:r>
      <w:r>
        <w:rPr>
          <w:rStyle w:val="eop"/>
        </w:rPr>
        <w:t xml:space="preserve">ear </w:t>
      </w:r>
      <w:r w:rsidR="004B555B">
        <w:rPr>
          <w:rStyle w:val="eop"/>
        </w:rPr>
        <w:t xml:space="preserve">3? </w:t>
      </w:r>
      <w:r>
        <w:rPr>
          <w:rStyle w:val="eop"/>
        </w:rPr>
        <w:t>What would the timetable look like for a single honours Mathematics student?</w:t>
      </w:r>
    </w:p>
    <w:p w14:paraId="54A4F52C" w14:textId="770C4C9B" w:rsidR="002A380F" w:rsidRDefault="008817FE" w:rsidP="004B555B">
      <w:pPr>
        <w:pStyle w:val="paragraph"/>
        <w:numPr>
          <w:ilvl w:val="0"/>
          <w:numId w:val="2"/>
        </w:numPr>
        <w:spacing w:before="0" w:beforeAutospacing="0" w:after="0" w:afterAutospacing="0"/>
        <w:textAlignment w:val="baseline"/>
        <w:rPr>
          <w:rStyle w:val="eop"/>
        </w:rPr>
      </w:pPr>
      <w:r>
        <w:rPr>
          <w:rStyle w:val="eop"/>
        </w:rPr>
        <w:t xml:space="preserve">There are </w:t>
      </w:r>
      <w:r w:rsidR="002A380F">
        <w:rPr>
          <w:rStyle w:val="eop"/>
        </w:rPr>
        <w:t>5</w:t>
      </w:r>
      <w:r>
        <w:rPr>
          <w:rStyle w:val="eop"/>
        </w:rPr>
        <w:t xml:space="preserve"> programmes which are joint with Mathematics </w:t>
      </w:r>
      <w:r w:rsidR="002A380F">
        <w:rPr>
          <w:rStyle w:val="eop"/>
        </w:rPr>
        <w:t>–</w:t>
      </w:r>
      <w:r>
        <w:rPr>
          <w:rStyle w:val="eop"/>
        </w:rPr>
        <w:t xml:space="preserve"> </w:t>
      </w:r>
    </w:p>
    <w:p w14:paraId="791D57F5" w14:textId="77777777" w:rsidR="002A380F" w:rsidRDefault="004B555B" w:rsidP="002A380F">
      <w:pPr>
        <w:pStyle w:val="paragraph"/>
        <w:numPr>
          <w:ilvl w:val="1"/>
          <w:numId w:val="2"/>
        </w:numPr>
        <w:spacing w:before="0" w:beforeAutospacing="0" w:after="0" w:afterAutospacing="0"/>
        <w:textAlignment w:val="baseline"/>
        <w:rPr>
          <w:rStyle w:val="eop"/>
        </w:rPr>
      </w:pPr>
      <w:r>
        <w:rPr>
          <w:rStyle w:val="eop"/>
        </w:rPr>
        <w:t>Math</w:t>
      </w:r>
      <w:r w:rsidR="00395914">
        <w:rPr>
          <w:rStyle w:val="eop"/>
        </w:rPr>
        <w:t>ematic</w:t>
      </w:r>
      <w:r>
        <w:rPr>
          <w:rStyle w:val="eop"/>
        </w:rPr>
        <w:t>s &amp; Physics</w:t>
      </w:r>
      <w:r w:rsidR="00742AD9">
        <w:rPr>
          <w:rStyle w:val="eop"/>
        </w:rPr>
        <w:t xml:space="preserve"> </w:t>
      </w:r>
      <w:hyperlink r:id="rId8" w:history="1">
        <w:hyperlink r:id="rId9" w:history="1">
          <w:r w:rsidR="002A380F">
            <w:rPr>
              <w:rStyle w:val="Hyperlink"/>
            </w:rPr>
            <w:t>DPT: Mathematics and Physics (BSc Hons</w:t>
          </w:r>
          <w:r w:rsidR="002A380F">
            <w:rPr>
              <w:rStyle w:val="Hyperlink"/>
            </w:rPr>
            <w:t>)</w:t>
          </w:r>
          <w:r w:rsidR="002A380F">
            <w:rPr>
              <w:rStyle w:val="Hyperlink"/>
            </w:rPr>
            <w:t xml:space="preserve"> (UTMATPH)</w:t>
          </w:r>
        </w:hyperlink>
        <w:r w:rsidR="00742AD9">
          <w:rPr>
            <w:rStyle w:val="Hyperlink"/>
          </w:rPr>
          <w:t>)</w:t>
        </w:r>
      </w:hyperlink>
      <w:r>
        <w:rPr>
          <w:rStyle w:val="eop"/>
        </w:rPr>
        <w:t>,</w:t>
      </w:r>
    </w:p>
    <w:p w14:paraId="2A1C8DD2" w14:textId="77777777" w:rsidR="002A380F" w:rsidRDefault="004B555B" w:rsidP="002A380F">
      <w:pPr>
        <w:pStyle w:val="paragraph"/>
        <w:numPr>
          <w:ilvl w:val="1"/>
          <w:numId w:val="2"/>
        </w:numPr>
        <w:spacing w:before="0" w:beforeAutospacing="0" w:after="0" w:afterAutospacing="0"/>
        <w:textAlignment w:val="baseline"/>
        <w:rPr>
          <w:rStyle w:val="eop"/>
        </w:rPr>
      </w:pPr>
      <w:r>
        <w:rPr>
          <w:rStyle w:val="eop"/>
        </w:rPr>
        <w:t>Math</w:t>
      </w:r>
      <w:r w:rsidR="00395914">
        <w:rPr>
          <w:rStyle w:val="eop"/>
        </w:rPr>
        <w:t>ematic</w:t>
      </w:r>
      <w:r>
        <w:rPr>
          <w:rStyle w:val="eop"/>
        </w:rPr>
        <w:t>s &amp; Business</w:t>
      </w:r>
      <w:r w:rsidR="00742AD9">
        <w:rPr>
          <w:rStyle w:val="eop"/>
        </w:rPr>
        <w:t xml:space="preserve"> </w:t>
      </w:r>
      <w:hyperlink r:id="rId10" w:history="1">
        <w:r w:rsidR="002A380F">
          <w:rPr>
            <w:rStyle w:val="Hyperlink"/>
          </w:rPr>
          <w:t>DPT: Mathematics and Business BSc (Hons) (UTBSCMATBU1F)</w:t>
        </w:r>
      </w:hyperlink>
      <w:r w:rsidR="008817FE">
        <w:rPr>
          <w:rStyle w:val="eop"/>
        </w:rPr>
        <w:t>.</w:t>
      </w:r>
    </w:p>
    <w:p w14:paraId="016C06CB" w14:textId="27C293AF" w:rsidR="002A380F" w:rsidRDefault="002A380F" w:rsidP="002A380F">
      <w:pPr>
        <w:pStyle w:val="paragraph"/>
        <w:numPr>
          <w:ilvl w:val="1"/>
          <w:numId w:val="2"/>
        </w:numPr>
        <w:spacing w:before="0" w:beforeAutospacing="0" w:after="0" w:afterAutospacing="0"/>
        <w:textAlignment w:val="baseline"/>
      </w:pPr>
      <w:r>
        <w:t xml:space="preserve">Computer Science &amp; Maths </w:t>
      </w:r>
      <w:hyperlink r:id="rId11" w:history="1">
        <w:r>
          <w:rPr>
            <w:rStyle w:val="Hyperlink"/>
          </w:rPr>
          <w:t>DPT: Computer Science and Mathematics (BSc Hons) (UTCMPMA)</w:t>
        </w:r>
      </w:hyperlink>
    </w:p>
    <w:p w14:paraId="6EA858B1" w14:textId="6B19D3FD" w:rsidR="002A380F" w:rsidRDefault="002A380F" w:rsidP="002A380F">
      <w:pPr>
        <w:pStyle w:val="paragraph"/>
        <w:numPr>
          <w:ilvl w:val="1"/>
          <w:numId w:val="2"/>
        </w:numPr>
        <w:spacing w:before="0" w:beforeAutospacing="0" w:after="0" w:afterAutospacing="0"/>
        <w:textAlignment w:val="baseline"/>
      </w:pPr>
      <w:r>
        <w:t xml:space="preserve">Economics &amp; Maths </w:t>
      </w:r>
      <w:hyperlink r:id="rId12" w:history="1">
        <w:r>
          <w:rPr>
            <w:rStyle w:val="Hyperlink"/>
          </w:rPr>
          <w:t>DPT: Economics and Mathematics (MA Hons) (UTECNMA)</w:t>
        </w:r>
      </w:hyperlink>
    </w:p>
    <w:p w14:paraId="58E68280" w14:textId="0442BF9D" w:rsidR="002A380F" w:rsidRDefault="002A380F" w:rsidP="002A380F">
      <w:pPr>
        <w:pStyle w:val="paragraph"/>
        <w:numPr>
          <w:ilvl w:val="1"/>
          <w:numId w:val="2"/>
        </w:numPr>
        <w:spacing w:before="0" w:beforeAutospacing="0" w:after="0" w:afterAutospacing="0"/>
        <w:textAlignment w:val="baseline"/>
        <w:rPr>
          <w:rStyle w:val="eop"/>
        </w:rPr>
      </w:pPr>
      <w:r>
        <w:t xml:space="preserve">Philosophy &amp; Maths </w:t>
      </w:r>
      <w:hyperlink r:id="rId13" w:history="1">
        <w:r>
          <w:rPr>
            <w:rStyle w:val="Hyperlink"/>
          </w:rPr>
          <w:t>DPT: Philosophy and Mathematics (MA Hons) (UTPHIMA)</w:t>
        </w:r>
      </w:hyperlink>
    </w:p>
    <w:p w14:paraId="5C7593FD" w14:textId="7B1ADAEA" w:rsidR="00742AD9" w:rsidRDefault="00742AD9" w:rsidP="002A380F">
      <w:pPr>
        <w:pStyle w:val="paragraph"/>
        <w:numPr>
          <w:ilvl w:val="0"/>
          <w:numId w:val="2"/>
        </w:numPr>
        <w:spacing w:before="0" w:beforeAutospacing="0" w:after="0" w:afterAutospacing="0"/>
        <w:textAlignment w:val="baseline"/>
        <w:rPr>
          <w:rStyle w:val="eop"/>
        </w:rPr>
      </w:pPr>
      <w:r>
        <w:rPr>
          <w:rStyle w:val="eop"/>
        </w:rPr>
        <w:t>Students in these programmes must take at least 40 credits from other Departments outside Mathematics. Can the timetable be arranged so these students would be able to study all the available Mathematics gateway courses as options</w:t>
      </w:r>
      <w:r w:rsidR="00395914">
        <w:rPr>
          <w:rStyle w:val="eop"/>
        </w:rPr>
        <w:t xml:space="preserve"> and still attend their </w:t>
      </w:r>
      <w:r w:rsidR="002A380F">
        <w:rPr>
          <w:rStyle w:val="eop"/>
        </w:rPr>
        <w:t>mandatory</w:t>
      </w:r>
      <w:r w:rsidR="00395914">
        <w:rPr>
          <w:rStyle w:val="eop"/>
        </w:rPr>
        <w:t xml:space="preserve"> courses</w:t>
      </w:r>
      <w:r>
        <w:rPr>
          <w:rStyle w:val="eop"/>
        </w:rPr>
        <w:t>?</w:t>
      </w:r>
      <w:r w:rsidR="001471CB">
        <w:rPr>
          <w:rStyle w:val="eop"/>
        </w:rPr>
        <w:t xml:space="preserve"> If not how many gateway courses approximately, could a student in these programmes attend?</w:t>
      </w:r>
    </w:p>
    <w:p w14:paraId="7E18E88F" w14:textId="735CF709" w:rsidR="00742AD9" w:rsidRDefault="004B555B" w:rsidP="004B555B">
      <w:pPr>
        <w:pStyle w:val="paragraph"/>
        <w:numPr>
          <w:ilvl w:val="0"/>
          <w:numId w:val="2"/>
        </w:numPr>
        <w:spacing w:before="0" w:beforeAutospacing="0" w:after="0" w:afterAutospacing="0"/>
        <w:textAlignment w:val="baseline"/>
        <w:rPr>
          <w:rStyle w:val="eop"/>
        </w:rPr>
      </w:pPr>
      <w:r>
        <w:rPr>
          <w:rStyle w:val="eop"/>
        </w:rPr>
        <w:t xml:space="preserve">If that’s not possible, is it possible to timetable the </w:t>
      </w:r>
      <w:r w:rsidR="00742AD9">
        <w:rPr>
          <w:rStyle w:val="eop"/>
        </w:rPr>
        <w:t xml:space="preserve">Maths </w:t>
      </w:r>
      <w:r>
        <w:rPr>
          <w:rStyle w:val="eop"/>
        </w:rPr>
        <w:t>courses so that different ‘</w:t>
      </w:r>
      <w:r w:rsidR="00742AD9">
        <w:rPr>
          <w:rStyle w:val="eop"/>
        </w:rPr>
        <w:t>pathway’ combinations of courses</w:t>
      </w:r>
      <w:r>
        <w:rPr>
          <w:rStyle w:val="eop"/>
        </w:rPr>
        <w:t xml:space="preserve"> can be created for specific topics, depending on student’s focus or their joint programme interests? </w:t>
      </w:r>
      <w:r w:rsidR="00742AD9">
        <w:rPr>
          <w:rStyle w:val="eop"/>
        </w:rPr>
        <w:t>(</w:t>
      </w:r>
      <w:r>
        <w:rPr>
          <w:rStyle w:val="eop"/>
        </w:rPr>
        <w:t>E</w:t>
      </w:r>
      <w:r w:rsidR="00742AD9">
        <w:rPr>
          <w:rStyle w:val="eop"/>
        </w:rPr>
        <w:t>.</w:t>
      </w:r>
      <w:r>
        <w:rPr>
          <w:rStyle w:val="eop"/>
        </w:rPr>
        <w:t xml:space="preserve">g, Course 1 and 4 </w:t>
      </w:r>
      <w:r w:rsidR="00742AD9">
        <w:rPr>
          <w:rStyle w:val="eop"/>
        </w:rPr>
        <w:t>should</w:t>
      </w:r>
      <w:r>
        <w:rPr>
          <w:rStyle w:val="eop"/>
        </w:rPr>
        <w:t xml:space="preserve"> be studied in a joint Business degree, or 7 &amp; 8 for joint </w:t>
      </w:r>
      <w:r w:rsidR="00742AD9">
        <w:rPr>
          <w:rStyle w:val="eop"/>
        </w:rPr>
        <w:t>P</w:t>
      </w:r>
      <w:r>
        <w:rPr>
          <w:rStyle w:val="eop"/>
        </w:rPr>
        <w:t xml:space="preserve">hysics degree, and 1,4 and x optional is a pathway, or 2,5 and y optional is a pathway for those on a single maths degree in Y3. </w:t>
      </w:r>
    </w:p>
    <w:p w14:paraId="32E7B07E" w14:textId="0E5B2B96" w:rsidR="00340BD0" w:rsidRPr="00742AD9" w:rsidRDefault="004B555B" w:rsidP="00B522A4">
      <w:pPr>
        <w:pStyle w:val="paragraph"/>
        <w:numPr>
          <w:ilvl w:val="0"/>
          <w:numId w:val="2"/>
        </w:numPr>
        <w:spacing w:before="0" w:beforeAutospacing="0" w:after="0" w:afterAutospacing="0"/>
        <w:textAlignment w:val="baseline"/>
      </w:pPr>
      <w:r>
        <w:rPr>
          <w:rStyle w:val="eop"/>
        </w:rPr>
        <w:t xml:space="preserve">If the year is split into pathway cohorts, is the timetable better? </w:t>
      </w:r>
    </w:p>
    <w:sectPr w:rsidR="00340BD0" w:rsidRPr="00742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A141C"/>
    <w:multiLevelType w:val="hybridMultilevel"/>
    <w:tmpl w:val="F9FCF448"/>
    <w:lvl w:ilvl="0" w:tplc="A3D81B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B0E11"/>
    <w:multiLevelType w:val="hybridMultilevel"/>
    <w:tmpl w:val="F5DECE20"/>
    <w:lvl w:ilvl="0" w:tplc="56265610">
      <w:start w:val="1"/>
      <w:numFmt w:val="bullet"/>
      <w:lvlText w:val=""/>
      <w:lvlJc w:val="left"/>
      <w:pPr>
        <w:ind w:left="1080" w:hanging="360"/>
      </w:pPr>
      <w:rPr>
        <w:rFonts w:ascii="Symbol" w:eastAsia="Calibri" w:hAnsi="Symbol"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 w15:restartNumberingAfterBreak="0">
    <w:nsid w:val="63EE7339"/>
    <w:multiLevelType w:val="hybridMultilevel"/>
    <w:tmpl w:val="05A85B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51"/>
    <w:rsid w:val="000612E1"/>
    <w:rsid w:val="001471CB"/>
    <w:rsid w:val="001C1751"/>
    <w:rsid w:val="002A380F"/>
    <w:rsid w:val="00340BD0"/>
    <w:rsid w:val="00395914"/>
    <w:rsid w:val="004B555B"/>
    <w:rsid w:val="00547628"/>
    <w:rsid w:val="00742AD9"/>
    <w:rsid w:val="007D48CC"/>
    <w:rsid w:val="008817FE"/>
    <w:rsid w:val="008E29CB"/>
    <w:rsid w:val="0090187B"/>
    <w:rsid w:val="009462BE"/>
    <w:rsid w:val="00A47F0E"/>
    <w:rsid w:val="00B522A4"/>
    <w:rsid w:val="00C7523D"/>
    <w:rsid w:val="00E128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2491"/>
  <w15:chartTrackingRefBased/>
  <w15:docId w15:val="{178F4427-D1E7-43AD-ADEB-BCD6CF00E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F0E"/>
    <w:pPr>
      <w:ind w:left="720"/>
      <w:contextualSpacing/>
    </w:pPr>
  </w:style>
  <w:style w:type="character" w:styleId="Hyperlink">
    <w:name w:val="Hyperlink"/>
    <w:basedOn w:val="DefaultParagraphFont"/>
    <w:uiPriority w:val="99"/>
    <w:semiHidden/>
    <w:unhideWhenUsed/>
    <w:rsid w:val="004B555B"/>
    <w:rPr>
      <w:color w:val="0563C1"/>
      <w:u w:val="single"/>
    </w:rPr>
  </w:style>
  <w:style w:type="paragraph" w:customStyle="1" w:styleId="paragraph">
    <w:name w:val="paragraph"/>
    <w:basedOn w:val="Normal"/>
    <w:rsid w:val="004B555B"/>
    <w:pPr>
      <w:spacing w:before="100" w:beforeAutospacing="1" w:after="100" w:afterAutospacing="1" w:line="240" w:lineRule="auto"/>
    </w:pPr>
    <w:rPr>
      <w:rFonts w:ascii="Calibri" w:hAnsi="Calibri" w:cs="Calibri"/>
      <w:lang w:eastAsia="en-GB"/>
    </w:rPr>
  </w:style>
  <w:style w:type="character" w:customStyle="1" w:styleId="normaltextrun">
    <w:name w:val="normaltextrun"/>
    <w:basedOn w:val="DefaultParagraphFont"/>
    <w:rsid w:val="004B555B"/>
  </w:style>
  <w:style w:type="character" w:customStyle="1" w:styleId="eop">
    <w:name w:val="eop"/>
    <w:basedOn w:val="DefaultParagraphFont"/>
    <w:rsid w:val="004B555B"/>
  </w:style>
  <w:style w:type="character" w:styleId="FollowedHyperlink">
    <w:name w:val="FollowedHyperlink"/>
    <w:basedOn w:val="DefaultParagraphFont"/>
    <w:uiPriority w:val="99"/>
    <w:semiHidden/>
    <w:unhideWhenUsed/>
    <w:rsid w:val="008817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054983">
      <w:bodyDiv w:val="1"/>
      <w:marLeft w:val="0"/>
      <w:marRight w:val="0"/>
      <w:marTop w:val="0"/>
      <w:marBottom w:val="0"/>
      <w:divBdr>
        <w:top w:val="none" w:sz="0" w:space="0" w:color="auto"/>
        <w:left w:val="none" w:sz="0" w:space="0" w:color="auto"/>
        <w:bottom w:val="none" w:sz="0" w:space="0" w:color="auto"/>
        <w:right w:val="none" w:sz="0" w:space="0" w:color="auto"/>
      </w:divBdr>
    </w:div>
    <w:div w:id="154240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ps.ed.ac.uk/25-26/dpt/utmatph.htm" TargetMode="External"/><Relationship Id="rId13" Type="http://schemas.openxmlformats.org/officeDocument/2006/relationships/hyperlink" Target="https://www.drps.ed.ac.uk/24-25/dpt/utphima.htm"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hyperlink" Target="https://www.drps.ed.ac.uk/24-25/dpt/utmathb.htm" TargetMode="External"/><Relationship Id="rId12" Type="http://schemas.openxmlformats.org/officeDocument/2006/relationships/hyperlink" Target="https://www.drps.ed.ac.uk/24-25/dpt/utecnma.htm"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registryservices.ed.ac.uk/timetabling-examinations/timetabling/timetabling-policy/teaching-times" TargetMode="External"/><Relationship Id="rId11" Type="http://schemas.openxmlformats.org/officeDocument/2006/relationships/hyperlink" Target="https://www.drps.ed.ac.uk/24-25/dpt/utcmpma.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drps.ed.ac.uk/24-25/dpt/utbscmatbu1f.htm" TargetMode="External"/><Relationship Id="rId4" Type="http://schemas.openxmlformats.org/officeDocument/2006/relationships/settings" Target="settings.xml"/><Relationship Id="rId9" Type="http://schemas.openxmlformats.org/officeDocument/2006/relationships/hyperlink" Target="https://www.drps.ed.ac.uk/24-25/dpt/utmatph.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D6AB3AA8182F241AE7D8675682D04C6" ma:contentTypeVersion="6" ma:contentTypeDescription="Create a new document." ma:contentTypeScope="" ma:versionID="1f5823ac56f3c8c84c60c3317db0592b">
  <xsd:schema xmlns:xsd="http://www.w3.org/2001/XMLSchema" xmlns:xs="http://www.w3.org/2001/XMLSchema" xmlns:p="http://schemas.microsoft.com/office/2006/metadata/properties" xmlns:ns2="c9aa1c4a-6662-4e0c-b016-db8d8bb9125a" xmlns:ns3="c5b0bc6c-19cf-400e-80ea-f0c70fbb40e0" targetNamespace="http://schemas.microsoft.com/office/2006/metadata/properties" ma:root="true" ma:fieldsID="45ca549972b43aaae1508c9cfee52a7b" ns2:_="" ns3:_="">
    <xsd:import namespace="c9aa1c4a-6662-4e0c-b016-db8d8bb9125a"/>
    <xsd:import namespace="c5b0bc6c-19cf-400e-80ea-f0c70fbb40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aa1c4a-6662-4e0c-b016-db8d8bb912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b0bc6c-19cf-400e-80ea-f0c70fbb40e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EDBD9E-C37D-4244-99BF-167EC835BBC7}">
  <ds:schemaRefs>
    <ds:schemaRef ds:uri="http://schemas.openxmlformats.org/officeDocument/2006/bibliography"/>
  </ds:schemaRefs>
</ds:datastoreItem>
</file>

<file path=customXml/itemProps2.xml><?xml version="1.0" encoding="utf-8"?>
<ds:datastoreItem xmlns:ds="http://schemas.openxmlformats.org/officeDocument/2006/customXml" ds:itemID="{72EA458B-0CEF-48EA-AA19-BD4A4DB3FA74}"/>
</file>

<file path=customXml/itemProps3.xml><?xml version="1.0" encoding="utf-8"?>
<ds:datastoreItem xmlns:ds="http://schemas.openxmlformats.org/officeDocument/2006/customXml" ds:itemID="{70E45BAA-1297-4CCD-A0EA-FB50DE8E5AF3}"/>
</file>

<file path=customXml/itemProps4.xml><?xml version="1.0" encoding="utf-8"?>
<ds:datastoreItem xmlns:ds="http://schemas.openxmlformats.org/officeDocument/2006/customXml" ds:itemID="{3BAAA57D-BC7A-4DAA-819B-11FECDF28DFF}"/>
</file>

<file path=docProps/app.xml><?xml version="1.0" encoding="utf-8"?>
<Properties xmlns="http://schemas.openxmlformats.org/officeDocument/2006/extended-properties" xmlns:vt="http://schemas.openxmlformats.org/officeDocument/2006/docPropsVTypes">
  <Template>Normal</Template>
  <TotalTime>194</TotalTime>
  <Pages>2</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McIntyre</dc:creator>
  <cp:keywords/>
  <dc:description/>
  <cp:lastModifiedBy>Claire McIntyre</cp:lastModifiedBy>
  <cp:revision>9</cp:revision>
  <dcterms:created xsi:type="dcterms:W3CDTF">2026-01-12T13:50:00Z</dcterms:created>
  <dcterms:modified xsi:type="dcterms:W3CDTF">2026-01-16T11:00:00Z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0x0101003D6AB3AA8182F241AE7D8675682D04C6</vt:lpwstr>
  </property>
</Properties>
</file>