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20">
        <w:r>
          <w:rPr>
            <w:rStyle w:val="Hyperlink"/>
          </w:rPr>
          <w:t xml:space="preserve">Requirement Analysis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API documentation</w:t>
        </w:r>
      </w:hyperlink>
    </w:p>
    <w:p>
      <w:pPr>
        <w:pStyle w:val="BodyText"/>
      </w:pPr>
      <w:r>
        <w:t xml:space="preserve">The diagrams are written in PlantUML (</w:t>
      </w:r>
      <w:hyperlink r:id="rId23">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24"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r>
        <w:pict>
          <v:rect style="width:0;height:1.5pt" o:hralign="center" o:hrstd="t" o:hr="t"/>
        </w:pict>
      </w:r>
    </w:p>
    <w:bookmarkEnd w:id="24"/>
    <w:bookmarkStart w:id="45" w:name="X7926d6e6db9625681d7abeb521a295630d41569"/>
    <w:p>
      <w:pPr>
        <w:pStyle w:val="Heading2"/>
        <w:keepNext/>
      </w:pPr>
      <w:r>
        <w:t xml:space="preserve">2. Use case diagrams</w:t>
      </w:r>
    </w:p>
    <w:bookmarkStart w:id="28" w:name="X55ef1f1a992bd72a2f38b0f8948576ec264e669"/>
    <w:p>
      <w:pPr>
        <w:pStyle w:val="Heading3"/>
        <w:keepNext/>
      </w:pPr>
      <w:r>
        <w:t xml:space="preserve">2.1 Overview - all actors</w:t>
      </w:r>
    </w:p>
    <w:p>
      <w:pPr>
        <w:pStyle w:val="FirstParagraph"/>
      </w:pPr>
      <w:r>
        <w:drawing>
          <wp:inline>
            <wp:extent cx="3447703" cy="7223760"/>
            <wp:effectExtent b="0" l="0" r="0" t="0"/>
            <wp:docPr descr="Use case overview" title="" id="26" name="Picture"/>
            <a:graphic>
              <a:graphicData uri="http://schemas.openxmlformats.org/drawingml/2006/picture">
                <pic:pic>
                  <pic:nvPicPr>
                    <pic:cNvPr descr="diagrams/use-case-overview.png" id="27" name="Picture"/>
                    <pic:cNvPicPr>
                      <a:picLocks noChangeArrowheads="1" noChangeAspect="1"/>
                    </pic:cNvPicPr>
                  </pic:nvPicPr>
                  <pic:blipFill>
                    <a:blip r:embed="rId25"/>
                    <a:stretch>
                      <a:fillRect/>
                    </a:stretch>
                  </pic:blipFill>
                  <pic:spPr bwMode="auto">
                    <a:xfrm>
                      <a:off x="0" y="0"/>
                      <a:ext cx="344770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28"/>
    <w:bookmarkStart w:id="32"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30" name="Picture"/>
            <a:graphic>
              <a:graphicData uri="http://schemas.openxmlformats.org/drawingml/2006/picture">
                <pic:pic>
                  <pic:nvPicPr>
                    <pic:cNvPr descr="diagrams/use-case-customer-shopping.png" id="31" name="Picture"/>
                    <pic:cNvPicPr>
                      <a:picLocks noChangeArrowheads="1" noChangeAspect="1"/>
                    </pic:cNvPicPr>
                  </pic:nvPicPr>
                  <pic:blipFill>
                    <a:blip r:embed="rId29"/>
                    <a:stretch>
                      <a:fillRect/>
                    </a:stretch>
                  </pic:blipFill>
                  <pic:spPr bwMode="auto">
                    <a:xfrm>
                      <a:off x="0" y="0"/>
                      <a:ext cx="4197102" cy="7223760"/>
                    </a:xfrm>
                    <a:prstGeom prst="rect">
                      <a:avLst/>
                    </a:prstGeom>
                    <a:noFill/>
                    <a:ln w="9525">
                      <a:noFill/>
                      <a:headEnd/>
                      <a:tailEnd/>
                    </a:ln>
                  </pic:spPr>
                </pic:pic>
              </a:graphicData>
            </a:graphic>
          </wp:inline>
        </w:drawing>
      </w:r>
    </w:p>
    <w:bookmarkEnd w:id="32"/>
    <w:bookmarkStart w:id="36" w:name="Xc86850e222f23019da4b31acf287765ae816388"/>
    <w:p>
      <w:pPr>
        <w:pStyle w:val="Heading3"/>
        <w:keepNext/>
      </w:pPr>
      <w:r>
        <w:t xml:space="preserve">2.3 Customer - checkout and orders</w:t>
      </w:r>
    </w:p>
    <w:p>
      <w:pPr>
        <w:pStyle w:val="FirstParagraph"/>
      </w:pPr>
      <w:r>
        <w:drawing>
          <wp:inline>
            <wp:extent cx="5213528" cy="7223760"/>
            <wp:effectExtent b="0" l="0" r="0" t="0"/>
            <wp:docPr descr="Customer use cases - checkout and orders" title="" id="34" name="Picture"/>
            <a:graphic>
              <a:graphicData uri="http://schemas.openxmlformats.org/drawingml/2006/picture">
                <pic:pic>
                  <pic:nvPicPr>
                    <pic:cNvPr descr="diagrams/use-case-customer-orders.png" id="35" name="Picture"/>
                    <pic:cNvPicPr>
                      <a:picLocks noChangeArrowheads="1" noChangeAspect="1"/>
                    </pic:cNvPicPr>
                  </pic:nvPicPr>
                  <pic:blipFill>
                    <a:blip r:embed="rId33"/>
                    <a:stretch>
                      <a:fillRect/>
                    </a:stretch>
                  </pic:blipFill>
                  <pic:spPr bwMode="auto">
                    <a:xfrm>
                      <a:off x="0" y="0"/>
                      <a:ext cx="5213528" cy="7223760"/>
                    </a:xfrm>
                    <a:prstGeom prst="rect">
                      <a:avLst/>
                    </a:prstGeom>
                    <a:noFill/>
                    <a:ln w="9525">
                      <a:noFill/>
                      <a:headEnd/>
                      <a:tailEnd/>
                    </a:ln>
                  </pic:spPr>
                </pic:pic>
              </a:graphicData>
            </a:graphic>
          </wp:inline>
        </w:drawing>
      </w:r>
    </w:p>
    <w:bookmarkEnd w:id="36"/>
    <w:bookmarkStart w:id="40"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38" name="Picture"/>
            <a:graphic>
              <a:graphicData uri="http://schemas.openxmlformats.org/drawingml/2006/picture">
                <pic:pic>
                  <pic:nvPicPr>
                    <pic:cNvPr descr="diagrams/use-case-customer-account.png" id="39" name="Picture"/>
                    <pic:cNvPicPr>
                      <a:picLocks noChangeArrowheads="1" noChangeAspect="1"/>
                    </pic:cNvPicPr>
                  </pic:nvPicPr>
                  <pic:blipFill>
                    <a:blip r:embed="rId37"/>
                    <a:stretch>
                      <a:fillRect/>
                    </a:stretch>
                  </pic:blipFill>
                  <pic:spPr bwMode="auto">
                    <a:xfrm>
                      <a:off x="0" y="0"/>
                      <a:ext cx="5334000" cy="6127370"/>
                    </a:xfrm>
                    <a:prstGeom prst="rect">
                      <a:avLst/>
                    </a:prstGeom>
                    <a:noFill/>
                    <a:ln w="9525">
                      <a:noFill/>
                      <a:headEnd/>
                      <a:tailEnd/>
                    </a:ln>
                  </pic:spPr>
                </pic:pic>
              </a:graphicData>
            </a:graphic>
          </wp:inline>
        </w:drawing>
      </w:r>
    </w:p>
    <w:bookmarkEnd w:id="40"/>
    <w:bookmarkStart w:id="44" w:name="X8fabace1574190ec86094578f37dd165991b3c5"/>
    <w:p>
      <w:pPr>
        <w:pStyle w:val="Heading3"/>
        <w:keepNext/>
      </w:pPr>
      <w:r>
        <w:t xml:space="preserve">2.5 Admin</w:t>
      </w:r>
    </w:p>
    <w:p>
      <w:pPr>
        <w:pStyle w:val="FirstParagraph"/>
      </w:pPr>
      <w:r>
        <w:drawing>
          <wp:inline>
            <wp:extent cx="3473567" cy="7223760"/>
            <wp:effectExtent b="0" l="0" r="0" t="0"/>
            <wp:docPr descr="Admin use cases" title="" id="42" name="Picture"/>
            <a:graphic>
              <a:graphicData uri="http://schemas.openxmlformats.org/drawingml/2006/picture">
                <pic:pic>
                  <pic:nvPicPr>
                    <pic:cNvPr descr="diagrams/use-case-admin.png" id="43" name="Picture"/>
                    <pic:cNvPicPr>
                      <a:picLocks noChangeArrowheads="1" noChangeAspect="1"/>
                    </pic:cNvPicPr>
                  </pic:nvPicPr>
                  <pic:blipFill>
                    <a:blip r:embed="rId41"/>
                    <a:stretch>
                      <a:fillRect/>
                    </a:stretch>
                  </pic:blipFill>
                  <pic:spPr bwMode="auto">
                    <a:xfrm>
                      <a:off x="0" y="0"/>
                      <a:ext cx="3473567" cy="7223760"/>
                    </a:xfrm>
                    <a:prstGeom prst="rect">
                      <a:avLst/>
                    </a:prstGeom>
                    <a:noFill/>
                    <a:ln w="9525">
                      <a:noFill/>
                      <a:headEnd/>
                      <a:tailEnd/>
                    </a:ln>
                  </pic:spPr>
                </pic:pic>
              </a:graphicData>
            </a:graphic>
          </wp:inline>
        </w:drawing>
      </w:r>
    </w:p>
    <w:p>
      <w:r>
        <w:pict>
          <v:rect style="width:0;height:1.5pt" o:hralign="center" o:hrstd="t" o:hr="t"/>
        </w:pict>
      </w:r>
    </w:p>
    <w:bookmarkEnd w:id="44"/>
    <w:bookmarkEnd w:id="45"/>
    <w:bookmarkStart w:id="46"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r>
        <w:pict>
          <v:rect style="width:0;height:1.5pt" o:hralign="center" o:hrstd="t" o:hr="t"/>
        </w:pict>
      </w:r>
    </w:p>
    <w:bookmarkEnd w:id="46"/>
    <w:bookmarkStart w:id="62"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47"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w:t>
            </w:r>
          </w:p>
        </w:tc>
      </w:tr>
      <w:tr>
        <w:tc>
          <w:tcPr>
            <w:shd w:val="clear" w:fill="E0F2FE"/>
          </w:tcPr>
          <w:p>
            <w:pPr>
              <w:pStyle w:val="Compact"/>
              <w:jc w:val="left"/>
            </w:pPr>
            <w:r>
              <w:rPr>
                <w:bCs/>
                <w:b/>
                <w:sz w:val="19"/>
              </w:rPr>
              <w:t xml:space="preserve">Goal</w:t>
            </w:r>
          </w:p>
        </w:tc>
        <w:tc>
          <w:tcPr/>
          <w:p>
            <w:pPr>
              <w:pStyle w:val="Compact"/>
              <w:jc w:val="left"/>
            </w:pPr>
            <w:r>
              <w:rPr>
                <w:sz w:val="19"/>
              </w:rPr>
              <w:t xml:space="preserve">Create a customer account and start shopping.</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no account with this email.</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The user taps "Create account" on the Login screen.</w:t>
            </w:r>
          </w:p>
        </w:tc>
      </w:tr>
    </w:tbl>
    <w:p>
      <w:pPr>
        <w:pStyle w:val="BodyText"/>
      </w:pPr>
      <w:r>
        <w:rPr>
          <w:bCs/>
          <w:b/>
        </w:rPr>
        <w:t xml:space="preserve">Main flow</w:t>
      </w:r>
    </w:p>
    <w:p>
      <w:pPr>
        <w:numPr>
          <w:ilvl w:val="0"/>
          <w:numId w:val="1001"/>
        </w:numPr>
        <w:pStyle w:val="Compact"/>
      </w:pPr>
      <w:r>
        <w:t xml:space="preserve">The user enters full name, email, phone (optional) and password, and ticks "I agree to the Terms &amp; Privacy Policy".</w:t>
      </w:r>
    </w:p>
    <w:p>
      <w:pPr>
        <w:numPr>
          <w:ilvl w:val="0"/>
          <w:numId w:val="1001"/>
        </w:numPr>
        <w:pStyle w:val="Compact"/>
      </w:pPr>
      <w:r>
        <w:t xml:space="preserve">The app checks the fields and sends</w:t>
      </w:r>
      <w:r>
        <w:t xml:space="preserve"> </w:t>
      </w:r>
      <w:r>
        <w:rPr>
          <w:rStyle w:val="VerbatimChar"/>
        </w:rPr>
        <w:t xml:space="preserve">POST /api/auth/register</w:t>
      </w:r>
      <w:r>
        <w:t xml:space="preserve">.</w:t>
      </w:r>
    </w:p>
    <w:p>
      <w:pPr>
        <w:numPr>
          <w:ilvl w:val="0"/>
          <w:numId w:val="1001"/>
        </w:numPr>
        <w:pStyle w:val="Compact"/>
      </w:pPr>
      <w:r>
        <w:t xml:space="preserve">The system validates the data, stores the password as a bcrypt hash and creates the account with the role</w:t>
      </w:r>
      <w:r>
        <w:t xml:space="preserve"> </w:t>
      </w:r>
      <w:r>
        <w:rPr>
          <w:iCs/>
          <w:i/>
        </w:rPr>
        <w:t xml:space="preserve">customer</w:t>
      </w:r>
      <w:r>
        <w:t xml:space="preserve">.</w:t>
      </w:r>
    </w:p>
    <w:p>
      <w:pPr>
        <w:numPr>
          <w:ilvl w:val="0"/>
          <w:numId w:val="1001"/>
        </w:numPr>
        <w:pStyle w:val="Compact"/>
      </w:pPr>
      <w:r>
        <w:t xml:space="preserve">The system returns a login token and creates a welcome notification.</w:t>
      </w:r>
    </w:p>
    <w:p>
      <w:pPr>
        <w:numPr>
          <w:ilvl w:val="0"/>
          <w:numId w:val="1001"/>
        </w:numPr>
        <w:pStyle w:val="Compact"/>
      </w:pPr>
      <w:r>
        <w:t xml:space="preserve">The app saves the token and opens the Home screen.</w:t>
      </w:r>
    </w:p>
    <w:p>
      <w:pPr>
        <w:pStyle w:val="FirstParagraph"/>
      </w:pPr>
      <w:r>
        <w:rPr>
          <w:bCs/>
          <w:b/>
        </w:rPr>
        <w:t xml:space="preserve">Alternative flows</w:t>
      </w:r>
    </w:p>
    <w:p>
      <w:pPr>
        <w:numPr>
          <w:ilvl w:val="0"/>
          <w:numId w:val="1002"/>
        </w:numPr>
        <w:pStyle w:val="Compact"/>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numPr>
          <w:ilvl w:val="0"/>
          <w:numId w:val="1002"/>
        </w:numPr>
        <w:pStyle w:val="Compact"/>
      </w:pPr>
      <w:r>
        <w:t xml:space="preserve">A2 (step 3): the email is already registered.</w:t>
      </w:r>
      <w:r>
        <w:t xml:space="preserve"> </w:t>
      </w:r>
      <w:r>
        <w:rPr>
          <w:rStyle w:val="VerbatimChar"/>
        </w:rPr>
        <w:t xml:space="preserve">422</w:t>
      </w:r>
      <w:r>
        <w:t xml:space="preserve">; the app shows "Email is already registered" under the email field.</w:t>
      </w:r>
    </w:p>
    <w:p>
      <w:pPr>
        <w:numPr>
          <w:ilvl w:val="0"/>
          <w:numId w:val="1002"/>
        </w:numPr>
        <w:pStyle w:val="Compact"/>
      </w:pPr>
      <w:r>
        <w:t xml:space="preserve">A3: no connection. The app shows "Cannot connect to server. Check your internet connection."</w:t>
      </w:r>
    </w:p>
    <w:p>
      <w:pPr>
        <w:pStyle w:val="FirstParagraph"/>
      </w:pPr>
      <w:r>
        <w:rPr>
          <w:bCs/>
          <w:b/>
        </w:rPr>
        <w:t xml:space="preserve">Postcondition</w:t>
      </w:r>
      <w:r>
        <w:t xml:space="preserve"> </w:t>
      </w:r>
      <w:r>
        <w:t xml:space="preserve">A new customer account exists and the user is logged in.</w:t>
      </w:r>
    </w:p>
    <w:bookmarkEnd w:id="47"/>
    <w:bookmarkStart w:id="48"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 - becomes Customer or Admin</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w:t>
            </w:r>
          </w:p>
        </w:tc>
      </w:tr>
    </w:tbl>
    <w:p>
      <w:pPr>
        <w:pStyle w:val="BodyText"/>
      </w:pPr>
      <w:r>
        <w:rPr>
          <w:bCs/>
          <w:b/>
        </w:rPr>
        <w:t xml:space="preserve">Main flow</w:t>
      </w:r>
    </w:p>
    <w:p>
      <w:pPr>
        <w:numPr>
          <w:ilvl w:val="0"/>
          <w:numId w:val="1003"/>
        </w:numPr>
        <w:pStyle w:val="Compact"/>
      </w:pPr>
      <w:r>
        <w:t xml:space="preserve">The user enters email and password and taps Log in.</w:t>
      </w:r>
    </w:p>
    <w:p>
      <w:pPr>
        <w:numPr>
          <w:ilvl w:val="0"/>
          <w:numId w:val="1003"/>
        </w:numPr>
        <w:pStyle w:val="Compact"/>
      </w:pPr>
      <w:r>
        <w:t xml:space="preserve">The app sends</w:t>
      </w:r>
      <w:r>
        <w:t xml:space="preserve"> </w:t>
      </w:r>
      <w:r>
        <w:rPr>
          <w:rStyle w:val="VerbatimChar"/>
        </w:rPr>
        <w:t xml:space="preserve">POST /api/auth/login</w:t>
      </w:r>
      <w:r>
        <w:t xml:space="preserve">.</w:t>
      </w:r>
    </w:p>
    <w:p>
      <w:pPr>
        <w:numPr>
          <w:ilvl w:val="0"/>
          <w:numId w:val="1003"/>
        </w:numPr>
        <w:pStyle w:val="Compact"/>
      </w:pPr>
      <w:r>
        <w:t xml:space="preserve">The system checks the password against the stored hash and that the account is active.</w:t>
      </w:r>
    </w:p>
    <w:p>
      <w:pPr>
        <w:numPr>
          <w:ilvl w:val="0"/>
          <w:numId w:val="1003"/>
        </w:numPr>
        <w:pStyle w:val="Compact"/>
      </w:pPr>
      <w:r>
        <w:t xml:space="preserve">The system returns a JWT (valid 7 days) and the user's profile, including the role.</w:t>
      </w:r>
    </w:p>
    <w:p>
      <w:pPr>
        <w:numPr>
          <w:ilvl w:val="0"/>
          <w:numId w:val="1003"/>
        </w:numPr>
        <w:pStyle w:val="Compact"/>
      </w:pPr>
      <w:r>
        <w:t xml:space="preserve">The app opens the shop for a customer, or the Admin Dashboard for an admin.</w:t>
      </w:r>
    </w:p>
    <w:p>
      <w:pPr>
        <w:pStyle w:val="FirstParagraph"/>
      </w:pPr>
      <w:r>
        <w:rPr>
          <w:bCs/>
          <w:b/>
        </w:rPr>
        <w:t xml:space="preserve">Alternative flows</w:t>
      </w:r>
    </w:p>
    <w:p>
      <w:pPr>
        <w:numPr>
          <w:ilvl w:val="0"/>
          <w:numId w:val="1004"/>
        </w:numPr>
        <w:pStyle w:val="Compact"/>
      </w:pPr>
      <w:r>
        <w:t xml:space="preserve">A1 (step 3): wrong email or password.</w:t>
      </w:r>
      <w:r>
        <w:t xml:space="preserve"> </w:t>
      </w:r>
      <w:r>
        <w:rPr>
          <w:rStyle w:val="VerbatimChar"/>
        </w:rPr>
        <w:t xml:space="preserve">401</w:t>
      </w:r>
      <w:r>
        <w:t xml:space="preserve">, "Incorrect email or password"; the fields shake.</w:t>
      </w:r>
    </w:p>
    <w:p>
      <w:pPr>
        <w:numPr>
          <w:ilvl w:val="0"/>
          <w:numId w:val="1004"/>
        </w:numPr>
        <w:pStyle w:val="Compact"/>
      </w:pPr>
      <w:r>
        <w:t xml:space="preserve">A2 (step 3): the account is blocked.</w:t>
      </w:r>
      <w:r>
        <w:t xml:space="preserve"> </w:t>
      </w:r>
      <w:r>
        <w:rPr>
          <w:rStyle w:val="VerbatimChar"/>
        </w:rPr>
        <w:t xml:space="preserve">403</w:t>
      </w:r>
      <w:r>
        <w:t xml:space="preserve">, "This account has been disabled".</w:t>
      </w:r>
    </w:p>
    <w:p>
      <w:pPr>
        <w:pStyle w:val="FirstParagraph"/>
      </w:pPr>
      <w:r>
        <w:rPr>
          <w:bCs/>
          <w:b/>
        </w:rPr>
        <w:t xml:space="preserve">Postcondition</w:t>
      </w:r>
      <w:r>
        <w:t xml:space="preserve"> </w:t>
      </w:r>
      <w:r>
        <w:t xml:space="preserve">The token is stored on the device; the user stays logged in until they log out (UC-02 log out: confirm dialog, token deleted, Login screen shown).</w:t>
      </w:r>
    </w:p>
    <w:bookmarkEnd w:id="48"/>
    <w:bookmarkStart w:id="49"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User, Email service</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 but forgot the password.</w:t>
            </w:r>
          </w:p>
        </w:tc>
      </w:tr>
    </w:tbl>
    <w:p>
      <w:pPr>
        <w:pStyle w:val="BodyText"/>
      </w:pPr>
      <w:r>
        <w:rPr>
          <w:bCs/>
          <w:b/>
        </w:rPr>
        <w:t xml:space="preserve">Main flow</w:t>
      </w:r>
    </w:p>
    <w:p>
      <w:pPr>
        <w:numPr>
          <w:ilvl w:val="0"/>
          <w:numId w:val="1005"/>
        </w:numPr>
        <w:pStyle w:val="Compact"/>
      </w:pPr>
      <w:r>
        <w:t xml:space="preserve">On Login the user taps "Forgot password?" and enters their email.</w:t>
      </w:r>
    </w:p>
    <w:p>
      <w:pPr>
        <w:numPr>
          <w:ilvl w:val="0"/>
          <w:numId w:val="1005"/>
        </w:numPr>
        <w:pStyle w:val="Compact"/>
      </w:pPr>
      <w:r>
        <w:t xml:space="preserve">The system creates a 6-digit code valid for 10 minutes, stores only its hash, and sends it by email.</w:t>
      </w:r>
    </w:p>
    <w:p>
      <w:pPr>
        <w:numPr>
          <w:ilvl w:val="0"/>
          <w:numId w:val="1005"/>
        </w:numPr>
        <w:pStyle w:val="Compact"/>
      </w:pPr>
      <w:r>
        <w:t xml:space="preserve">The user enters the code on the Verify Code screen.</w:t>
      </w:r>
    </w:p>
    <w:p>
      <w:pPr>
        <w:numPr>
          <w:ilvl w:val="0"/>
          <w:numId w:val="1005"/>
        </w:numPr>
        <w:pStyle w:val="Compact"/>
      </w:pPr>
      <w:r>
        <w:t xml:space="preserve">The system checks the code and returns a short-lived reset token (15 minutes).</w:t>
      </w:r>
    </w:p>
    <w:p>
      <w:pPr>
        <w:numPr>
          <w:ilvl w:val="0"/>
          <w:numId w:val="1005"/>
        </w:numPr>
        <w:pStyle w:val="Compact"/>
      </w:pPr>
      <w:r>
        <w:t xml:space="preserve">The user enters and confirms a new password.</w:t>
      </w:r>
    </w:p>
    <w:p>
      <w:pPr>
        <w:numPr>
          <w:ilvl w:val="0"/>
          <w:numId w:val="1005"/>
        </w:numPr>
        <w:pStyle w:val="Compact"/>
      </w:pPr>
      <w:r>
        <w:t xml:space="preserve">The system saves the new password hash and marks the code as used.</w:t>
      </w:r>
    </w:p>
    <w:p>
      <w:pPr>
        <w:numPr>
          <w:ilvl w:val="0"/>
          <w:numId w:val="1005"/>
        </w:numPr>
        <w:pStyle w:val="Compact"/>
      </w:pPr>
      <w:r>
        <w:t xml:space="preserve">The app shows "Password changed" and returns to Login.</w:t>
      </w:r>
    </w:p>
    <w:p>
      <w:pPr>
        <w:pStyle w:val="FirstParagraph"/>
      </w:pPr>
      <w:r>
        <w:rPr>
          <w:bCs/>
          <w:b/>
        </w:rPr>
        <w:t xml:space="preserve">Alternative flows</w:t>
      </w:r>
    </w:p>
    <w:p>
      <w:pPr>
        <w:numPr>
          <w:ilvl w:val="0"/>
          <w:numId w:val="1006"/>
        </w:numPr>
        <w:pStyle w:val="Compact"/>
      </w:pPr>
      <w:r>
        <w:t xml:space="preserve">A1 (step 2): the email is not registered. The app shows the same "code sent" message, so nobody can find out which emails have accounts.</w:t>
      </w:r>
    </w:p>
    <w:p>
      <w:pPr>
        <w:numPr>
          <w:ilvl w:val="0"/>
          <w:numId w:val="1006"/>
        </w:numPr>
        <w:pStyle w:val="Compact"/>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numPr>
          <w:ilvl w:val="0"/>
          <w:numId w:val="1006"/>
        </w:numPr>
        <w:pStyle w:val="Compact"/>
      </w:pPr>
      <w:r>
        <w:t xml:space="preserve">A3 (step 4): wrong code, or older than 10 minutes.</w:t>
      </w:r>
      <w:r>
        <w:t xml:space="preserve"> </w:t>
      </w:r>
      <w:r>
        <w:rPr>
          <w:rStyle w:val="VerbatimChar"/>
        </w:rPr>
        <w:t xml:space="preserve">400</w:t>
      </w:r>
      <w:r>
        <w:t xml:space="preserve">, "The code is incorrect or has expired".</w:t>
      </w:r>
    </w:p>
    <w:p>
      <w:pPr>
        <w:numPr>
          <w:ilvl w:val="0"/>
          <w:numId w:val="1006"/>
        </w:numPr>
        <w:pStyle w:val="Compact"/>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Cs/>
          <w:b/>
        </w:rPr>
        <w:t xml:space="preserve">Postcondition</w:t>
      </w:r>
      <w:r>
        <w:t xml:space="preserve"> </w:t>
      </w:r>
      <w:r>
        <w:t xml:space="preserve">The account has the new password; the old one no longer works.</w:t>
      </w:r>
    </w:p>
    <w:bookmarkEnd w:id="49"/>
    <w:bookmarkStart w:id="50"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w:t>
            </w:r>
          </w:p>
        </w:tc>
      </w:tr>
    </w:tbl>
    <w:p>
      <w:pPr>
        <w:pStyle w:val="BodyText"/>
      </w:pPr>
      <w:r>
        <w:rPr>
          <w:bCs/>
          <w:b/>
        </w:rPr>
        <w:t xml:space="preserve">Main flow</w:t>
      </w:r>
    </w:p>
    <w:p>
      <w:pPr>
        <w:numPr>
          <w:ilvl w:val="0"/>
          <w:numId w:val="1007"/>
        </w:numPr>
        <w:pStyle w:val="Compact"/>
      </w:pPr>
      <w:r>
        <w:t xml:space="preserve">The customer taps the search bar on Home.</w:t>
      </w:r>
    </w:p>
    <w:p>
      <w:pPr>
        <w:numPr>
          <w:ilvl w:val="0"/>
          <w:numId w:val="1007"/>
        </w:numPr>
        <w:pStyle w:val="Compact"/>
      </w:pPr>
      <w:r>
        <w:t xml:space="preserve">The app shows recent searches; as the customer types, it shows suggestions (</w:t>
      </w:r>
      <w:r>
        <w:rPr>
          <w:rStyle w:val="VerbatimChar"/>
        </w:rPr>
        <w:t xml:space="preserve">GET /api/search/suggestions</w:t>
      </w:r>
      <w:r>
        <w:t xml:space="preserve">).</w:t>
      </w:r>
    </w:p>
    <w:p>
      <w:pPr>
        <w:numPr>
          <w:ilvl w:val="0"/>
          <w:numId w:val="1007"/>
        </w:numPr>
        <w:pStyle w:val="Compact"/>
      </w:pPr>
      <w:r>
        <w:t xml:space="preserve">The customer submits a search or picks a suggestion.</w:t>
      </w:r>
    </w:p>
    <w:p>
      <w:pPr>
        <w:numPr>
          <w:ilvl w:val="0"/>
          <w:numId w:val="1007"/>
        </w:numPr>
        <w:pStyle w:val="Compact"/>
      </w:pPr>
      <w:r>
        <w:t xml:space="preserve">The system returns matching active products (name, brand or series) a page at a time.</w:t>
      </w:r>
    </w:p>
    <w:p>
      <w:pPr>
        <w:numPr>
          <w:ilvl w:val="0"/>
          <w:numId w:val="1007"/>
        </w:numPr>
        <w:pStyle w:val="Compact"/>
      </w:pPr>
      <w:r>
        <w:t xml:space="preserve">The customer opens Filters and chooses category, series, brands, price range and "in stock only", and a sort order.</w:t>
      </w:r>
    </w:p>
    <w:p>
      <w:pPr>
        <w:numPr>
          <w:ilvl w:val="0"/>
          <w:numId w:val="1007"/>
        </w:numPr>
        <w:pStyle w:val="Compact"/>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Cs/>
          <w:b/>
        </w:rPr>
        <w:t xml:space="preserve">Alternative flows</w:t>
      </w:r>
    </w:p>
    <w:p>
      <w:pPr>
        <w:numPr>
          <w:ilvl w:val="0"/>
          <w:numId w:val="1008"/>
        </w:numPr>
        <w:pStyle w:val="Compact"/>
      </w:pPr>
      <w:r>
        <w:t xml:space="preserve">A1 (step 4): nothing matches. The app shows an empty state ("Try removing a filter.").</w:t>
      </w:r>
    </w:p>
    <w:p>
      <w:pPr>
        <w:numPr>
          <w:ilvl w:val="0"/>
          <w:numId w:val="1008"/>
        </w:numPr>
        <w:pStyle w:val="Compact"/>
      </w:pPr>
      <w:r>
        <w:t xml:space="preserve">A2: the customer removes a chip, or taps "Clear all"; the list reloads without those filters.</w:t>
      </w:r>
    </w:p>
    <w:p>
      <w:pPr>
        <w:pStyle w:val="FirstParagraph"/>
      </w:pPr>
      <w:r>
        <w:rPr>
          <w:bCs/>
          <w:b/>
        </w:rPr>
        <w:t xml:space="preserve">Postcondition</w:t>
      </w:r>
      <w:r>
        <w:t xml:space="preserve"> </w:t>
      </w:r>
      <w:r>
        <w:t xml:space="preserve">The customer sees the products that match.</w:t>
      </w:r>
    </w:p>
    <w:bookmarkEnd w:id="50"/>
    <w:bookmarkStart w:id="51"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UC-09 View product details (and the product list)</w:t>
            </w:r>
          </w:p>
        </w:tc>
      </w:tr>
    </w:tbl>
    <w:p>
      <w:pPr>
        <w:pStyle w:val="BodyText"/>
      </w:pPr>
      <w:r>
        <w:rPr>
          <w:bCs/>
          <w:b/>
        </w:rPr>
        <w:t xml:space="preserve">Main flow</w:t>
      </w:r>
    </w:p>
    <w:p>
      <w:pPr>
        <w:numPr>
          <w:ilvl w:val="0"/>
          <w:numId w:val="1009"/>
        </w:numPr>
        <w:pStyle w:val="Compact"/>
      </w:pPr>
      <w:r>
        <w:t xml:space="preserve">The customer taps "Add to cart" on a product.</w:t>
      </w:r>
    </w:p>
    <w:p>
      <w:pPr>
        <w:numPr>
          <w:ilvl w:val="0"/>
          <w:numId w:val="1009"/>
        </w:numPr>
        <w:pStyle w:val="Compact"/>
      </w:pPr>
      <w:r>
        <w:t xml:space="preserve">The app sends</w:t>
      </w:r>
      <w:r>
        <w:t xml:space="preserve"> </w:t>
      </w:r>
      <w:r>
        <w:rPr>
          <w:rStyle w:val="VerbatimChar"/>
        </w:rPr>
        <w:t xml:space="preserve">POST /api/cart</w:t>
      </w:r>
      <w:r>
        <w:t xml:space="preserve"> </w:t>
      </w:r>
      <w:r>
        <w:t xml:space="preserve">with the product and quantity.</w:t>
      </w:r>
    </w:p>
    <w:p>
      <w:pPr>
        <w:numPr>
          <w:ilvl w:val="0"/>
          <w:numId w:val="1009"/>
        </w:numPr>
        <w:pStyle w:val="Compact"/>
      </w:pPr>
      <w:r>
        <w:t xml:space="preserve">The system checks that the product is active and in stock, then adds the line or increases its quantity.</w:t>
      </w:r>
    </w:p>
    <w:p>
      <w:pPr>
        <w:numPr>
          <w:ilvl w:val="0"/>
          <w:numId w:val="1009"/>
        </w:numPr>
        <w:pStyle w:val="Compact"/>
      </w:pPr>
      <w:r>
        <w:t xml:space="preserve">The app plays the cart animation, updates the Cart badge and shows "Added to your cart" with a View cart button.</w:t>
      </w:r>
    </w:p>
    <w:p>
      <w:pPr>
        <w:pStyle w:val="FirstParagraph"/>
      </w:pPr>
      <w:r>
        <w:rPr>
          <w:bCs/>
          <w:b/>
        </w:rPr>
        <w:t xml:space="preserve">Alternative flows</w:t>
      </w:r>
    </w:p>
    <w:p>
      <w:pPr>
        <w:numPr>
          <w:ilvl w:val="0"/>
          <w:numId w:val="1010"/>
        </w:numPr>
        <w:pStyle w:val="Compact"/>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Cs/>
          <w:b/>
        </w:rPr>
        <w:t xml:space="preserve">Postcondition</w:t>
      </w:r>
      <w:r>
        <w:t xml:space="preserve"> </w:t>
      </w:r>
      <w:r>
        <w:t xml:space="preserve">The cart contains the product.</w:t>
      </w:r>
    </w:p>
    <w:bookmarkEnd w:id="51"/>
    <w:bookmarkStart w:id="52"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Choose delivery address; choose delivery and payment method</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UC-14 Apply coupon; UC-15 Pay with KHQR; UC-15b Pay with ABA PayWay</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the cart is not empty.</w:t>
            </w:r>
          </w:p>
        </w:tc>
      </w:tr>
    </w:tbl>
    <w:p>
      <w:pPr>
        <w:pStyle w:val="BodyText"/>
      </w:pPr>
      <w:r>
        <w:rPr>
          <w:bCs/>
          <w:b/>
        </w:rPr>
        <w:t xml:space="preserve">Main flow</w:t>
      </w:r>
    </w:p>
    <w:p>
      <w:pPr>
        <w:numPr>
          <w:ilvl w:val="0"/>
          <w:numId w:val="1011"/>
        </w:numPr>
        <w:pStyle w:val="Compact"/>
      </w:pPr>
      <w:r>
        <w:t xml:space="preserve">In the Cart the customer taps "Go to checkout".</w:t>
      </w:r>
    </w:p>
    <w:p>
      <w:pPr>
        <w:numPr>
          <w:ilvl w:val="0"/>
          <w:numId w:val="1011"/>
        </w:numPr>
        <w:pStyle w:val="Compact"/>
      </w:pPr>
      <w:r>
        <w:t xml:space="preserve">The app loads</w:t>
      </w:r>
      <w:r>
        <w:t xml:space="preserve"> </w:t>
      </w:r>
      <w:r>
        <w:rPr>
          <w:rStyle w:val="VerbatimChar"/>
        </w:rPr>
        <w:t xml:space="preserve">GET /api/checkout</w:t>
      </w:r>
      <w:r>
        <w:t xml:space="preserve">: cart lines, addresses, delivery options and totals.</w:t>
      </w:r>
    </w:p>
    <w:p>
      <w:pPr>
        <w:numPr>
          <w:ilvl w:val="0"/>
          <w:numId w:val="1011"/>
        </w:numPr>
        <w:pStyle w:val="Compact"/>
      </w:pPr>
      <w:r>
        <w:t xml:space="preserve">The customer chooses (or adds) a delivery address.</w:t>
      </w:r>
    </w:p>
    <w:p>
      <w:pPr>
        <w:numPr>
          <w:ilvl w:val="0"/>
          <w:numId w:val="1011"/>
        </w:numPr>
        <w:pStyle w:val="Compact"/>
      </w:pPr>
      <w:r>
        <w:t xml:space="preserve">The customer chooses Standard delivery ($2, free from $50) or Store pickup (free).</w:t>
      </w:r>
    </w:p>
    <w:p>
      <w:pPr>
        <w:numPr>
          <w:ilvl w:val="0"/>
          <w:numId w:val="1011"/>
        </w:numPr>
        <w:pStyle w:val="Compact"/>
      </w:pPr>
      <w:r>
        <w:t xml:space="preserve">The customer chooses KHQR, ABA PayWay or Cash on delivery and can add a note.</w:t>
      </w:r>
    </w:p>
    <w:p>
      <w:pPr>
        <w:numPr>
          <w:ilvl w:val="0"/>
          <w:numId w:val="1011"/>
        </w:numPr>
        <w:pStyle w:val="Compact"/>
      </w:pPr>
      <w:r>
        <w:t xml:space="preserve">The customer taps "Place order"; the app sends</w:t>
      </w:r>
      <w:r>
        <w:t xml:space="preserve"> </w:t>
      </w:r>
      <w:r>
        <w:rPr>
          <w:rStyle w:val="VerbatimChar"/>
        </w:rPr>
        <w:t xml:space="preserve">POST /api/orders</w:t>
      </w:r>
      <w:r>
        <w:t xml:space="preserve">.</w:t>
      </w:r>
    </w:p>
    <w:p>
      <w:pPr>
        <w:numPr>
          <w:ilvl w:val="0"/>
          <w:numId w:val="1011"/>
        </w:numPr>
        <w:pStyle w:val="Compact"/>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numPr>
          <w:ilvl w:val="0"/>
          <w:numId w:val="1011"/>
        </w:numPr>
        <w:pStyle w:val="Compact"/>
      </w:pPr>
      <w:r>
        <w:t xml:space="preserve">The system creates an "Order placed" notification.</w:t>
      </w:r>
    </w:p>
    <w:p>
      <w:pPr>
        <w:numPr>
          <w:ilvl w:val="0"/>
          <w:numId w:val="1011"/>
        </w:numPr>
        <w:pStyle w:val="Compact"/>
      </w:pPr>
      <w:r>
        <w:t xml:space="preserve">Cash on delivery: the app shows the Order Placed screen. KHQR: continue with UC-15. ABA PayWay: continue with UC-15b.</w:t>
      </w:r>
    </w:p>
    <w:p>
      <w:pPr>
        <w:pStyle w:val="FirstParagraph"/>
      </w:pPr>
      <w:r>
        <w:rPr>
          <w:bCs/>
          <w:b/>
        </w:rPr>
        <w:t xml:space="preserve">Alternative flows</w:t>
      </w:r>
    </w:p>
    <w:p>
      <w:pPr>
        <w:numPr>
          <w:ilvl w:val="0"/>
          <w:numId w:val="1012"/>
        </w:numPr>
        <w:pStyle w:val="Compact"/>
      </w:pPr>
      <w:r>
        <w:t xml:space="preserve">A1 (step 3): no address yet. The app opens the Address Form first.</w:t>
      </w:r>
    </w:p>
    <w:p>
      <w:pPr>
        <w:numPr>
          <w:ilvl w:val="0"/>
          <w:numId w:val="1012"/>
        </w:numPr>
        <w:pStyle w:val="Compact"/>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numPr>
          <w:ilvl w:val="0"/>
          <w:numId w:val="1012"/>
        </w:numPr>
        <w:pStyle w:val="Compact"/>
      </w:pPr>
      <w:r>
        <w:t xml:space="preserve">A4 (step 6): the cart is empty.</w:t>
      </w:r>
      <w:r>
        <w:t xml:space="preserve"> </w:t>
      </w:r>
      <w:r>
        <w:rPr>
          <w:rStyle w:val="VerbatimChar"/>
        </w:rPr>
        <w:t xml:space="preserve">409</w:t>
      </w:r>
      <w:r>
        <w:t xml:space="preserve">, "Your cart is empty".</w:t>
      </w:r>
    </w:p>
    <w:p>
      <w:pPr>
        <w:numPr>
          <w:ilvl w:val="0"/>
          <w:numId w:val="1012"/>
        </w:numPr>
        <w:pStyle w:val="Compact"/>
      </w:pPr>
      <w:r>
        <w:t xml:space="preserve">A3 (step 6): no payment method chosen.</w:t>
      </w:r>
      <w:r>
        <w:t xml:space="preserve"> </w:t>
      </w:r>
      <w:r>
        <w:rPr>
          <w:rStyle w:val="VerbatimChar"/>
        </w:rPr>
        <w:t xml:space="preserve">422</w:t>
      </w:r>
      <w:r>
        <w:t xml:space="preserve">, "Choose KHQR, ABA PayWay or Cash on delivery".</w:t>
      </w:r>
    </w:p>
    <w:p>
      <w:pPr>
        <w:pStyle w:val="FirstParagraph"/>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bookmarkEnd w:id="52"/>
    <w:bookmarkStart w:id="53"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Bakong KHQR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KHQR order.</w:t>
            </w:r>
          </w:p>
        </w:tc>
      </w:tr>
    </w:tbl>
    <w:p>
      <w:pPr>
        <w:pStyle w:val="BodyText"/>
      </w:pPr>
      <w:r>
        <w:rPr>
          <w:bCs/>
          <w:b/>
        </w:rPr>
        <w:t xml:space="preserve">Main flow</w:t>
      </w:r>
    </w:p>
    <w:p>
      <w:pPr>
        <w:numPr>
          <w:ilvl w:val="0"/>
          <w:numId w:val="1013"/>
        </w:numPr>
        <w:pStyle w:val="Compact"/>
      </w:pPr>
      <w:r>
        <w:t xml:space="preserve">The app requests a payment (</w:t>
      </w:r>
      <w:r>
        <w:rPr>
          <w:rStyle w:val="VerbatimChar"/>
        </w:rPr>
        <w:t xml:space="preserve">POST /api/orders/&lt;id&gt;/khqr</w:t>
      </w:r>
      <w:r>
        <w:t xml:space="preserve">).</w:t>
      </w:r>
    </w:p>
    <w:p>
      <w:pPr>
        <w:numPr>
          <w:ilvl w:val="0"/>
          <w:numId w:val="1013"/>
        </w:numPr>
        <w:pStyle w:val="Compact"/>
      </w:pPr>
      <w:r>
        <w:t xml:space="preserve">The system generates a KHQR code for the order total with the shop's Bakong account and stores its MD5 reference. The code expires after 15 minutes.</w:t>
      </w:r>
    </w:p>
    <w:p>
      <w:pPr>
        <w:numPr>
          <w:ilvl w:val="0"/>
          <w:numId w:val="1013"/>
        </w:numPr>
        <w:pStyle w:val="Compact"/>
      </w:pPr>
      <w:r>
        <w:t xml:space="preserve">The app shows the QR, the amount and a countdown.</w:t>
      </w:r>
    </w:p>
    <w:p>
      <w:pPr>
        <w:numPr>
          <w:ilvl w:val="0"/>
          <w:numId w:val="1013"/>
        </w:numPr>
        <w:pStyle w:val="Compact"/>
      </w:pPr>
      <w:r>
        <w:t xml:space="preserve">The customer scans the code with any Cambodian bank app (ABA, ACLEDA, Wing ...) and pays.</w:t>
      </w:r>
    </w:p>
    <w:p>
      <w:pPr>
        <w:numPr>
          <w:ilvl w:val="0"/>
          <w:numId w:val="1013"/>
        </w:numPr>
        <w:pStyle w:val="Compact"/>
      </w:pPr>
      <w:r>
        <w:t xml:space="preserve">The app checks the status every few seconds (</w:t>
      </w:r>
      <w:r>
        <w:rPr>
          <w:rStyle w:val="VerbatimChar"/>
        </w:rPr>
        <w:t xml:space="preserve">GET /api/orders/&lt;id&gt;/payment</w:t>
      </w:r>
      <w:r>
        <w:t xml:space="preserve">); the system asks Bakong whether that reference is paid.</w:t>
      </w:r>
    </w:p>
    <w:p>
      <w:pPr>
        <w:numPr>
          <w:ilvl w:val="0"/>
          <w:numId w:val="1013"/>
        </w:numPr>
        <w:pStyle w:val="Compact"/>
      </w:pPr>
      <w:r>
        <w:t xml:space="preserve">When Bakong reports</w:t>
      </w:r>
      <w:r>
        <w:t xml:space="preserve"> </w:t>
      </w:r>
      <w:r>
        <w:rPr>
          <w:iCs/>
          <w:i/>
        </w:rPr>
        <w:t xml:space="preserve">paid</w:t>
      </w:r>
      <w:r>
        <w:t xml:space="preserve">, the system marks the payment and the order as paid and sends a "Payment received" notification.</w:t>
      </w:r>
    </w:p>
    <w:p>
      <w:pPr>
        <w:numPr>
          <w:ilvl w:val="0"/>
          <w:numId w:val="1013"/>
        </w:numPr>
        <w:pStyle w:val="Compact"/>
      </w:pPr>
      <w:r>
        <w:t xml:space="preserve">The app prints out the receipt and offers Save receipt, View order and Continue shopping.</w:t>
      </w:r>
    </w:p>
    <w:p>
      <w:pPr>
        <w:pStyle w:val="FirstParagraph"/>
      </w:pPr>
      <w:r>
        <w:rPr>
          <w:bCs/>
          <w:b/>
        </w:rPr>
        <w:t xml:space="preserve">Alternative flows</w:t>
      </w:r>
    </w:p>
    <w:p>
      <w:pPr>
        <w:numPr>
          <w:ilvl w:val="0"/>
          <w:numId w:val="1014"/>
        </w:numPr>
        <w:pStyle w:val="Compact"/>
      </w:pPr>
      <w:r>
        <w:t xml:space="preserve">A1 (step 5): 15 minutes pass without payment. The order is cancelled and its stock returned; the app shows "This QR code expired" and a Try again button.</w:t>
      </w:r>
    </w:p>
    <w:p>
      <w:pPr>
        <w:numPr>
          <w:ilvl w:val="0"/>
          <w:numId w:val="1014"/>
        </w:numPr>
        <w:pStyle w:val="Compact"/>
      </w:pPr>
      <w:r>
        <w:t xml:space="preserve">A2 (step 5): the customer taps "I've paid - check now" to check straight away instead of waiting for the next automatic check.</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3"/>
    <w:bookmarkStart w:id="54" w:name="uc-15b-pay-with-aba-payway"/>
    <w:p>
      <w:pPr>
        <w:pStyle w:val="Heading3"/>
        <w:keepNext/>
      </w:pPr>
      <w:r>
        <w:t xml:space="preserve">UC-15b Pay with ABA PayWay</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ABA PayWay</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ABA PayWay</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ABA PayWay order.</w:t>
            </w:r>
          </w:p>
        </w:tc>
      </w:tr>
    </w:tbl>
    <w:p>
      <w:pPr>
        <w:pStyle w:val="BodyText"/>
      </w:pPr>
      <w:r>
        <w:rPr>
          <w:bCs/>
          <w:b/>
        </w:rPr>
        <w:t xml:space="preserve">Main flow</w:t>
      </w:r>
    </w:p>
    <w:p>
      <w:pPr>
        <w:numPr>
          <w:ilvl w:val="0"/>
          <w:numId w:val="1015"/>
        </w:numPr>
        <w:pStyle w:val="Compact"/>
      </w:pPr>
      <w:r>
        <w:t xml:space="preserve">The app requests a payment (</w:t>
      </w:r>
      <w:r>
        <w:rPr>
          <w:rStyle w:val="VerbatimChar"/>
        </w:rPr>
        <w:t xml:space="preserve">POST /api/orders/&lt;id&gt;/payway</w:t>
      </w:r>
      <w:r>
        <w:t xml:space="preserve">).</w:t>
      </w:r>
    </w:p>
    <w:p>
      <w:pPr>
        <w:numPr>
          <w:ilvl w:val="0"/>
          <w:numId w:val="1015"/>
        </w:numPr>
        <w:pStyle w:val="Compact"/>
      </w:pPr>
      <w:r>
        <w:t xml:space="preserve">The system sends PayWay a signed purchase (HMAC-SHA512 over the fields in PayWay's order) with the order total, the items and a 15-minute lifetime, and stores PayWay's transaction id, KHQR and ABA Mobile link.</w:t>
      </w:r>
    </w:p>
    <w:p>
      <w:pPr>
        <w:numPr>
          <w:ilvl w:val="0"/>
          <w:numId w:val="1015"/>
        </w:numPr>
        <w:pStyle w:val="Compact"/>
      </w:pPr>
      <w:r>
        <w:t xml:space="preserve">The app shows the ABA PayWay card (QR, amount, countdown) and an</w:t>
      </w:r>
      <w:r>
        <w:t xml:space="preserve"> </w:t>
      </w:r>
      <w:r>
        <w:rPr>
          <w:bCs/>
          <w:b/>
        </w:rPr>
        <w:t xml:space="preserve">Open ABA Mobile</w:t>
      </w:r>
      <w:r>
        <w:t xml:space="preserve"> </w:t>
      </w:r>
      <w:r>
        <w:t xml:space="preserve">button.</w:t>
      </w:r>
    </w:p>
    <w:p>
      <w:pPr>
        <w:numPr>
          <w:ilvl w:val="0"/>
          <w:numId w:val="1015"/>
        </w:numPr>
        <w:pStyle w:val="Compact"/>
      </w:pPr>
      <w:r>
        <w:t xml:space="preserve">The customer taps Open ABA Mobile and confirms the payment there, or scans the QR with any bank app.</w:t>
      </w:r>
    </w:p>
    <w:p>
      <w:pPr>
        <w:numPr>
          <w:ilvl w:val="0"/>
          <w:numId w:val="1015"/>
        </w:numPr>
        <w:pStyle w:val="Compact"/>
      </w:pPr>
      <w:r>
        <w:t xml:space="preserve">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p>
    <w:p>
      <w:pPr>
        <w:numPr>
          <w:ilvl w:val="0"/>
          <w:numId w:val="1015"/>
        </w:numPr>
        <w:pStyle w:val="Compact"/>
      </w:pPr>
      <w:r>
        <w:t xml:space="preserve">When PayWay reports</w:t>
      </w:r>
      <w:r>
        <w:t xml:space="preserve"> </w:t>
      </w:r>
      <w:r>
        <w:rPr>
          <w:iCs/>
          <w:i/>
        </w:rPr>
        <w:t xml:space="preserve">APPROVED</w:t>
      </w:r>
      <w:r>
        <w:t xml:space="preserve">, the system marks the payment and the order as paid and sends a "Payment received" notification.</w:t>
      </w:r>
    </w:p>
    <w:p>
      <w:pPr>
        <w:numPr>
          <w:ilvl w:val="0"/>
          <w:numId w:val="1015"/>
        </w:numPr>
        <w:pStyle w:val="Compact"/>
      </w:pPr>
      <w:r>
        <w:t xml:space="preserve">The app prints out the receipt ("Paid by ABA PayWay") and offers Save receipt, View order and Continue shopping.</w:t>
      </w:r>
    </w:p>
    <w:p>
      <w:pPr>
        <w:pStyle w:val="FirstParagraph"/>
      </w:pPr>
      <w:r>
        <w:rPr>
          <w:bCs/>
          <w:b/>
        </w:rPr>
        <w:t xml:space="preserve">Alternative flows</w:t>
      </w:r>
    </w:p>
    <w:p>
      <w:pPr>
        <w:numPr>
          <w:ilvl w:val="0"/>
          <w:numId w:val="1016"/>
        </w:numPr>
        <w:pStyle w:val="Compact"/>
      </w:pPr>
      <w:r>
        <w:t xml:space="preserve">A1 (step 2): PayWay refuses or cannot be reached.</w:t>
      </w:r>
      <w:r>
        <w:t xml:space="preserve"> </w:t>
      </w:r>
      <w:r>
        <w:rPr>
          <w:rStyle w:val="VerbatimChar"/>
        </w:rPr>
        <w:t xml:space="preserve">502</w:t>
      </w:r>
      <w:r>
        <w:t xml:space="preserve">, "ABA PayWay is not available right now"; the order stays pending and the customer can try again.</w:t>
      </w:r>
    </w:p>
    <w:p>
      <w:pPr>
        <w:numPr>
          <w:ilvl w:val="0"/>
          <w:numId w:val="1016"/>
        </w:numPr>
        <w:pStyle w:val="Compact"/>
      </w:pPr>
      <w:r>
        <w:t xml:space="preserve">A2 (step 4): ABA Mobile is not installed. The app says so and offers the app store; the QR still works with any bank app.</w:t>
      </w:r>
    </w:p>
    <w:p>
      <w:pPr>
        <w:numPr>
          <w:ilvl w:val="0"/>
          <w:numId w:val="1016"/>
        </w:numPr>
        <w:pStyle w:val="Compact"/>
      </w:pPr>
      <w:r>
        <w:t xml:space="preserve">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p>
    <w:p>
      <w:pPr>
        <w:numPr>
          <w:ilvl w:val="0"/>
          <w:numId w:val="1016"/>
        </w:numPr>
        <w:pStyle w:val="Compact"/>
      </w:pPr>
      <w:r>
        <w:t xml:space="preserve">A4 (step 5): 15 minutes pass without payment. As UC-15 A1: the order is cancelled and its stock returned.</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4"/>
    <w:bookmarkStart w:id="55"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bl>
    <w:p>
      <w:pPr>
        <w:pStyle w:val="BodyText"/>
      </w:pPr>
      <w:r>
        <w:rPr>
          <w:bCs/>
          <w:b/>
        </w:rPr>
        <w:t xml:space="preserve">Main flow</w:t>
      </w:r>
    </w:p>
    <w:p>
      <w:pPr>
        <w:numPr>
          <w:ilvl w:val="0"/>
          <w:numId w:val="1017"/>
        </w:numPr>
        <w:pStyle w:val="Compact"/>
      </w:pPr>
      <w:r>
        <w:t xml:space="preserve">The customer opens My Orders from Profile.</w:t>
      </w:r>
    </w:p>
    <w:p>
      <w:pPr>
        <w:numPr>
          <w:ilvl w:val="0"/>
          <w:numId w:val="1017"/>
        </w:numPr>
        <w:pStyle w:val="Compact"/>
      </w:pPr>
      <w:r>
        <w:t xml:space="preserve">The app shows orders in progress (with an animated tracker) and past orders (</w:t>
      </w:r>
      <w:r>
        <w:rPr>
          <w:rStyle w:val="VerbatimChar"/>
        </w:rPr>
        <w:t xml:space="preserve">GET /api/orders</w:t>
      </w:r>
      <w:r>
        <w:t xml:space="preserve">).</w:t>
      </w:r>
    </w:p>
    <w:p>
      <w:pPr>
        <w:numPr>
          <w:ilvl w:val="0"/>
          <w:numId w:val="1017"/>
        </w:numPr>
        <w:pStyle w:val="Compact"/>
      </w:pPr>
      <w:r>
        <w:t xml:space="preserve">The customer opens an order; the app shows the tracker (placed, paid, shipped, delivered), the items with photos, the address, the payment and the totals.</w:t>
      </w:r>
    </w:p>
    <w:p>
      <w:pPr>
        <w:numPr>
          <w:ilvl w:val="0"/>
          <w:numId w:val="1017"/>
        </w:numPr>
        <w:pStyle w:val="Compact"/>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Cs/>
          <w:b/>
        </w:rPr>
        <w:t xml:space="preserve">Alternative flows</w:t>
      </w:r>
    </w:p>
    <w:p>
      <w:pPr>
        <w:numPr>
          <w:ilvl w:val="0"/>
          <w:numId w:val="1018"/>
        </w:numPr>
        <w:pStyle w:val="Compact"/>
      </w:pPr>
      <w:r>
        <w:t xml:space="preserve">A1 (step 2): no orders yet. Empty state with "Start shopping".</w:t>
      </w:r>
    </w:p>
    <w:bookmarkEnd w:id="55"/>
    <w:bookmarkStart w:id="56"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product is in one of the customer's delivered orders.</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"Rate it" on an item of a delivered order, on the "Delivered" notification, in Profile &gt; To review, or "You bought this. Rate it" on the product page.</w:t>
            </w:r>
          </w:p>
        </w:tc>
      </w:tr>
    </w:tbl>
    <w:p>
      <w:pPr>
        <w:pStyle w:val="BodyText"/>
      </w:pPr>
      <w:r>
        <w:rPr>
          <w:bCs/>
          <w:b/>
        </w:rPr>
        <w:t xml:space="preserve">Main flow</w:t>
      </w:r>
    </w:p>
    <w:p>
      <w:pPr>
        <w:numPr>
          <w:ilvl w:val="0"/>
          <w:numId w:val="1019"/>
        </w:numPr>
        <w:pStyle w:val="Compact"/>
      </w:pPr>
      <w:r>
        <w:t xml:space="preserve">The app opens the rating sheet with the product photo and name ("Rate your figure").</w:t>
      </w:r>
    </w:p>
    <w:p>
      <w:pPr>
        <w:numPr>
          <w:ilvl w:val="0"/>
          <w:numId w:val="1019"/>
        </w:numPr>
        <w:pStyle w:val="Compact"/>
      </w:pPr>
      <w:r>
        <w:t xml:space="preserve">The customer taps a star; the star pops and the word under it changes (Terrible ... Excellent). Post review stays disabled until a star is chosen.</w:t>
      </w:r>
    </w:p>
    <w:p>
      <w:pPr>
        <w:numPr>
          <w:ilvl w:val="0"/>
          <w:numId w:val="1019"/>
        </w:numPr>
        <w:pStyle w:val="Compact"/>
      </w:pPr>
      <w:r>
        <w:t xml:space="preserve">The customer may pick quick tags and write a comment.</w:t>
      </w:r>
    </w:p>
    <w:p>
      <w:pPr>
        <w:numPr>
          <w:ilvl w:val="0"/>
          <w:numId w:val="1019"/>
        </w:numPr>
        <w:pStyle w:val="Compact"/>
      </w:pPr>
      <w:r>
        <w:t xml:space="preserve">The customer taps Post review; the app sends</w:t>
      </w:r>
      <w:r>
        <w:t xml:space="preserve"> </w:t>
      </w:r>
      <w:r>
        <w:rPr>
          <w:rStyle w:val="VerbatimChar"/>
        </w:rPr>
        <w:t xml:space="preserve">POST /api/products/&lt;id&gt;/reviews</w:t>
      </w:r>
      <w:r>
        <w:t xml:space="preserve">.</w:t>
      </w:r>
    </w:p>
    <w:p>
      <w:pPr>
        <w:numPr>
          <w:ilvl w:val="0"/>
          <w:numId w:val="1019"/>
        </w:numPr>
        <w:pStyle w:val="Compact"/>
      </w:pPr>
      <w:r>
        <w:t xml:space="preserve">The system checks that the product was delivered to them, validates the data and saves the review (or updates their existing one).</w:t>
      </w:r>
    </w:p>
    <w:p>
      <w:pPr>
        <w:numPr>
          <w:ilvl w:val="0"/>
          <w:numId w:val="1019"/>
        </w:numPr>
        <w:pStyle w:val="Compact"/>
      </w:pPr>
      <w:r>
        <w:t xml:space="preserve">The sheet shows "Thanks for your review!" and closes; the item now shows its stars and "Reviewed", and the product's rating is updated.</w:t>
      </w:r>
    </w:p>
    <w:p>
      <w:pPr>
        <w:pStyle w:val="FirstParagraph"/>
      </w:pPr>
      <w:r>
        <w:rPr>
          <w:bCs/>
          <w:b/>
        </w:rPr>
        <w:t xml:space="preserve">Alternative flows</w:t>
      </w:r>
    </w:p>
    <w:p>
      <w:pPr>
        <w:numPr>
          <w:ilvl w:val="0"/>
          <w:numId w:val="1020"/>
        </w:numPr>
        <w:pStyle w:val="Compact"/>
      </w:pPr>
      <w:r>
        <w:t xml:space="preserve">A1 (step 5): not delivered to this customer.</w:t>
      </w:r>
      <w:r>
        <w:t xml:space="preserve"> </w:t>
      </w:r>
      <w:r>
        <w:rPr>
          <w:rStyle w:val="VerbatimChar"/>
        </w:rPr>
        <w:t xml:space="preserve">403</w:t>
      </w:r>
      <w:r>
        <w:t xml:space="preserve">, "You can review a product once it has been delivered to you".</w:t>
      </w:r>
    </w:p>
    <w:p>
      <w:pPr>
        <w:numPr>
          <w:ilvl w:val="0"/>
          <w:numId w:val="1020"/>
        </w:numPr>
        <w:pStyle w:val="Compact"/>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numPr>
          <w:ilvl w:val="0"/>
          <w:numId w:val="1020"/>
        </w:numPr>
        <w:pStyle w:val="Compact"/>
      </w:pPr>
      <w:r>
        <w:t xml:space="preserve">A3: the customer already reviewed it. The sheet opens as "Edit your review" with their stars, tags and comment; Save changes edits it, Delete review (after a confirmation) removes it.</w:t>
      </w:r>
    </w:p>
    <w:p>
      <w:pPr>
        <w:pStyle w:val="FirstParagraph"/>
      </w:pPr>
      <w:r>
        <w:rPr>
          <w:bCs/>
          <w:b/>
        </w:rPr>
        <w:t xml:space="preserve">Postcondition</w:t>
      </w:r>
      <w:r>
        <w:t xml:space="preserve"> </w:t>
      </w:r>
      <w:r>
        <w:t xml:space="preserve">The review is on the product page and the Reviews page, marked as a verified buyer.</w:t>
      </w:r>
    </w:p>
    <w:bookmarkEnd w:id="56"/>
    <w:bookmarkStart w:id="57"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as admin.</w:t>
            </w:r>
          </w:p>
        </w:tc>
      </w:tr>
    </w:tbl>
    <w:p>
      <w:pPr>
        <w:pStyle w:val="BodyText"/>
      </w:pPr>
      <w:r>
        <w:rPr>
          <w:bCs/>
          <w:b/>
        </w:rPr>
        <w:t xml:space="preserve">Main flow</w:t>
      </w:r>
    </w:p>
    <w:p>
      <w:pPr>
        <w:numPr>
          <w:ilvl w:val="0"/>
          <w:numId w:val="1021"/>
        </w:numPr>
        <w:pStyle w:val="Compact"/>
      </w:pPr>
      <w:r>
        <w:t xml:space="preserve">The admin opens the Orders tab (the badge shows how many orders need handling).</w:t>
      </w:r>
    </w:p>
    <w:p>
      <w:pPr>
        <w:numPr>
          <w:ilvl w:val="0"/>
          <w:numId w:val="1021"/>
        </w:numPr>
        <w:pStyle w:val="Compact"/>
      </w:pPr>
      <w:r>
        <w:t xml:space="preserve">The app lists all orders (</w:t>
      </w:r>
      <w:r>
        <w:rPr>
          <w:rStyle w:val="VerbatimChar"/>
        </w:rPr>
        <w:t xml:space="preserve">GET /api/admin/orders</w:t>
      </w:r>
      <w:r>
        <w:t xml:space="preserve">) with counts per status; the admin can search by order number or customer, or filter by status.</w:t>
      </w:r>
    </w:p>
    <w:p>
      <w:pPr>
        <w:numPr>
          <w:ilvl w:val="0"/>
          <w:numId w:val="1021"/>
        </w:numPr>
        <w:pStyle w:val="Compact"/>
      </w:pPr>
      <w:r>
        <w:t xml:space="preserve">The admin taps the order's next-step button (Confirm, Ship or Delivered), or opens the order details first.</w:t>
      </w:r>
    </w:p>
    <w:p>
      <w:pPr>
        <w:numPr>
          <w:ilvl w:val="0"/>
          <w:numId w:val="1021"/>
        </w:numPr>
        <w:pStyle w:val="Compact"/>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numPr>
          <w:ilvl w:val="0"/>
          <w:numId w:val="1021"/>
        </w:numPr>
        <w:pStyle w:val="Compact"/>
      </w:pPr>
      <w:r>
        <w:t xml:space="preserve">The system creates a notification for the customer ("Your order has shipped" ...).</w:t>
      </w:r>
    </w:p>
    <w:p>
      <w:pPr>
        <w:numPr>
          <w:ilvl w:val="0"/>
          <w:numId w:val="1021"/>
        </w:numPr>
        <w:pStyle w:val="Compact"/>
      </w:pPr>
      <w:r>
        <w:t xml:space="preserve">The app updates the list, the badge and the dashboard.</w:t>
      </w:r>
    </w:p>
    <w:p>
      <w:pPr>
        <w:pStyle w:val="FirstParagraph"/>
      </w:pPr>
      <w:r>
        <w:rPr>
          <w:bCs/>
          <w:b/>
        </w:rPr>
        <w:t xml:space="preserve">Alternative flows</w:t>
      </w:r>
    </w:p>
    <w:p>
      <w:pPr>
        <w:numPr>
          <w:ilvl w:val="0"/>
          <w:numId w:val="1022"/>
        </w:numPr>
        <w:pStyle w:val="Compact"/>
      </w:pPr>
      <w:r>
        <w:t xml:space="preserve">A1 (step 3): the admin taps Cancel. The app asks "Cancel this order?"; on confirm the order is cancelled, its stock returned and the customer notified.</w:t>
      </w:r>
    </w:p>
    <w:p>
      <w:pPr>
        <w:numPr>
          <w:ilvl w:val="0"/>
          <w:numId w:val="1022"/>
        </w:numPr>
        <w:pStyle w:val="Compact"/>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numPr>
          <w:ilvl w:val="0"/>
          <w:numId w:val="1022"/>
        </w:numPr>
        <w:pStyle w:val="Compact"/>
      </w:pPr>
      <w:r>
        <w:t xml:space="preserve">A3 (step 4): an unpaid KHQR order can only be cancelled, not confirmed.</w:t>
      </w:r>
    </w:p>
    <w:p>
      <w:pPr>
        <w:pStyle w:val="FirstParagraph"/>
      </w:pPr>
      <w:r>
        <w:rPr>
          <w:bCs/>
          <w:b/>
        </w:rPr>
        <w:t xml:space="preserve">Postcondition</w:t>
      </w:r>
      <w:r>
        <w:t xml:space="preserve"> </w:t>
      </w:r>
      <w:r>
        <w:t xml:space="preserve">The order has its new status and the customer knows.</w:t>
      </w:r>
    </w:p>
    <w:bookmarkEnd w:id="57"/>
    <w:bookmarkStart w:id="58"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Upload product photos</w:t>
            </w:r>
          </w:p>
        </w:tc>
      </w:tr>
    </w:tbl>
    <w:p>
      <w:pPr>
        <w:pStyle w:val="BodyText"/>
      </w:pPr>
      <w:r>
        <w:rPr>
          <w:bCs/>
          <w:b/>
        </w:rPr>
        <w:t xml:space="preserve">Main flow</w:t>
      </w:r>
    </w:p>
    <w:p>
      <w:pPr>
        <w:numPr>
          <w:ilvl w:val="0"/>
          <w:numId w:val="1023"/>
        </w:numPr>
        <w:pStyle w:val="Compact"/>
      </w:pPr>
      <w:r>
        <w:t xml:space="preserve">The admin taps the raised + button (or a product in the Products tab to edit it).</w:t>
      </w:r>
    </w:p>
    <w:p>
      <w:pPr>
        <w:numPr>
          <w:ilvl w:val="0"/>
          <w:numId w:val="1023"/>
        </w:numPr>
        <w:pStyle w:val="Compact"/>
      </w:pPr>
      <w:r>
        <w:t xml:space="preserve">The admin fills in name, category, series, brand, price, sale price, stock, description, Featured and In the shop, and picks photos from the gallery.</w:t>
      </w:r>
    </w:p>
    <w:p>
      <w:pPr>
        <w:numPr>
          <w:ilvl w:val="0"/>
          <w:numId w:val="1023"/>
        </w:numPr>
        <w:pStyle w:val="Compact"/>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numPr>
          <w:ilvl w:val="0"/>
          <w:numId w:val="1023"/>
        </w:numPr>
        <w:pStyle w:val="Compact"/>
      </w:pPr>
      <w:r>
        <w:t xml:space="preserve">The system validates the data and saves the product with a URL slug.</w:t>
      </w:r>
    </w:p>
    <w:p>
      <w:pPr>
        <w:numPr>
          <w:ilvl w:val="0"/>
          <w:numId w:val="1023"/>
        </w:numPr>
        <w:pStyle w:val="Compact"/>
      </w:pPr>
      <w:r>
        <w:t xml:space="preserve">The app uploads each new photo (</w:t>
      </w:r>
      <w:r>
        <w:rPr>
          <w:rStyle w:val="VerbatimChar"/>
        </w:rPr>
        <w:t xml:space="preserve">POST /api/admin/products/&lt;id&gt;/images</w:t>
      </w:r>
      <w:r>
        <w:t xml:space="preserve">); the first one becomes the main photo.</w:t>
      </w:r>
    </w:p>
    <w:p>
      <w:pPr>
        <w:numPr>
          <w:ilvl w:val="0"/>
          <w:numId w:val="1023"/>
        </w:numPr>
        <w:pStyle w:val="Compact"/>
      </w:pPr>
      <w:r>
        <w:t xml:space="preserve">The product appears in the shop (if "In the shop" is on).</w:t>
      </w:r>
    </w:p>
    <w:p>
      <w:pPr>
        <w:pStyle w:val="FirstParagraph"/>
      </w:pPr>
      <w:r>
        <w:rPr>
          <w:bCs/>
          <w:b/>
        </w:rPr>
        <w:t xml:space="preserve">Alternative flows</w:t>
      </w:r>
    </w:p>
    <w:p>
      <w:pPr>
        <w:numPr>
          <w:ilvl w:val="0"/>
          <w:numId w:val="1024"/>
        </w:numPr>
        <w:pStyle w:val="Compact"/>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numPr>
          <w:ilvl w:val="0"/>
          <w:numId w:val="1024"/>
        </w:numPr>
        <w:pStyle w:val="Compact"/>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Cs/>
          <w:b/>
        </w:rPr>
        <w:t xml:space="preserve">Postcondition</w:t>
      </w:r>
      <w:r>
        <w:t xml:space="preserve"> </w:t>
      </w:r>
      <w:r>
        <w:t xml:space="preserve">The product exists with its photos.</w:t>
      </w:r>
    </w:p>
    <w:bookmarkEnd w:id="58"/>
    <w:bookmarkStart w:id="59"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bl>
    <w:p>
      <w:pPr>
        <w:pStyle w:val="BodyText"/>
      </w:pPr>
      <w:r>
        <w:rPr>
          <w:bCs/>
          <w:b/>
        </w:rPr>
        <w:t xml:space="preserve">Main flow</w:t>
      </w:r>
    </w:p>
    <w:p>
      <w:pPr>
        <w:numPr>
          <w:ilvl w:val="0"/>
          <w:numId w:val="1025"/>
        </w:numPr>
        <w:pStyle w:val="Compact"/>
      </w:pPr>
      <w:r>
        <w:t xml:space="preserve">From More, the admin opens Customers and can search by name, email or phone, or filter All / Active / Blocked.</w:t>
      </w:r>
    </w:p>
    <w:p>
      <w:pPr>
        <w:numPr>
          <w:ilvl w:val="0"/>
          <w:numId w:val="1025"/>
        </w:numPr>
        <w:pStyle w:val="Compact"/>
      </w:pPr>
      <w:r>
        <w:t xml:space="preserve">The admin opens a customer and sees their contact details, orders, total spent and addresses.</w:t>
      </w:r>
    </w:p>
    <w:p>
      <w:pPr>
        <w:numPr>
          <w:ilvl w:val="0"/>
          <w:numId w:val="1025"/>
        </w:numPr>
        <w:pStyle w:val="Compact"/>
      </w:pPr>
      <w:r>
        <w:t xml:space="preserve">The admin taps "Block customer" and confirms.</w:t>
      </w:r>
    </w:p>
    <w:p>
      <w:pPr>
        <w:numPr>
          <w:ilvl w:val="0"/>
          <w:numId w:val="1025"/>
        </w:numPr>
        <w:pStyle w:val="Compact"/>
      </w:pPr>
      <w:r>
        <w:t xml:space="preserve">The system marks the account inactive (</w:t>
      </w:r>
      <w:r>
        <w:rPr>
          <w:rStyle w:val="VerbatimChar"/>
        </w:rPr>
        <w:t xml:space="preserve">PUT /api/admin/customers/&lt;id&gt;</w:t>
      </w:r>
      <w:r>
        <w:t xml:space="preserve">).</w:t>
      </w:r>
    </w:p>
    <w:p>
      <w:pPr>
        <w:numPr>
          <w:ilvl w:val="0"/>
          <w:numId w:val="1025"/>
        </w:numPr>
        <w:pStyle w:val="Compact"/>
      </w:pPr>
      <w:r>
        <w:t xml:space="preserve">From now on the customer's login and any existing token are refused (</w:t>
      </w:r>
      <w:r>
        <w:rPr>
          <w:rStyle w:val="VerbatimChar"/>
        </w:rPr>
        <w:t xml:space="preserve">403</w:t>
      </w:r>
      <w:r>
        <w:t xml:space="preserve">).</w:t>
      </w:r>
    </w:p>
    <w:p>
      <w:pPr>
        <w:pStyle w:val="FirstParagraph"/>
      </w:pPr>
      <w:r>
        <w:rPr>
          <w:bCs/>
          <w:b/>
        </w:rPr>
        <w:t xml:space="preserve">Alternative flows</w:t>
      </w:r>
    </w:p>
    <w:p>
      <w:pPr>
        <w:numPr>
          <w:ilvl w:val="0"/>
          <w:numId w:val="1026"/>
        </w:numPr>
        <w:pStyle w:val="Compact"/>
      </w:pPr>
      <w:r>
        <w:t xml:space="preserve">A1: the admin taps "Unblock customer"; the account is active again at once.</w:t>
      </w:r>
    </w:p>
    <w:p>
      <w:pPr>
        <w:pStyle w:val="FirstParagraph"/>
      </w:pPr>
      <w:r>
        <w:rPr>
          <w:bCs/>
          <w:b/>
        </w:rPr>
        <w:t xml:space="preserve">Postcondition</w:t>
      </w:r>
      <w:r>
        <w:t xml:space="preserve"> </w:t>
      </w:r>
      <w:r>
        <w:t xml:space="preserve">The customer can, or can no longer, use the shop.</w:t>
      </w:r>
    </w:p>
    <w:bookmarkEnd w:id="59"/>
    <w:bookmarkStart w:id="60"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Admin (and the Customer who receives the answer)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bl>
    <w:p>
      <w:pPr>
        <w:pStyle w:val="BodyText"/>
      </w:pPr>
      <w:r>
        <w:rPr>
          <w:bCs/>
          <w:b/>
        </w:rPr>
        <w:t xml:space="preserve">Main flow</w:t>
      </w:r>
    </w:p>
    <w:p>
      <w:pPr>
        <w:numPr>
          <w:ilvl w:val="0"/>
          <w:numId w:val="1027"/>
        </w:numPr>
        <w:pStyle w:val="Compact"/>
      </w:pPr>
      <w:r>
        <w:t xml:space="preserve">The admin opens Messages (from More or the dashboard feed); open questions are listed first.</w:t>
      </w:r>
    </w:p>
    <w:p>
      <w:pPr>
        <w:numPr>
          <w:ilvl w:val="0"/>
          <w:numId w:val="1027"/>
        </w:numPr>
        <w:pStyle w:val="Compact"/>
      </w:pPr>
      <w:r>
        <w:t xml:space="preserve">The admin taps Reply, writes the answer and taps "Send reply".</w:t>
      </w:r>
    </w:p>
    <w:p>
      <w:pPr>
        <w:numPr>
          <w:ilvl w:val="0"/>
          <w:numId w:val="1027"/>
        </w:numPr>
        <w:pStyle w:val="Compact"/>
      </w:pPr>
      <w:r>
        <w:t xml:space="preserve">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p>
    <w:p>
      <w:pPr>
        <w:numPr>
          <w:ilvl w:val="0"/>
          <w:numId w:val="1027"/>
        </w:numPr>
        <w:pStyle w:val="Compact"/>
      </w:pPr>
      <w:r>
        <w:t xml:space="preserve">The message moves to the Answered list.</w:t>
      </w:r>
    </w:p>
    <w:p>
      <w:pPr>
        <w:pStyle w:val="FirstParagraph"/>
      </w:pPr>
      <w:r>
        <w:rPr>
          <w:bCs/>
          <w:b/>
        </w:rPr>
        <w:t xml:space="preserve">Postcondition</w:t>
      </w:r>
      <w:r>
        <w:t xml:space="preserve"> </w:t>
      </w:r>
      <w:r>
        <w:t xml:space="preserve">The customer sees the answer in Notifications and on the Contact screen.</w:t>
      </w:r>
    </w:p>
    <w:bookmarkEnd w:id="60"/>
    <w:bookmarkStart w:id="61" w:name="uc-a8-manage-staff-accounts"/>
    <w:p>
      <w:pPr>
        <w:pStyle w:val="Heading3"/>
        <w:keepNext/>
      </w:pPr>
      <w:r>
        <w:t xml:space="preserve">UC-A8 Manage staff accounts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 (shop owner)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with an admin account. Staff accounts do not see Staff.</w:t>
            </w:r>
          </w:p>
        </w:tc>
      </w:tr>
    </w:tbl>
    <w:p>
      <w:pPr>
        <w:pStyle w:val="BodyText"/>
      </w:pPr>
      <w:r>
        <w:rPr>
          <w:bCs/>
          <w:b/>
        </w:rPr>
        <w:t xml:space="preserve">Main flow</w:t>
      </w:r>
    </w:p>
    <w:p>
      <w:pPr>
        <w:numPr>
          <w:ilvl w:val="0"/>
          <w:numId w:val="1028"/>
        </w:numPr>
        <w:pStyle w:val="Compact"/>
      </w:pPr>
      <w:r>
        <w:t xml:space="preserve">The admin opens Staff (More &gt; Staff in the app, or Staff in the web admin menu). Admins are listed first, then staff, with role, status and last login (</w:t>
      </w:r>
      <w:r>
        <w:rPr>
          <w:rStyle w:val="VerbatimChar"/>
        </w:rPr>
        <w:t xml:space="preserve">GET /api/admin/staff</w:t>
      </w:r>
      <w:r>
        <w:t xml:space="preserve">).</w:t>
      </w:r>
    </w:p>
    <w:p>
      <w:pPr>
        <w:numPr>
          <w:ilvl w:val="0"/>
          <w:numId w:val="1028"/>
        </w:numPr>
        <w:pStyle w:val="Compact"/>
      </w:pPr>
      <w:r>
        <w:t xml:space="preserve">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p>
    <w:p>
      <w:pPr>
        <w:numPr>
          <w:ilvl w:val="0"/>
          <w:numId w:val="1028"/>
        </w:numPr>
        <w:pStyle w:val="Compact"/>
      </w:pPr>
      <w:r>
        <w:t xml:space="preserve">The system checks the fields and that the email is not registered, creates the account and lists it.</w:t>
      </w:r>
    </w:p>
    <w:p>
      <w:pPr>
        <w:numPr>
          <w:ilvl w:val="0"/>
          <w:numId w:val="1028"/>
        </w:numPr>
        <w:pStyle w:val="Compact"/>
      </w:pPr>
      <w:r>
        <w:t xml:space="preserve">The admin gives the new person their email and password; they log in and get the admin area with only the staff tools.</w:t>
      </w:r>
    </w:p>
    <w:p>
      <w:pPr>
        <w:numPr>
          <w:ilvl w:val="0"/>
          <w:numId w:val="1028"/>
        </w:numPr>
        <w:pStyle w:val="Compact"/>
      </w:pPr>
      <w:r>
        <w:t xml:space="preserve">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FirstParagraph"/>
      </w:pPr>
      <w:r>
        <w:rPr>
          <w:bCs/>
          <w:b/>
        </w:rPr>
        <w:t xml:space="preserve">Alternative flows</w:t>
      </w:r>
    </w:p>
    <w:p>
      <w:pPr>
        <w:numPr>
          <w:ilvl w:val="0"/>
          <w:numId w:val="1029"/>
        </w:numPr>
        <w:pStyle w:val="Compact"/>
      </w:pPr>
      <w:r>
        <w:t xml:space="preserve">A1 (step 3): A field is wrong or the email is taken.</w:t>
      </w:r>
      <w:r>
        <w:t xml:space="preserve"> </w:t>
      </w:r>
      <w:r>
        <w:rPr>
          <w:rStyle w:val="VerbatimChar"/>
        </w:rPr>
        <w:t xml:space="preserve">422</w:t>
      </w:r>
      <w:r>
        <w:t xml:space="preserve">; the form shows what to fix.</w:t>
      </w:r>
    </w:p>
    <w:p>
      <w:pPr>
        <w:numPr>
          <w:ilvl w:val="0"/>
          <w:numId w:val="1029"/>
        </w:numPr>
        <w:pStyle w:val="Compact"/>
      </w:pPr>
      <w:r>
        <w:t xml:space="preserve">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p>
    <w:p>
      <w:pPr>
        <w:numPr>
          <w:ilvl w:val="0"/>
          <w:numId w:val="1029"/>
        </w:numPr>
        <w:pStyle w:val="Compact"/>
      </w:pPr>
      <w:r>
        <w:t xml:space="preserve">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FirstParagraph"/>
      </w:pPr>
      <w:r>
        <w:rPr>
          <w:bCs/>
          <w:b/>
        </w:rPr>
        <w:t xml:space="preserve">Postcondition</w:t>
      </w:r>
      <w:r>
        <w:t xml:space="preserve"> </w:t>
      </w:r>
      <w:r>
        <w:t xml:space="preserve">The shop team matches who is allowed to work on the shop.</w:t>
      </w:r>
    </w:p>
    <w:bookmarkEnd w:id="61"/>
    <w:bookmarkEnd w:id="62"/>
    <w:bookmarkEnd w:id="63"/>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37" Type="http://schemas.openxmlformats.org/officeDocument/2006/relationships/image" Target="media/rId37.png"/><Relationship Id="rId33" Type="http://schemas.openxmlformats.org/officeDocument/2006/relationships/image" Target="media/rId33.png"/><Relationship Id="rId29" Type="http://schemas.openxmlformats.org/officeDocument/2006/relationships/image" Target="media/rId29.png"/><Relationship Id="rId25" Type="http://schemas.openxmlformats.org/officeDocument/2006/relationships/image" Target="media/rId25.png"/><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2026-10-19T07:08:14Z</dcterms:created>
  <dcterms:modified xsi:type="dcterms:W3CDTF">2026-10-19T07:08:14Z</dcterms:modified>
</cp:coreProperties>
</file>

<file path=docProps/custom.xml><?xml version="1.0" encoding="utf-8"?>
<Properties xmlns="http://schemas.openxmlformats.org/officeDocument/2006/custom-properties" xmlns:vt="http://schemas.openxmlformats.org/officeDocument/2006/docPropsVTypes"/>
</file>