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1F2A"/>
          <w:sz w:val="52"/>
        </w:rPr>
        <w:t>REPORTE TÉCNICO</w:t>
      </w:r>
    </w:p>
    <w:p>
      <w:pPr>
        <w:jc w:val="center"/>
      </w:pPr>
      <w:r>
        <w:rPr>
          <w:b/>
          <w:sz w:val="32"/>
        </w:rPr>
        <w:t>Sistema Generador de Documentos V&amp;C</w:t>
      </w:r>
    </w:p>
    <w:p>
      <w:pPr>
        <w:jc w:val="center"/>
      </w:pPr>
      <w:r>
        <w:rPr>
          <w:i/>
          <w:sz w:val="25"/>
        </w:rPr>
        <w:t>Reglas de datos, pegado de evidencia, ensamblaje de documentos</w:t>
        <w:br/>
        <w:t>y asignación de firmas</w:t>
      </w:r>
    </w:p>
    <w:p/>
    <w:p>
      <w:pPr>
        <w:jc w:val="center"/>
      </w:pPr>
      <w:r>
        <w:rPr>
          <w:sz w:val="20"/>
        </w:rPr>
        <w:t>Mantenedor del sistema: EFRAIN MORALES ZAMARRON</w:t>
        <w:br/>
      </w:r>
      <w:r>
        <w:rPr>
          <w:sz w:val="20"/>
        </w:rPr>
        <w:t>Documento generado: 8 de junio de 2026</w:t>
      </w:r>
    </w:p>
    <w:p>
      <w:r>
        <w:br w:type="page"/>
      </w:r>
    </w:p>
    <w:p>
      <w:pPr>
        <w:pStyle w:val="Heading1"/>
      </w:pPr>
      <w:r>
        <w:rPr>
          <w:color w:val="6B1F2A"/>
        </w:rPr>
        <w:t>1. Introducción y resumen general del sistema (README)</w:t>
      </w:r>
    </w:p>
    <w:p>
      <w:r>
        <w:rPr>
          <w:b w:val="0"/>
          <w:i w:val="0"/>
        </w:rPr>
        <w:t>El «Sistema Generador de Documentos V&amp;C» es una aplicación de escritorio (interfaz gráfica con CustomTkinter, orquestada desde app.py) que genera en lote documentos PDF de verificación e inspección — dictámenes, constancias, actas, oficios, formatos de supervisión y reportes — integrando de forma automática etiquetas visuales (PNG) y evidencia fotográfica.</w:t>
      </w:r>
    </w:p>
    <w:p>
      <w:pPr>
        <w:pStyle w:val="Heading2"/>
      </w:pPr>
      <w:r>
        <w:rPr>
          <w:color w:val="404040"/>
        </w:rPr>
        <w:t>1.1 Características principales</w:t>
      </w:r>
    </w:p>
    <w:p>
      <w:pPr>
        <w:pStyle w:val="ListBullet"/>
      </w:pPr>
      <w:r>
        <w:t>Generación automática de etiquetas: crea imágenes PNG basándose en los códigos EAN de los productos.</w:t>
      </w:r>
    </w:p>
    <w:p>
      <w:pPr>
        <w:pStyle w:val="ListBullet"/>
      </w:pPr>
      <w:r>
        <w:t>Integración en PDF: inserta las etiquetas como imágenes en la segunda página del dictamen.</w:t>
      </w:r>
    </w:p>
    <w:p>
      <w:pPr>
        <w:pStyle w:val="ListBullet"/>
      </w:pPr>
      <w:r>
        <w:t>Datos dinámicos: extrae información de múltiples fuentes JSON (tabla de relación, base de etiquetado, clientes, normas, firmas, folios).</w:t>
      </w:r>
    </w:p>
    <w:p>
      <w:pPr>
        <w:pStyle w:val="ListBullet"/>
      </w:pPr>
      <w:r>
        <w:t>Procesamiento multi-familia: agrupa y procesa en lote varios dictámenes/constancias a la vez.</w:t>
      </w:r>
    </w:p>
    <w:p>
      <w:pPr>
        <w:pStyle w:val="Heading2"/>
      </w:pPr>
      <w:r>
        <w:rPr>
          <w:color w:val="404040"/>
        </w:rPr>
        <w:t>1.2 Estructura del proyecto (módulos clave)</w:t>
      </w:r>
    </w:p>
    <w:tbl>
      <w:tblPr>
        <w:tblStyle w:val="LightGrid-Accent1"/>
        <w:tblW w:type="auto" w:w="0"/>
        <w:jc w:val="center"/>
        <w:tblLook w:firstColumn="1" w:firstRow="1" w:lastColumn="0" w:lastRow="0" w:noHBand="0" w:noVBand="1" w:val="04A0"/>
      </w:tblPr>
      <w:tblGrid>
        <w:gridCol w:w="4320"/>
        <w:gridCol w:w="4320"/>
      </w:tblGrid>
      <w:tr>
        <w:tc>
          <w:tcPr>
            <w:tcW w:type="dxa" w:w="2835"/>
            <w:shd w:fill="6B1F2A"/>
          </w:tcPr>
          <w:p>
            <w:r>
              <w:rPr>
                <w:b/>
                <w:color w:val="FFFFFF"/>
                <w:sz w:val="19"/>
              </w:rPr>
              <w:t>Archivo / carpeta</w:t>
            </w:r>
          </w:p>
        </w:tc>
        <w:tc>
          <w:tcPr>
            <w:tcW w:type="dxa" w:w="6236"/>
            <w:shd w:fill="6B1F2A"/>
          </w:tcPr>
          <w:p>
            <w:r>
              <w:rPr>
                <w:b/>
                <w:color w:val="FFFFFF"/>
                <w:sz w:val="19"/>
              </w:rPr>
              <w:t>Función</w:t>
            </w:r>
          </w:p>
        </w:tc>
      </w:tr>
      <w:tr>
        <w:tc>
          <w:tcPr>
            <w:tcW w:type="dxa" w:w="2835"/>
          </w:tcPr>
          <w:p>
            <w:pPr>
              <w:spacing w:after="40"/>
            </w:pPr>
            <w:r>
              <w:rPr>
                <w:sz w:val="18"/>
              </w:rPr>
              <w:t>app.py</w:t>
            </w:r>
          </w:p>
        </w:tc>
        <w:tc>
          <w:tcPr>
            <w:tcW w:type="dxa" w:w="6236"/>
          </w:tcPr>
          <w:p>
            <w:pPr>
              <w:spacing w:after="40"/>
            </w:pPr>
            <w:r>
              <w:rPr>
                <w:sz w:val="18"/>
              </w:rPr>
              <w:t>Interfaz gráfica y orquestador general (CustomTkinter)</w:t>
            </w:r>
          </w:p>
        </w:tc>
      </w:tr>
      <w:tr>
        <w:tc>
          <w:tcPr>
            <w:tcW w:type="dxa" w:w="2835"/>
          </w:tcPr>
          <w:p>
            <w:pPr>
              <w:spacing w:after="40"/>
            </w:pPr>
            <w:r>
              <w:rPr>
                <w:sz w:val="18"/>
              </w:rPr>
              <w:t>generador_dictamen.py</w:t>
            </w:r>
          </w:p>
        </w:tc>
        <w:tc>
          <w:tcPr>
            <w:tcW w:type="dxa" w:w="6236"/>
          </w:tcPr>
          <w:p>
            <w:pPr>
              <w:spacing w:after="40"/>
            </w:pPr>
            <w:r>
              <w:rPr>
                <w:sz w:val="18"/>
              </w:rPr>
              <w:t>Lógica principal: agrupa familias, genera dictámenes en PDF, asigna folios y firmas</w:t>
            </w:r>
          </w:p>
        </w:tc>
      </w:tr>
      <w:tr>
        <w:tc>
          <w:tcPr>
            <w:tcW w:type="dxa" w:w="2835"/>
          </w:tcPr>
          <w:p>
            <w:pPr>
              <w:spacing w:after="40"/>
            </w:pPr>
            <w:r>
              <w:rPr>
                <w:sz w:val="18"/>
              </w:rPr>
              <w:t>plantillaPDF.py</w:t>
            </w:r>
          </w:p>
        </w:tc>
        <w:tc>
          <w:tcPr>
            <w:tcW w:type="dxa" w:w="6236"/>
          </w:tcPr>
          <w:p>
            <w:pPr>
              <w:spacing w:after="40"/>
            </w:pPr>
            <w:r>
              <w:rPr>
                <w:sz w:val="18"/>
              </w:rPr>
              <w:t>Carga y preparación de datos desde data/ (tabla de relación, firmas, clientes, normas)</w:t>
            </w:r>
          </w:p>
        </w:tc>
      </w:tr>
      <w:tr>
        <w:tc>
          <w:tcPr>
            <w:tcW w:type="dxa" w:w="2835"/>
          </w:tcPr>
          <w:p>
            <w:pPr>
              <w:spacing w:after="40"/>
            </w:pPr>
            <w:r>
              <w:rPr>
                <w:sz w:val="18"/>
              </w:rPr>
              <w:t>etiqueta_dictamen.py</w:t>
            </w:r>
          </w:p>
        </w:tc>
        <w:tc>
          <w:tcPr>
            <w:tcW w:type="dxa" w:w="6236"/>
          </w:tcPr>
          <w:p>
            <w:pPr>
              <w:spacing w:after="40"/>
            </w:pPr>
            <w:r>
              <w:rPr>
                <w:sz w:val="18"/>
              </w:rPr>
              <w:t>Generador de imágenes de etiqueta (Pillow) a partir de la base de etiquetado y config_etiquetas.json</w:t>
            </w:r>
          </w:p>
        </w:tc>
      </w:tr>
      <w:tr>
        <w:tc>
          <w:tcPr>
            <w:tcW w:type="dxa" w:w="2835"/>
          </w:tcPr>
          <w:p>
            <w:pPr>
              <w:spacing w:after="40"/>
            </w:pPr>
            <w:r>
              <w:rPr>
                <w:sz w:val="18"/>
              </w:rPr>
              <w:t>DictamenPDF.py</w:t>
            </w:r>
          </w:p>
        </w:tc>
        <w:tc>
          <w:tcPr>
            <w:tcW w:type="dxa" w:w="6236"/>
          </w:tcPr>
          <w:p>
            <w:pPr>
              <w:spacing w:after="40"/>
            </w:pPr>
            <w:r>
              <w:rPr>
                <w:sz w:val="18"/>
              </w:rPr>
              <w:t>Clase base / utilidades de construcción de PDF con ReportLab</w:t>
            </w:r>
          </w:p>
        </w:tc>
      </w:tr>
      <w:tr>
        <w:tc>
          <w:tcPr>
            <w:tcW w:type="dxa" w:w="2835"/>
          </w:tcPr>
          <w:p>
            <w:pPr>
              <w:spacing w:after="40"/>
            </w:pPr>
            <w:r>
              <w:rPr>
                <w:sz w:val="18"/>
              </w:rPr>
              <w:t>folio_manager.py</w:t>
            </w:r>
          </w:p>
        </w:tc>
        <w:tc>
          <w:tcPr>
            <w:tcW w:type="dxa" w:w="6236"/>
          </w:tcPr>
          <w:p>
            <w:pPr>
              <w:spacing w:after="40"/>
            </w:pPr>
            <w:r>
              <w:rPr>
                <w:sz w:val="18"/>
              </w:rPr>
              <w:t>Contador maestro de folios (reserva, persistencia atómica, formateo)</w:t>
            </w:r>
          </w:p>
        </w:tc>
      </w:tr>
      <w:tr>
        <w:tc>
          <w:tcPr>
            <w:tcW w:type="dxa" w:w="2835"/>
          </w:tcPr>
          <w:p>
            <w:pPr>
              <w:spacing w:after="40"/>
            </w:pPr>
            <w:r>
              <w:rPr>
                <w:sz w:val="18"/>
              </w:rPr>
              <w:t>Documentos Inspeccion\</w:t>
            </w:r>
          </w:p>
        </w:tc>
        <w:tc>
          <w:tcPr>
            <w:tcW w:type="dxa" w:w="6236"/>
          </w:tcPr>
          <w:p>
            <w:pPr>
              <w:spacing w:after="40"/>
            </w:pPr>
            <w:r>
              <w:rPr>
                <w:sz w:val="18"/>
              </w:rPr>
              <w:t>Generadores de Acta, Oficio de Comisión, Constancia, Formato de Supervisión, Reporte Decathlon, Control de Folios/EMA</w:t>
            </w:r>
          </w:p>
        </w:tc>
      </w:tr>
      <w:tr>
        <w:tc>
          <w:tcPr>
            <w:tcW w:type="dxa" w:w="2835"/>
          </w:tcPr>
          <w:p>
            <w:pPr>
              <w:spacing w:after="40"/>
            </w:pPr>
            <w:r>
              <w:rPr>
                <w:sz w:val="18"/>
              </w:rPr>
              <w:t>Pegado de Evidenvia Fotografica\</w:t>
            </w:r>
          </w:p>
        </w:tc>
        <w:tc>
          <w:tcPr>
            <w:tcW w:type="dxa" w:w="6236"/>
          </w:tcPr>
          <w:p>
            <w:pPr>
              <w:spacing w:after="40"/>
            </w:pPr>
            <w:r>
              <w:rPr>
                <w:sz w:val="18"/>
              </w:rPr>
              <w:t>Herramienta independiente de pegado de evidencia sobre documentos DOCX/PDF ya generados (placeholder ${imagen})</w:t>
            </w:r>
          </w:p>
        </w:tc>
      </w:tr>
      <w:tr>
        <w:tc>
          <w:tcPr>
            <w:tcW w:type="dxa" w:w="2835"/>
          </w:tcPr>
          <w:p>
            <w:pPr>
              <w:spacing w:after="40"/>
            </w:pPr>
            <w:r>
              <w:rPr>
                <w:sz w:val="18"/>
              </w:rPr>
              <w:t>data\</w:t>
            </w:r>
          </w:p>
        </w:tc>
        <w:tc>
          <w:tcPr>
            <w:tcW w:type="dxa" w:w="6236"/>
          </w:tcPr>
          <w:p>
            <w:pPr>
              <w:spacing w:after="40"/>
            </w:pPr>
            <w:r>
              <w:rPr>
                <w:sz w:val="18"/>
              </w:rPr>
              <w:t>JSONs de entrada: tabla_de_relacion, base_etiquetado, config_etiquetas, Normas, Clientes, Firmas, folios, historial de visitas</w:t>
            </w:r>
          </w:p>
        </w:tc>
      </w:tr>
      <w:tr>
        <w:tc>
          <w:tcPr>
            <w:tcW w:type="dxa" w:w="2835"/>
          </w:tcPr>
          <w:p>
            <w:pPr>
              <w:spacing w:after="40"/>
            </w:pPr>
            <w:r>
              <w:rPr>
                <w:sz w:val="18"/>
              </w:rPr>
              <w:t>etiquetas_generadas\ / dictamenes_generados\</w:t>
            </w:r>
          </w:p>
        </w:tc>
        <w:tc>
          <w:tcPr>
            <w:tcW w:type="dxa" w:w="6236"/>
          </w:tcPr>
          <w:p>
            <w:pPr>
              <w:spacing w:after="40"/>
            </w:pPr>
            <w:r>
              <w:rPr>
                <w:sz w:val="18"/>
              </w:rPr>
              <w:t>Carpetas de salida automáticas (PNG de etiquetas y PDF de dictámenes)</w:t>
            </w:r>
          </w:p>
        </w:tc>
      </w:tr>
    </w:tbl>
    <w:p/>
    <w:p>
      <w:pPr>
        <w:pStyle w:val="Heading2"/>
      </w:pPr>
      <w:r>
        <w:rPr>
          <w:color w:val="404040"/>
        </w:rPr>
        <w:t>1.3 Flujo de trabajo interno (resumen README)</w:t>
      </w:r>
    </w:p>
    <w:p>
      <w:pPr>
        <w:pStyle w:val="ListNumber"/>
      </w:pPr>
      <w:r>
        <w:t>Cargar datos: tabla_de_relacion.json, Normas.json, Clientes.json, Firmas.json.</w:t>
      </w:r>
    </w:p>
    <w:p>
      <w:pPr>
        <w:pStyle w:val="ListNumber"/>
      </w:pPr>
      <w:r>
        <w:t>Agrupar registros por familia (norma / folio / solicitud / lista) para procesar en lote.</w:t>
      </w:r>
    </w:p>
    <w:p>
      <w:pPr>
        <w:pStyle w:val="ListNumber"/>
      </w:pPr>
      <w:r>
        <w:t>Para cada código (EAN) buscar su definición en base_etiquetado.json y generar el PNG de etiqueta.</w:t>
      </w:r>
    </w:p>
    <w:p>
      <w:pPr>
        <w:pStyle w:val="ListNumber"/>
      </w:pPr>
      <w:r>
        <w:t>Construir el PDF: página 1 = dictamen, página 2 = etiquetas/evidencia, e insertar firmas y fondo institucional.</w:t>
      </w:r>
    </w:p>
    <w:p>
      <w:pPr>
        <w:ind w:left="283"/>
      </w:pPr>
      <w:r>
        <w:rPr>
          <w:i/>
          <w:color w:val="800000"/>
          <w:sz w:val="19"/>
        </w:rPr>
        <w:t>Nota: Antes de editar data/tabla_de_relacion.json el sistema crea respaldos automáticos con marca de tiempo en data/tabla_relacion_backups/.</w:t>
      </w:r>
    </w:p>
    <w:p>
      <w:r>
        <w:br w:type="page"/>
      </w:r>
    </w:p>
    <w:p>
      <w:pPr>
        <w:pStyle w:val="Heading1"/>
      </w:pPr>
      <w:r>
        <w:rPr>
          <w:color w:val="6B1F2A"/>
        </w:rPr>
        <w:t>2. Reglas: columnas de la Tabla de Relación y de la Base de Etiquetado</w:t>
      </w:r>
    </w:p>
    <w:p>
      <w:r>
        <w:rPr>
          <w:b w:val="0"/>
          <w:i w:val="0"/>
        </w:rPr>
        <w:t>Esta sección documenta, con base en el código fuente (etiqueta_dictamen.py, plantillaPDF.py, generador_dictamen.py, app.py y Documentos Inspeccion\Constancia.py), exactamente qué columnas/campos necesita el sistema de cada archivo JSON para construir la ETIQUETA, el DICTAMEN y la CONSTANCIA, y qué ocurre cuando faltan.</w:t>
      </w:r>
    </w:p>
    <w:p>
      <w:pPr>
        <w:pStyle w:val="Heading2"/>
      </w:pPr>
      <w:r>
        <w:rPr>
          <w:color w:val="404040"/>
        </w:rPr>
        <w:t>2.1 data/tabla_de_relacion.json — columnas obligatorias</w:t>
      </w:r>
    </w:p>
    <w:p>
      <w:r>
        <w:rPr>
          <w:b w:val="0"/>
          <w:i w:val="0"/>
        </w:rPr>
        <w:t>Es una lista de registros (uno por producto/código) que se genera al convertir un Excel a JSON (función convertir_a_json, app.py). Al importar, el sistema valida que existan —bajo cualquiera de sus alias— estas tres columnas; si falta alguna, BLOQUEA la conversión: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1814"/>
            <w:shd w:fill="6B1F2A"/>
          </w:tcPr>
          <w:p>
            <w:r>
              <w:rPr>
                <w:b/>
                <w:color w:val="FFFFFF"/>
                <w:sz w:val="19"/>
              </w:rPr>
              <w:t>Columna canónica</w:t>
            </w:r>
          </w:p>
        </w:tc>
        <w:tc>
          <w:tcPr>
            <w:tcW w:type="dxa" w:w="2268"/>
            <w:shd w:fill="6B1F2A"/>
          </w:tcPr>
          <w:p>
            <w:r>
              <w:rPr>
                <w:b/>
                <w:color w:val="FFFFFF"/>
                <w:sz w:val="19"/>
              </w:rPr>
              <w:t>Alias aceptados</w:t>
            </w:r>
          </w:p>
        </w:tc>
        <w:tc>
          <w:tcPr>
            <w:tcW w:type="dxa" w:w="5102"/>
            <w:shd w:fill="6B1F2A"/>
          </w:tcPr>
          <w:p>
            <w:r>
              <w:rPr>
                <w:b/>
                <w:color w:val="FFFFFF"/>
                <w:sz w:val="19"/>
              </w:rPr>
              <w:t>Para qué se usa</w:t>
            </w:r>
          </w:p>
        </w:tc>
      </w:tr>
      <w:tr>
        <w:tc>
          <w:tcPr>
            <w:tcW w:type="dxa" w:w="1814"/>
          </w:tcPr>
          <w:p>
            <w:pPr>
              <w:spacing w:after="40"/>
            </w:pPr>
            <w:r>
              <w:rPr>
                <w:sz w:val="18"/>
              </w:rPr>
              <w:t>SOLICITUD</w:t>
            </w:r>
          </w:p>
        </w:tc>
        <w:tc>
          <w:tcPr>
            <w:tcW w:type="dxa" w:w="2268"/>
          </w:tcPr>
          <w:p>
            <w:pPr>
              <w:spacing w:after="40"/>
            </w:pPr>
            <w:r>
              <w:rPr>
                <w:sz w:val="18"/>
              </w:rPr>
              <w:t>Solicitud, solicitud</w:t>
            </w:r>
          </w:p>
        </w:tc>
        <w:tc>
          <w:tcPr>
            <w:tcW w:type="dxa" w:w="5102"/>
          </w:tcPr>
          <w:p>
            <w:pPr>
              <w:spacing w:after="40"/>
            </w:pPr>
            <w:r>
              <w:rPr>
                <w:sz w:val="18"/>
              </w:rPr>
              <w:t>Identifica la solicitud de servicio; agrupa familias, arma la cadena de identificación del dictamen y empareja etiquetas/evidencia por clave compuesta</w:t>
            </w:r>
          </w:p>
        </w:tc>
      </w:tr>
      <w:tr>
        <w:tc>
          <w:tcPr>
            <w:tcW w:type="dxa" w:w="1814"/>
          </w:tcPr>
          <w:p>
            <w:pPr>
              <w:spacing w:after="40"/>
            </w:pPr>
            <w:r>
              <w:rPr>
                <w:sz w:val="18"/>
              </w:rPr>
              <w:t>LISTA</w:t>
            </w:r>
          </w:p>
        </w:tc>
        <w:tc>
          <w:tcPr>
            <w:tcW w:type="dxa" w:w="2268"/>
          </w:tcPr>
          <w:p>
            <w:pPr>
              <w:spacing w:after="40"/>
            </w:pPr>
            <w:r>
              <w:rPr>
                <w:sz w:val="18"/>
              </w:rPr>
              <w:t>Lista, lista</w:t>
            </w:r>
          </w:p>
        </w:tc>
        <w:tc>
          <w:tcPr>
            <w:tcW w:type="dxa" w:w="5102"/>
          </w:tcPr>
          <w:p>
            <w:pPr>
              <w:spacing w:after="40"/>
            </w:pPr>
            <w:r>
              <w:rPr>
                <w:sz w:val="18"/>
              </w:rPr>
              <w:t>Agrupa registros en «familias» de dictamen junto con NORMA UVA / FOLIO / SOLICITUD; también agrupa filas para la Constancia y determina folios por lista</w:t>
            </w:r>
          </w:p>
        </w:tc>
      </w:tr>
      <w:tr>
        <w:tc>
          <w:tcPr>
            <w:tcW w:type="dxa" w:w="1814"/>
          </w:tcPr>
          <w:p>
            <w:pPr>
              <w:spacing w:after="40"/>
            </w:pPr>
            <w:r>
              <w:rPr>
                <w:sz w:val="18"/>
              </w:rPr>
              <w:t>FIRMA</w:t>
            </w:r>
          </w:p>
        </w:tc>
        <w:tc>
          <w:tcPr>
            <w:tcW w:type="dxa" w:w="2268"/>
          </w:tcPr>
          <w:p>
            <w:pPr>
              <w:spacing w:after="40"/>
            </w:pPr>
            <w:r>
              <w:rPr>
                <w:sz w:val="18"/>
              </w:rPr>
              <w:t>Firma, firma, INSPECTOR, Inspector</w:t>
            </w:r>
          </w:p>
        </w:tc>
        <w:tc>
          <w:tcPr>
            <w:tcW w:type="dxa" w:w="5102"/>
          </w:tcPr>
          <w:p>
            <w:pPr>
              <w:spacing w:after="40"/>
            </w:pPr>
            <w:r>
              <w:rPr>
                <w:sz w:val="18"/>
              </w:rPr>
              <w:t>Código del inspector que firma el dictamen/constancia; se valida contra Firmas.json</w:t>
            </w:r>
          </w:p>
        </w:tc>
      </w:tr>
    </w:tbl>
    <w:p/>
    <w:p>
      <w:pPr>
        <w:ind w:left="283"/>
      </w:pPr>
      <w:r>
        <w:rPr>
          <w:i/>
          <w:color w:val="800000"/>
          <w:sz w:val="19"/>
        </w:rPr>
        <w:t>Nota: Si alguna fila tiene SOLICITUD/LISTA/FIRMA vacíos, el sistema además reporta esas filas como «problemáticas» al usuario (sin necesariamente bloquear la generación de esa fila en particular).</w:t>
      </w:r>
    </w:p>
    <w:p>
      <w:pPr>
        <w:pStyle w:val="Heading2"/>
      </w:pPr>
      <w:r>
        <w:rPr>
          <w:color w:val="404040"/>
        </w:rPr>
        <w:t>2.2 Columnas usadas para agrupar en «familias» de dictamen</w:t>
      </w:r>
    </w:p>
    <w:p>
      <w:r>
        <w:rPr>
          <w:b w:val="0"/>
          <w:i w:val="0"/>
        </w:rPr>
        <w:t>Clave de agrupación: NORMA_UVA + FOLIO + SOLICITUD + LISTA (función procesar_familias).</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fill="6B1F2A"/>
          </w:tcPr>
          <w:p>
            <w:r>
              <w:rPr>
                <w:b/>
                <w:color w:val="FFFFFF"/>
                <w:sz w:val="19"/>
              </w:rPr>
              <w:t>Columna</w:t>
            </w:r>
          </w:p>
        </w:tc>
        <w:tc>
          <w:tcPr>
            <w:tcW w:type="dxa" w:w="4252"/>
            <w:shd w:fill="6B1F2A"/>
          </w:tcPr>
          <w:p>
            <w:r>
              <w:rPr>
                <w:b/>
                <w:color w:val="FFFFFF"/>
                <w:sz w:val="19"/>
              </w:rPr>
              <w:t>Uso</w:t>
            </w:r>
          </w:p>
        </w:tc>
        <w:tc>
          <w:tcPr>
            <w:tcW w:type="dxa" w:w="3231"/>
            <w:shd w:fill="6B1F2A"/>
          </w:tcPr>
          <w:p>
            <w:r>
              <w:rPr>
                <w:b/>
                <w:color w:val="FFFFFF"/>
                <w:sz w:val="19"/>
              </w:rPr>
              <w:t>Si falta</w:t>
            </w:r>
          </w:p>
        </w:tc>
      </w:tr>
      <w:tr>
        <w:tc>
          <w:tcPr>
            <w:tcW w:type="dxa" w:w="1701"/>
          </w:tcPr>
          <w:p>
            <w:pPr>
              <w:spacing w:after="40"/>
            </w:pPr>
            <w:r>
              <w:rPr>
                <w:sz w:val="18"/>
              </w:rPr>
              <w:t>NORMA UVA</w:t>
            </w:r>
          </w:p>
        </w:tc>
        <w:tc>
          <w:tcPr>
            <w:tcW w:type="dxa" w:w="4252"/>
          </w:tcPr>
          <w:p>
            <w:pPr>
              <w:spacing w:after="40"/>
            </w:pPr>
            <w:r>
              <w:rPr>
                <w:sz w:val="18"/>
              </w:rPr>
              <w:t>Clasificador interno de norma (código numérico: 4, 15, 20, 24, 50, 141, 189, 142, 51) que, junto con INSUMOS, determina la NOM real de la etiqueta</w:t>
            </w:r>
          </w:p>
        </w:tc>
        <w:tc>
          <w:tcPr>
            <w:tcW w:type="dxa" w:w="3231"/>
          </w:tcPr>
          <w:p>
            <w:pPr>
              <w:spacing w:after="40"/>
            </w:pPr>
            <w:r>
              <w:rPr>
                <w:sz w:val="18"/>
              </w:rPr>
              <w:t>Se usa cadena vacía; la familia igual se agrupa</w:t>
            </w:r>
          </w:p>
        </w:tc>
      </w:tr>
      <w:tr>
        <w:tc>
          <w:tcPr>
            <w:tcW w:type="dxa" w:w="1701"/>
          </w:tcPr>
          <w:p>
            <w:pPr>
              <w:spacing w:after="40"/>
            </w:pPr>
            <w:r>
              <w:rPr>
                <w:sz w:val="18"/>
              </w:rPr>
              <w:t>FOLIO</w:t>
            </w:r>
          </w:p>
        </w:tc>
        <w:tc>
          <w:tcPr>
            <w:tcW w:type="dxa" w:w="4252"/>
          </w:tcPr>
          <w:p>
            <w:pPr>
              <w:spacing w:after="40"/>
            </w:pPr>
            <w:r>
              <w:rPr>
                <w:sz w:val="18"/>
              </w:rPr>
              <w:t>Folio del trámite/expediente; parte de la cadena de identificación</w:t>
            </w:r>
          </w:p>
        </w:tc>
        <w:tc>
          <w:tcPr>
            <w:tcW w:type="dxa" w:w="3231"/>
          </w:tcPr>
          <w:p>
            <w:pPr>
              <w:spacing w:after="40"/>
            </w:pPr>
            <w:r>
              <w:rPr>
                <w:sz w:val="18"/>
              </w:rPr>
              <w:t>Cadena vacía; folio_disp queda vacío</w:t>
            </w:r>
          </w:p>
        </w:tc>
      </w:tr>
      <w:tr>
        <w:tc>
          <w:tcPr>
            <w:tcW w:type="dxa" w:w="1701"/>
          </w:tcPr>
          <w:p>
            <w:pPr>
              <w:spacing w:after="40"/>
            </w:pPr>
            <w:r>
              <w:rPr>
                <w:sz w:val="18"/>
              </w:rPr>
              <w:t>SOLICITUD</w:t>
            </w:r>
          </w:p>
        </w:tc>
        <w:tc>
          <w:tcPr>
            <w:tcW w:type="dxa" w:w="4252"/>
          </w:tcPr>
          <w:p>
            <w:pPr>
              <w:spacing w:after="40"/>
            </w:pPr>
            <w:r>
              <w:rPr>
                <w:sz w:val="18"/>
              </w:rPr>
              <w:t>(ver tabla 2.1, obligatoria)</w:t>
            </w:r>
          </w:p>
        </w:tc>
        <w:tc>
          <w:tcPr>
            <w:tcW w:type="dxa" w:w="3231"/>
          </w:tcPr>
          <w:p>
            <w:pPr>
              <w:spacing w:after="40"/>
            </w:pPr>
            <w:r>
              <w:rPr>
                <w:sz w:val="18"/>
              </w:rPr>
              <w:t>—</w:t>
            </w:r>
          </w:p>
        </w:tc>
      </w:tr>
      <w:tr>
        <w:tc>
          <w:tcPr>
            <w:tcW w:type="dxa" w:w="1701"/>
          </w:tcPr>
          <w:p>
            <w:pPr>
              <w:spacing w:after="40"/>
            </w:pPr>
            <w:r>
              <w:rPr>
                <w:sz w:val="18"/>
              </w:rPr>
              <w:t>LISTA</w:t>
            </w:r>
          </w:p>
        </w:tc>
        <w:tc>
          <w:tcPr>
            <w:tcW w:type="dxa" w:w="4252"/>
          </w:tcPr>
          <w:p>
            <w:pPr>
              <w:spacing w:after="40"/>
            </w:pPr>
            <w:r>
              <w:rPr>
                <w:sz w:val="18"/>
              </w:rPr>
              <w:t>(ver tabla 2.1, obligatoria)</w:t>
            </w:r>
          </w:p>
        </w:tc>
        <w:tc>
          <w:tcPr>
            <w:tcW w:type="dxa" w:w="3231"/>
          </w:tcPr>
          <w:p>
            <w:pPr>
              <w:spacing w:after="40"/>
            </w:pPr>
            <w:r>
              <w:rPr>
                <w:sz w:val="18"/>
              </w:rPr>
              <w:t>—</w:t>
            </w:r>
          </w:p>
        </w:tc>
      </w:tr>
    </w:tbl>
    <w:p/>
    <w:p>
      <w:pPr>
        <w:pStyle w:val="Heading2"/>
      </w:pPr>
      <w:r>
        <w:rPr>
          <w:color w:val="404040"/>
        </w:rPr>
        <w:t>2.3 Columnas que alimentan los datos del DICTAMEN (preparar_datos_familia)</w:t>
      </w:r>
    </w:p>
    <w:p>
      <w:r>
        <w:rPr>
          <w:b w:val="0"/>
          <w:i w:val="0"/>
        </w:rPr>
        <w:t>Se toman del primer registro de la familia (r0) salvo donde se indique lo contrario:</w:t>
      </w:r>
    </w:p>
    <w:tbl>
      <w:tblPr>
        <w:tblStyle w:val="LightGrid-Accent1"/>
        <w:tblW w:type="auto" w:w="0"/>
        <w:jc w:val="center"/>
        <w:tblLook w:firstColumn="1" w:firstRow="1" w:lastColumn="0" w:lastRow="0" w:noHBand="0" w:noVBand="1" w:val="04A0"/>
      </w:tblPr>
      <w:tblGrid>
        <w:gridCol w:w="2880"/>
        <w:gridCol w:w="2880"/>
        <w:gridCol w:w="2880"/>
      </w:tblGrid>
      <w:tr>
        <w:tc>
          <w:tcPr>
            <w:tcW w:type="dxa" w:w="2438"/>
            <w:shd w:fill="6B1F2A"/>
          </w:tcPr>
          <w:p>
            <w:r>
              <w:rPr>
                <w:b/>
                <w:color w:val="FFFFFF"/>
                <w:sz w:val="19"/>
              </w:rPr>
              <w:t>Columna</w:t>
            </w:r>
          </w:p>
        </w:tc>
        <w:tc>
          <w:tcPr>
            <w:tcW w:type="dxa" w:w="4535"/>
            <w:shd w:fill="6B1F2A"/>
          </w:tcPr>
          <w:p>
            <w:r>
              <w:rPr>
                <w:b/>
                <w:color w:val="FFFFFF"/>
                <w:sz w:val="19"/>
              </w:rPr>
              <w:t>Propósito en el dictamen</w:t>
            </w:r>
          </w:p>
        </w:tc>
        <w:tc>
          <w:tcPr>
            <w:tcW w:type="dxa" w:w="2268"/>
            <w:shd w:fill="6B1F2A"/>
          </w:tcPr>
          <w:p>
            <w:r>
              <w:rPr>
                <w:b/>
                <w:color w:val="FFFFFF"/>
                <w:sz w:val="19"/>
              </w:rPr>
              <w:t>Si falta / valor inválido</w:t>
            </w:r>
          </w:p>
        </w:tc>
      </w:tr>
      <w:tr>
        <w:tc>
          <w:tcPr>
            <w:tcW w:type="dxa" w:w="2438"/>
          </w:tcPr>
          <w:p>
            <w:pPr>
              <w:spacing w:after="40"/>
            </w:pPr>
            <w:r>
              <w:rPr>
                <w:sz w:val="18"/>
              </w:rPr>
              <w:t>FOLIO</w:t>
            </w:r>
          </w:p>
        </w:tc>
        <w:tc>
          <w:tcPr>
            <w:tcW w:type="dxa" w:w="4535"/>
          </w:tcPr>
          <w:p>
            <w:pPr>
              <w:spacing w:after="40"/>
            </w:pPr>
            <w:r>
              <w:rPr>
                <w:sz w:val="18"/>
              </w:rPr>
              <w:t>Folio del trámite, formateado a 6 dígitos dentro de la cadena de identificación</w:t>
            </w:r>
          </w:p>
        </w:tc>
        <w:tc>
          <w:tcPr>
            <w:tcW w:type="dxa" w:w="2268"/>
          </w:tcPr>
          <w:p>
            <w:pPr>
              <w:spacing w:after="40"/>
            </w:pPr>
            <w:r>
              <w:rPr>
                <w:sz w:val="18"/>
              </w:rPr>
              <w:t>Queda vacío; deja un hueco en la cadena</w:t>
            </w:r>
          </w:p>
        </w:tc>
      </w:tr>
      <w:tr>
        <w:tc>
          <w:tcPr>
            <w:tcW w:type="dxa" w:w="2438"/>
          </w:tcPr>
          <w:p>
            <w:pPr>
              <w:spacing w:after="40"/>
            </w:pPr>
            <w:r>
              <w:rPr>
                <w:sz w:val="18"/>
              </w:rPr>
              <w:t>SOLICITUD</w:t>
            </w:r>
          </w:p>
        </w:tc>
        <w:tc>
          <w:tcPr>
            <w:tcW w:type="dxa" w:w="4535"/>
          </w:tcPr>
          <w:p>
            <w:pPr>
              <w:spacing w:after="40"/>
            </w:pPr>
            <w:r>
              <w:rPr>
                <w:sz w:val="18"/>
              </w:rPr>
              <w:t>Número de solicitud; se extrae el sufijo de año (p. ej. /26) y se formatea a 6 dígitos</w:t>
            </w:r>
          </w:p>
        </w:tc>
        <w:tc>
          <w:tcPr>
            <w:tcW w:type="dxa" w:w="2268"/>
          </w:tcPr>
          <w:p>
            <w:pPr>
              <w:spacing w:after="40"/>
            </w:pPr>
            <w:r>
              <w:rPr>
                <w:sz w:val="18"/>
              </w:rPr>
              <w:t>Usa el año actual del sistema como sufijo</w:t>
            </w:r>
          </w:p>
        </w:tc>
      </w:tr>
      <w:tr>
        <w:tc>
          <w:tcPr>
            <w:tcW w:type="dxa" w:w="2438"/>
          </w:tcPr>
          <w:p>
            <w:pPr>
              <w:spacing w:after="40"/>
            </w:pPr>
            <w:r>
              <w:rPr>
                <w:sz w:val="18"/>
              </w:rPr>
              <w:t>LISTA</w:t>
            </w:r>
          </w:p>
        </w:tc>
        <w:tc>
          <w:tcPr>
            <w:tcW w:type="dxa" w:w="4535"/>
          </w:tcPr>
          <w:p>
            <w:pPr>
              <w:spacing w:after="40"/>
            </w:pPr>
            <w:r>
              <w:rPr>
                <w:sz w:val="18"/>
              </w:rPr>
              <w:t>Identificador de lista dentro de la solicitud (parte de la cadena de identificación)</w:t>
            </w:r>
          </w:p>
        </w:tc>
        <w:tc>
          <w:tcPr>
            <w:tcW w:type="dxa" w:w="2268"/>
          </w:tcPr>
          <w:p>
            <w:pPr>
              <w:spacing w:after="40"/>
            </w:pPr>
            <w:r>
              <w:rPr>
                <w:sz w:val="18"/>
              </w:rPr>
              <w:t>Cadena vacía</w:t>
            </w:r>
          </w:p>
        </w:tc>
      </w:tr>
      <w:tr>
        <w:tc>
          <w:tcPr>
            <w:tcW w:type="dxa" w:w="2438"/>
          </w:tcPr>
          <w:p>
            <w:pPr>
              <w:spacing w:after="40"/>
            </w:pPr>
            <w:r>
              <w:rPr>
                <w:sz w:val="18"/>
              </w:rPr>
              <w:t>CLASIF UVA</w:t>
            </w:r>
          </w:p>
        </w:tc>
        <w:tc>
          <w:tcPr>
            <w:tcW w:type="dxa" w:w="4535"/>
          </w:tcPr>
          <w:p>
            <w:pPr>
              <w:spacing w:after="40"/>
            </w:pPr>
            <w:r>
              <w:rPr>
                <w:sz w:val="18"/>
              </w:rPr>
              <w:t>Se extraen solo los dígitos para mapear contra Normas.json y obtener norma, descripción y capítulo</w:t>
            </w:r>
          </w:p>
        </w:tc>
        <w:tc>
          <w:tcPr>
            <w:tcW w:type="dxa" w:w="2268"/>
          </w:tcPr>
          <w:p>
            <w:pPr>
              <w:spacing w:after="40"/>
            </w:pPr>
            <w:r>
              <w:rPr>
                <w:sz w:val="18"/>
              </w:rPr>
              <w:t>Sin coincidencia: norma/descripción/capítulo quedan vacíos (con advertencia)</w:t>
            </w:r>
          </w:p>
        </w:tc>
      </w:tr>
      <w:tr>
        <w:tc>
          <w:tcPr>
            <w:tcW w:type="dxa" w:w="2438"/>
          </w:tcPr>
          <w:p>
            <w:pPr>
              <w:spacing w:after="40"/>
            </w:pPr>
            <w:r>
              <w:rPr>
                <w:sz w:val="18"/>
              </w:rPr>
              <w:t>FECHA DE VERIFICACION</w:t>
            </w:r>
          </w:p>
        </w:tc>
        <w:tc>
          <w:tcPr>
            <w:tcW w:type="dxa" w:w="4535"/>
          </w:tcPr>
          <w:p>
            <w:pPr>
              <w:spacing w:after="40"/>
            </w:pPr>
            <w:r>
              <w:rPr>
                <w:sz w:val="18"/>
              </w:rPr>
              <w:t>Fecha corta (dd/mm/aaaa) y fecha larga («8 de junio de 2026»)</w:t>
            </w:r>
          </w:p>
        </w:tc>
        <w:tc>
          <w:tcPr>
            <w:tcW w:type="dxa" w:w="2268"/>
          </w:tcPr>
          <w:p>
            <w:pPr>
              <w:spacing w:after="40"/>
            </w:pPr>
            <w:r>
              <w:rPr>
                <w:sz w:val="18"/>
              </w:rPr>
              <w:t>Si el formato no es %Y-%m-%d, se muestra el valor crudo</w:t>
            </w:r>
          </w:p>
        </w:tc>
      </w:tr>
      <w:tr>
        <w:tc>
          <w:tcPr>
            <w:tcW w:type="dxa" w:w="2438"/>
          </w:tcPr>
          <w:p>
            <w:pPr>
              <w:spacing w:after="40"/>
            </w:pPr>
            <w:r>
              <w:rPr>
                <w:sz w:val="18"/>
              </w:rPr>
              <w:t>FECHA DE ENTRADA</w:t>
            </w:r>
          </w:p>
        </w:tc>
        <w:tc>
          <w:tcPr>
            <w:tcW w:type="dxa" w:w="4535"/>
          </w:tcPr>
          <w:p>
            <w:pPr>
              <w:spacing w:after="40"/>
            </w:pPr>
            <w:r>
              <w:rPr>
                <w:sz w:val="18"/>
              </w:rPr>
              <w:t>Fecha de emisión (femision); también es el primer fallback de fecha de verificación mostrada</w:t>
            </w:r>
          </w:p>
        </w:tc>
        <w:tc>
          <w:tcPr>
            <w:tcW w:type="dxa" w:w="2268"/>
          </w:tcPr>
          <w:p>
            <w:pPr>
              <w:spacing w:after="40"/>
            </w:pPr>
            <w:r>
              <w:rPr>
                <w:sz w:val="18"/>
              </w:rPr>
              <w:t>Igual que arriba</w:t>
            </w:r>
          </w:p>
        </w:tc>
      </w:tr>
      <w:tr>
        <w:tc>
          <w:tcPr>
            <w:tcW w:type="dxa" w:w="2438"/>
          </w:tcPr>
          <w:p>
            <w:pPr>
              <w:spacing w:after="40"/>
            </w:pPr>
            <w:r>
              <w:rPr>
                <w:sz w:val="18"/>
              </w:rPr>
              <w:t>MARCA</w:t>
            </w:r>
          </w:p>
        </w:tc>
        <w:tc>
          <w:tcPr>
            <w:tcW w:type="dxa" w:w="4535"/>
          </w:tcPr>
          <w:p>
            <w:pPr>
              <w:spacing w:after="40"/>
            </w:pPr>
            <w:r>
              <w:rPr>
                <w:sz w:val="18"/>
              </w:rPr>
              <w:t>Determina marca y, en mayúsculas, busca cliente y RFC en Clientes.json</w:t>
            </w:r>
          </w:p>
        </w:tc>
        <w:tc>
          <w:tcPr>
            <w:tcW w:type="dxa" w:w="2268"/>
          </w:tcPr>
          <w:p>
            <w:pPr>
              <w:spacing w:after="40"/>
            </w:pPr>
            <w:r>
              <w:rPr>
                <w:sz w:val="18"/>
              </w:rPr>
              <w:t>cliente = marca (vacío) y RFC vacío</w:t>
            </w:r>
          </w:p>
        </w:tc>
      </w:tr>
      <w:tr>
        <w:tc>
          <w:tcPr>
            <w:tcW w:type="dxa" w:w="2438"/>
          </w:tcPr>
          <w:p>
            <w:pPr>
              <w:spacing w:after="40"/>
            </w:pPr>
            <w:r>
              <w:rPr>
                <w:sz w:val="18"/>
              </w:rPr>
              <w:t>DESCRIPCION</w:t>
            </w:r>
          </w:p>
        </w:tc>
        <w:tc>
          <w:tcPr>
            <w:tcW w:type="dxa" w:w="4535"/>
          </w:tcPr>
          <w:p>
            <w:pPr>
              <w:spacing w:after="40"/>
            </w:pPr>
            <w:r>
              <w:rPr>
                <w:sz w:val="18"/>
              </w:rPr>
              <w:t>Campo «producto» mostrado en el dictamen</w:t>
            </w:r>
          </w:p>
        </w:tc>
        <w:tc>
          <w:tcPr>
            <w:tcW w:type="dxa" w:w="2268"/>
          </w:tcPr>
          <w:p>
            <w:pPr>
              <w:spacing w:after="40"/>
            </w:pPr>
            <w:r>
              <w:rPr>
                <w:sz w:val="18"/>
              </w:rPr>
              <w:t>Cadena vacía</w:t>
            </w:r>
          </w:p>
        </w:tc>
      </w:tr>
      <w:tr>
        <w:tc>
          <w:tcPr>
            <w:tcW w:type="dxa" w:w="2438"/>
          </w:tcPr>
          <w:p>
            <w:pPr>
              <w:spacing w:after="40"/>
            </w:pPr>
            <w:r>
              <w:rPr>
                <w:sz w:val="18"/>
              </w:rPr>
              <w:t>OBSERVACIONES DICTAMEN</w:t>
            </w:r>
          </w:p>
        </w:tc>
        <w:tc>
          <w:tcPr>
            <w:tcW w:type="dxa" w:w="4535"/>
          </w:tcPr>
          <w:p>
            <w:pPr>
              <w:spacing w:after="40"/>
            </w:pPr>
            <w:r>
              <w:rPr>
                <w:sz w:val="18"/>
              </w:rPr>
              <w:t>Texto de observaciones (se omite si el valor es literalmente «NINGUNA»)</w:t>
            </w:r>
          </w:p>
        </w:tc>
        <w:tc>
          <w:tcPr>
            <w:tcW w:type="dxa" w:w="2268"/>
          </w:tcPr>
          <w:p>
            <w:pPr>
              <w:spacing w:after="40"/>
            </w:pPr>
            <w:r>
              <w:rPr>
                <w:sz w:val="18"/>
              </w:rPr>
              <w:t>Cadena vacía</w:t>
            </w:r>
          </w:p>
        </w:tc>
      </w:tr>
      <w:tr>
        <w:tc>
          <w:tcPr>
            <w:tcW w:type="dxa" w:w="2438"/>
          </w:tcPr>
          <w:p>
            <w:pPr>
              <w:spacing w:after="40"/>
            </w:pPr>
            <w:r>
              <w:rPr>
                <w:sz w:val="18"/>
              </w:rPr>
              <w:t>PEDIMENTO</w:t>
            </w:r>
          </w:p>
        </w:tc>
        <w:tc>
          <w:tcPr>
            <w:tcW w:type="dxa" w:w="4535"/>
          </w:tcPr>
          <w:p>
            <w:pPr>
              <w:spacing w:after="40"/>
            </w:pPr>
            <w:r>
              <w:rPr>
                <w:sz w:val="18"/>
              </w:rPr>
              <w:t>Número de pedimento mostrado en el dictamen</w:t>
            </w:r>
          </w:p>
        </w:tc>
        <w:tc>
          <w:tcPr>
            <w:tcW w:type="dxa" w:w="2268"/>
          </w:tcPr>
          <w:p>
            <w:pPr>
              <w:spacing w:after="40"/>
            </w:pPr>
            <w:r>
              <w:rPr>
                <w:sz w:val="18"/>
              </w:rPr>
              <w:t>Cadena vacía</w:t>
            </w:r>
          </w:p>
        </w:tc>
      </w:tr>
      <w:tr>
        <w:tc>
          <w:tcPr>
            <w:tcW w:type="dxa" w:w="2438"/>
          </w:tcPr>
          <w:p>
            <w:pPr>
              <w:spacing w:after="40"/>
            </w:pPr>
            <w:r>
              <w:rPr>
                <w:sz w:val="18"/>
              </w:rPr>
              <w:t>CODIGO (alias EAN, Codigo)</w:t>
            </w:r>
          </w:p>
        </w:tc>
        <w:tc>
          <w:tcPr>
            <w:tcW w:type="dxa" w:w="4535"/>
          </w:tcPr>
          <w:p>
            <w:pPr>
              <w:spacing w:after="40"/>
            </w:pPr>
            <w:r>
              <w:rPr>
                <w:sz w:val="18"/>
              </w:rPr>
              <w:t>Código de producto usado para generar la etiqueta correspondiente</w:t>
            </w:r>
          </w:p>
        </w:tc>
        <w:tc>
          <w:tcPr>
            <w:tcW w:type="dxa" w:w="2268"/>
          </w:tcPr>
          <w:p>
            <w:pPr>
              <w:spacing w:after="40"/>
            </w:pPr>
            <w:r>
              <w:rPr>
                <w:sz w:val="18"/>
              </w:rPr>
              <w:t>Si está vacío/«None»/«nan», ese registro se omite de la lista de códigos</w:t>
            </w:r>
          </w:p>
        </w:tc>
      </w:tr>
      <w:tr>
        <w:tc>
          <w:tcPr>
            <w:tcW w:type="dxa" w:w="2438"/>
          </w:tcPr>
          <w:p>
            <w:pPr>
              <w:spacing w:after="40"/>
            </w:pPr>
            <w:r>
              <w:rPr>
                <w:sz w:val="18"/>
              </w:rPr>
              <w:t>FIRMA (alias firma, INSPECTOR, Inspector, inspector)</w:t>
            </w:r>
          </w:p>
        </w:tc>
        <w:tc>
          <w:tcPr>
            <w:tcW w:type="dxa" w:w="4535"/>
          </w:tcPr>
          <w:p>
            <w:pPr>
              <w:spacing w:after="40"/>
            </w:pPr>
            <w:r>
              <w:rPr>
                <w:sz w:val="18"/>
              </w:rPr>
              <w:t>Código del inspector que firma; se valida acreditación contra Firmas.json</w:t>
            </w:r>
          </w:p>
        </w:tc>
        <w:tc>
          <w:tcPr>
            <w:tcW w:type="dxa" w:w="2268"/>
          </w:tcPr>
          <w:p>
            <w:pPr>
              <w:spacing w:after="40"/>
            </w:pPr>
            <w:r>
              <w:rPr>
                <w:sz w:val="18"/>
              </w:rPr>
              <w:t>Si ningún registro aporta un código válido, el dictamen se genera SIN firma</w:t>
            </w:r>
          </w:p>
        </w:tc>
      </w:tr>
      <w:tr>
        <w:tc>
          <w:tcPr>
            <w:tcW w:type="dxa" w:w="2438"/>
          </w:tcPr>
          <w:p>
            <w:pPr>
              <w:spacing w:after="40"/>
            </w:pPr>
            <w:r>
              <w:rPr>
                <w:sz w:val="18"/>
              </w:rPr>
              <w:t>CANTIDAD</w:t>
            </w:r>
          </w:p>
        </w:tc>
        <w:tc>
          <w:tcPr>
            <w:tcW w:type="dxa" w:w="4535"/>
          </w:tcPr>
          <w:p>
            <w:pPr>
              <w:spacing w:after="40"/>
            </w:pPr>
            <w:r>
              <w:rPr>
                <w:sz w:val="18"/>
              </w:rPr>
              <w:t>Cantidad de unidades por código; se suma al total del lote</w:t>
            </w:r>
          </w:p>
        </w:tc>
        <w:tc>
          <w:tcPr>
            <w:tcW w:type="dxa" w:w="2268"/>
          </w:tcPr>
          <w:p>
            <w:pPr>
              <w:spacing w:after="40"/>
            </w:pPr>
            <w:r>
              <w:rPr>
                <w:sz w:val="18"/>
              </w:rPr>
              <w:t>Si no es convertible a entero, se usa 0</w:t>
            </w:r>
          </w:p>
        </w:tc>
      </w:tr>
      <w:tr>
        <w:tc>
          <w:tcPr>
            <w:tcW w:type="dxa" w:w="2438"/>
          </w:tcPr>
          <w:p>
            <w:pPr>
              <w:spacing w:after="40"/>
            </w:pPr>
            <w:r>
              <w:rPr>
                <w:sz w:val="18"/>
              </w:rPr>
              <w:t>FACTURA</w:t>
            </w:r>
          </w:p>
        </w:tc>
        <w:tc>
          <w:tcPr>
            <w:tcW w:type="dxa" w:w="4535"/>
          </w:tcPr>
          <w:p>
            <w:pPr>
              <w:spacing w:after="40"/>
            </w:pPr>
            <w:r>
              <w:rPr>
                <w:sz w:val="18"/>
              </w:rPr>
              <w:t>Número de factura en la tabla de productos del dictamen</w:t>
            </w:r>
          </w:p>
        </w:tc>
        <w:tc>
          <w:tcPr>
            <w:tcW w:type="dxa" w:w="2268"/>
          </w:tcPr>
          <w:p>
            <w:pPr>
              <w:spacing w:after="40"/>
            </w:pPr>
            <w:r>
              <w:rPr>
                <w:sz w:val="18"/>
              </w:rPr>
              <w:t>Cadena vacía</w:t>
            </w:r>
          </w:p>
        </w:tc>
      </w:tr>
      <w:tr>
        <w:tc>
          <w:tcPr>
            <w:tcW w:type="dxa" w:w="2438"/>
          </w:tcPr>
          <w:p>
            <w:pPr>
              <w:spacing w:after="40"/>
            </w:pPr>
            <w:r>
              <w:rPr>
                <w:sz w:val="18"/>
              </w:rPr>
              <w:t>PAIS ORIGEN / PAIS DE ORIGEN / PAIS_DE_ORIGEN / PAIS / PAIS ORIG</w:t>
            </w:r>
          </w:p>
        </w:tc>
        <w:tc>
          <w:tcPr>
            <w:tcW w:type="dxa" w:w="4535"/>
          </w:tcPr>
          <w:p>
            <w:pPr>
              <w:spacing w:after="40"/>
            </w:pPr>
            <w:r>
              <w:rPr>
                <w:sz w:val="18"/>
              </w:rPr>
              <w:t>Origen del producto; forma parte de la clave compuesta de búsqueda de etiquetas (evita repetir etiqueta entre solicitudes distintas)</w:t>
            </w:r>
          </w:p>
        </w:tc>
        <w:tc>
          <w:tcPr>
            <w:tcW w:type="dxa" w:w="2268"/>
          </w:tcPr>
          <w:p>
            <w:pPr>
              <w:spacing w:after="40"/>
            </w:pPr>
            <w:r>
              <w:rPr>
                <w:sz w:val="18"/>
              </w:rPr>
              <w:t>Cadena vacía</w:t>
            </w:r>
          </w:p>
        </w:tc>
      </w:tr>
    </w:tbl>
    <w:p/>
    <w:p>
      <w:pPr>
        <w:pStyle w:val="Heading2"/>
      </w:pPr>
      <w:r>
        <w:rPr>
          <w:color w:val="404040"/>
        </w:rPr>
        <w:t>2.4 Columnas adicionales (mapeo de evidencia y respaldo de folios, en generador_dictamen.py)</w:t>
      </w:r>
    </w:p>
    <w:tbl>
      <w:tblPr>
        <w:tblStyle w:val="LightGrid-Accent1"/>
        <w:tblW w:type="auto" w:w="0"/>
        <w:jc w:val="center"/>
        <w:tblLook w:firstColumn="1" w:firstRow="1" w:lastColumn="0" w:lastRow="0" w:noHBand="0" w:noVBand="1" w:val="04A0"/>
      </w:tblPr>
      <w:tblGrid>
        <w:gridCol w:w="4320"/>
        <w:gridCol w:w="4320"/>
      </w:tblGrid>
      <w:tr>
        <w:tc>
          <w:tcPr>
            <w:tcW w:type="dxa" w:w="3402"/>
            <w:shd w:fill="6B1F2A"/>
          </w:tcPr>
          <w:p>
            <w:r>
              <w:rPr>
                <w:b/>
                <w:color w:val="FFFFFF"/>
                <w:sz w:val="19"/>
              </w:rPr>
              <w:t>Columna(s)</w:t>
            </w:r>
          </w:p>
        </w:tc>
        <w:tc>
          <w:tcPr>
            <w:tcW w:type="dxa" w:w="5783"/>
            <w:shd w:fill="6B1F2A"/>
          </w:tcPr>
          <w:p>
            <w:r>
              <w:rPr>
                <w:b/>
                <w:color w:val="FFFFFF"/>
                <w:sz w:val="19"/>
              </w:rPr>
              <w:t>Propósito</w:t>
            </w:r>
          </w:p>
        </w:tc>
      </w:tr>
      <w:tr>
        <w:tc>
          <w:tcPr>
            <w:tcW w:type="dxa" w:w="3402"/>
          </w:tcPr>
          <w:p>
            <w:pPr>
              <w:spacing w:after="40"/>
            </w:pPr>
            <w:r>
              <w:rPr>
                <w:sz w:val="18"/>
              </w:rPr>
              <w:t>MARCA, SOLICITUD, FECHA DE VERIFICACION, TIPO DE DOCUMENTO, INSPECTOR, LISTA, CODIGO, FIRMA, CLASIF UVA, NORMA UVA</w:t>
            </w:r>
          </w:p>
        </w:tc>
        <w:tc>
          <w:tcPr>
            <w:tcW w:type="dxa" w:w="5783"/>
          </w:tcPr>
          <w:p>
            <w:pPr>
              <w:spacing w:after="40"/>
            </w:pPr>
            <w:r>
              <w:rPr>
                <w:sz w:val="18"/>
              </w:rPr>
              <w:t>Al exportar/normalizar registros de visita para guardar folios (guardar_folios_visita), se reconstruye una fila normalizada con estos nombres y sus alias</w:t>
            </w:r>
          </w:p>
        </w:tc>
      </w:tr>
      <w:tr>
        <w:tc>
          <w:tcPr>
            <w:tcW w:type="dxa" w:w="3402"/>
          </w:tcPr>
          <w:p>
            <w:pPr>
              <w:spacing w:after="40"/>
            </w:pPr>
            <w:r>
              <w:rPr>
                <w:sz w:val="18"/>
              </w:rPr>
              <w:t>Columnas que contengan UPC / EAN / CODIGO / SKU / ESTILO</w:t>
            </w:r>
          </w:p>
        </w:tc>
        <w:tc>
          <w:tcPr>
            <w:tcW w:type="dxa" w:w="5783"/>
          </w:tcPr>
          <w:p>
            <w:pPr>
              <w:spacing w:after="40"/>
            </w:pPr>
            <w:r>
              <w:rPr>
                <w:sz w:val="18"/>
              </w:rPr>
              <w:t>Heurística (_map_code_to_assignment) para localizar la columna que sirve de «código» al mapear evidencia fotográfica de clientes como LEDERY / BLUE STRIPES</w:t>
            </w:r>
          </w:p>
        </w:tc>
      </w:tr>
      <w:tr>
        <w:tc>
          <w:tcPr>
            <w:tcW w:type="dxa" w:w="3402"/>
          </w:tcPr>
          <w:p>
            <w:pPr>
              <w:spacing w:after="40"/>
            </w:pPr>
            <w:r>
              <w:rPr>
                <w:sz w:val="18"/>
              </w:rPr>
              <w:t>Columnas que contengan ASIG / ASIGN / ASIGNACION</w:t>
            </w:r>
          </w:p>
        </w:tc>
        <w:tc>
          <w:tcPr>
            <w:tcW w:type="dxa" w:w="5783"/>
          </w:tcPr>
          <w:p>
            <w:pPr>
              <w:spacing w:after="40"/>
            </w:pPr>
            <w:r>
              <w:rPr>
                <w:sz w:val="18"/>
              </w:rPr>
              <w:t>Columna de «asignación» que indica la carpeta de evidencia fotográfica asociada a un código</w:t>
            </w:r>
          </w:p>
        </w:tc>
      </w:tr>
    </w:tbl>
    <w:p/>
    <w:p>
      <w:pPr>
        <w:pStyle w:val="Heading2"/>
      </w:pPr>
      <w:r>
        <w:rPr>
          <w:color w:val="404040"/>
        </w:rPr>
        <w:t>2.5 Columnas que alimentan la CONSTANCIA</w:t>
      </w:r>
    </w:p>
    <w:p>
      <w:r>
        <w:rPr>
          <w:b w:val="0"/>
          <w:i w:val="0"/>
        </w:rPr>
        <w:t>La Constancia agrupa filas de tabla_de_relacion.json por LISTA (filtradas previamente por FOLIO):</w:t>
      </w:r>
    </w:p>
    <w:tbl>
      <w:tblPr>
        <w:tblStyle w:val="LightGrid-Accent1"/>
        <w:tblW w:type="auto" w:w="0"/>
        <w:jc w:val="center"/>
        <w:tblLook w:firstColumn="1" w:firstRow="1" w:lastColumn="0" w:lastRow="0" w:noHBand="0" w:noVBand="1" w:val="04A0"/>
      </w:tblPr>
      <w:tblGrid>
        <w:gridCol w:w="4320"/>
        <w:gridCol w:w="4320"/>
      </w:tblGrid>
      <w:tr>
        <w:tc>
          <w:tcPr>
            <w:tcW w:type="dxa" w:w="3969"/>
            <w:shd w:fill="6B1F2A"/>
          </w:tcPr>
          <w:p>
            <w:r>
              <w:rPr>
                <w:b/>
                <w:color w:val="FFFFFF"/>
                <w:sz w:val="19"/>
              </w:rPr>
              <w:t>Columna (primer registro del grupo)</w:t>
            </w:r>
          </w:p>
        </w:tc>
        <w:tc>
          <w:tcPr>
            <w:tcW w:type="dxa" w:w="5216"/>
            <w:shd w:fill="6B1F2A"/>
          </w:tcPr>
          <w:p>
            <w:r>
              <w:rPr>
                <w:b/>
                <w:color w:val="FFFFFF"/>
                <w:sz w:val="19"/>
              </w:rPr>
              <w:t>Propósito</w:t>
            </w:r>
          </w:p>
        </w:tc>
      </w:tr>
      <w:tr>
        <w:tc>
          <w:tcPr>
            <w:tcW w:type="dxa" w:w="3969"/>
          </w:tcPr>
          <w:p>
            <w:pPr>
              <w:spacing w:after="40"/>
            </w:pPr>
            <w:r>
              <w:rPr>
                <w:sz w:val="18"/>
              </w:rPr>
              <w:t>SOLICITUD</w:t>
            </w:r>
          </w:p>
        </w:tc>
        <w:tc>
          <w:tcPr>
            <w:tcW w:type="dxa" w:w="5216"/>
          </w:tcPr>
          <w:p>
            <w:pPr>
              <w:spacing w:after="40"/>
            </w:pPr>
            <w:r>
              <w:rPr>
                <w:sz w:val="18"/>
              </w:rPr>
              <w:t>Para nombrar el archivo PDF de salida</w:t>
            </w:r>
          </w:p>
        </w:tc>
      </w:tr>
      <w:tr>
        <w:tc>
          <w:tcPr>
            <w:tcW w:type="dxa" w:w="3969"/>
          </w:tcPr>
          <w:p>
            <w:pPr>
              <w:spacing w:after="40"/>
            </w:pPr>
            <w:r>
              <w:rPr>
                <w:sz w:val="18"/>
              </w:rPr>
              <w:t>FOLIO</w:t>
            </w:r>
          </w:p>
        </w:tc>
        <w:tc>
          <w:tcPr>
            <w:tcW w:type="dxa" w:w="5216"/>
          </w:tcPr>
          <w:p>
            <w:pPr>
              <w:spacing w:after="40"/>
            </w:pPr>
            <w:r>
              <w:rPr>
                <w:sz w:val="18"/>
              </w:rPr>
              <w:t>Folio del trámite mostrado en el encabezado</w:t>
            </w:r>
          </w:p>
        </w:tc>
      </w:tr>
      <w:tr>
        <w:tc>
          <w:tcPr>
            <w:tcW w:type="dxa" w:w="3969"/>
          </w:tcPr>
          <w:p>
            <w:pPr>
              <w:spacing w:after="40"/>
            </w:pPr>
            <w:r>
              <w:rPr>
                <w:sz w:val="18"/>
              </w:rPr>
              <w:t>NORMA / NORMA UVA / NORMA_UVA</w:t>
            </w:r>
          </w:p>
        </w:tc>
        <w:tc>
          <w:tcPr>
            <w:tcW w:type="dxa" w:w="5216"/>
          </w:tcPr>
          <w:p>
            <w:pPr>
              <w:spacing w:after="40"/>
            </w:pPr>
            <w:r>
              <w:rPr>
                <w:sz w:val="18"/>
              </w:rPr>
              <w:t>Determina la norma aplicable mostrada en la constancia</w:t>
            </w:r>
          </w:p>
        </w:tc>
      </w:tr>
      <w:tr>
        <w:tc>
          <w:tcPr>
            <w:tcW w:type="dxa" w:w="3969"/>
          </w:tcPr>
          <w:p>
            <w:pPr>
              <w:spacing w:after="40"/>
            </w:pPr>
            <w:r>
              <w:rPr>
                <w:sz w:val="18"/>
              </w:rPr>
              <w:t>DESCRIPCION</w:t>
            </w:r>
          </w:p>
        </w:tc>
        <w:tc>
          <w:tcPr>
            <w:tcW w:type="dxa" w:w="5216"/>
          </w:tcPr>
          <w:p>
            <w:pPr>
              <w:spacing w:after="40"/>
            </w:pPr>
            <w:r>
              <w:rPr>
                <w:sz w:val="18"/>
              </w:rPr>
              <w:t>Campo «producto»</w:t>
            </w:r>
          </w:p>
        </w:tc>
      </w:tr>
      <w:tr>
        <w:tc>
          <w:tcPr>
            <w:tcW w:type="dxa" w:w="3969"/>
          </w:tcPr>
          <w:p>
            <w:pPr>
              <w:spacing w:after="40"/>
            </w:pPr>
            <w:r>
              <w:rPr>
                <w:sz w:val="18"/>
              </w:rPr>
              <w:t>MARCA</w:t>
            </w:r>
          </w:p>
        </w:tc>
        <w:tc>
          <w:tcPr>
            <w:tcW w:type="dxa" w:w="5216"/>
          </w:tcPr>
          <w:p>
            <w:pPr>
              <w:spacing w:after="40"/>
            </w:pPr>
            <w:r>
              <w:rPr>
                <w:sz w:val="18"/>
              </w:rPr>
              <w:t>Marca del producto</w:t>
            </w:r>
          </w:p>
        </w:tc>
      </w:tr>
      <w:tr>
        <w:tc>
          <w:tcPr>
            <w:tcW w:type="dxa" w:w="3969"/>
          </w:tcPr>
          <w:p>
            <w:pPr>
              <w:spacing w:after="40"/>
            </w:pPr>
            <w:r>
              <w:rPr>
                <w:sz w:val="18"/>
              </w:rPr>
              <w:t>MODELO</w:t>
            </w:r>
          </w:p>
        </w:tc>
        <w:tc>
          <w:tcPr>
            <w:tcW w:type="dxa" w:w="5216"/>
          </w:tcPr>
          <w:p>
            <w:pPr>
              <w:spacing w:after="40"/>
            </w:pPr>
            <w:r>
              <w:rPr>
                <w:sz w:val="18"/>
              </w:rPr>
              <w:t>Modelo del producto</w:t>
            </w:r>
          </w:p>
        </w:tc>
      </w:tr>
    </w:tbl>
    <w:p/>
    <w:p>
      <w:r>
        <w:rPr>
          <w:b w:val="0"/>
          <w:i w:val="0"/>
        </w:rPr>
        <w:t>Para la tabla de productos impresa dentro de la propia Constancia (dibujar_tabla_relacion), cada fila se busca con estos alias indistintos de mayúsculas/minúsculas:</w:t>
      </w:r>
    </w:p>
    <w:tbl>
      <w:tblPr>
        <w:tblStyle w:val="LightGrid-Accent1"/>
        <w:tblW w:type="auto" w:w="0"/>
        <w:jc w:val="center"/>
        <w:tblLook w:firstColumn="1" w:firstRow="1" w:lastColumn="0" w:lastRow="0" w:noHBand="0" w:noVBand="1" w:val="04A0"/>
      </w:tblPr>
      <w:tblGrid>
        <w:gridCol w:w="4320"/>
        <w:gridCol w:w="4320"/>
      </w:tblGrid>
      <w:tr>
        <w:tc>
          <w:tcPr>
            <w:tcW w:type="dxa" w:w="2835"/>
            <w:shd w:fill="6B1F2A"/>
          </w:tcPr>
          <w:p>
            <w:r>
              <w:rPr>
                <w:b/>
                <w:color w:val="FFFFFF"/>
                <w:sz w:val="19"/>
              </w:rPr>
              <w:t>Columna mostrada</w:t>
            </w:r>
          </w:p>
        </w:tc>
        <w:tc>
          <w:tcPr>
            <w:tcW w:type="dxa" w:w="6350"/>
            <w:shd w:fill="6B1F2A"/>
          </w:tcPr>
          <w:p>
            <w:r>
              <w:rPr>
                <w:b/>
                <w:color w:val="FFFFFF"/>
                <w:sz w:val="19"/>
              </w:rPr>
              <w:t>Alias aceptados</w:t>
            </w:r>
          </w:p>
        </w:tc>
      </w:tr>
      <w:tr>
        <w:tc>
          <w:tcPr>
            <w:tcW w:type="dxa" w:w="2835"/>
          </w:tcPr>
          <w:p>
            <w:pPr>
              <w:spacing w:after="40"/>
            </w:pPr>
            <w:r>
              <w:rPr>
                <w:sz w:val="18"/>
              </w:rPr>
              <w:t>MARCA</w:t>
            </w:r>
          </w:p>
        </w:tc>
        <w:tc>
          <w:tcPr>
            <w:tcW w:type="dxa" w:w="6350"/>
          </w:tcPr>
          <w:p>
            <w:pPr>
              <w:spacing w:after="40"/>
            </w:pPr>
            <w:r>
              <w:rPr>
                <w:sz w:val="18"/>
              </w:rPr>
              <w:t>MARCA, marca, Marca</w:t>
            </w:r>
          </w:p>
        </w:tc>
      </w:tr>
      <w:tr>
        <w:tc>
          <w:tcPr>
            <w:tcW w:type="dxa" w:w="2835"/>
          </w:tcPr>
          <w:p>
            <w:pPr>
              <w:spacing w:after="40"/>
            </w:pPr>
            <w:r>
              <w:rPr>
                <w:sz w:val="18"/>
              </w:rPr>
              <w:t>CODIGO</w:t>
            </w:r>
          </w:p>
        </w:tc>
        <w:tc>
          <w:tcPr>
            <w:tcW w:type="dxa" w:w="6350"/>
          </w:tcPr>
          <w:p>
            <w:pPr>
              <w:spacing w:after="40"/>
            </w:pPr>
            <w:r>
              <w:rPr>
                <w:sz w:val="18"/>
              </w:rPr>
              <w:t>CODIGO, codigo, Codigo</w:t>
            </w:r>
          </w:p>
        </w:tc>
      </w:tr>
      <w:tr>
        <w:tc>
          <w:tcPr>
            <w:tcW w:type="dxa" w:w="2835"/>
          </w:tcPr>
          <w:p>
            <w:pPr>
              <w:spacing w:after="40"/>
            </w:pPr>
            <w:r>
              <w:rPr>
                <w:sz w:val="18"/>
              </w:rPr>
              <w:t>MEDIDAS</w:t>
            </w:r>
          </w:p>
        </w:tc>
        <w:tc>
          <w:tcPr>
            <w:tcW w:type="dxa" w:w="6350"/>
          </w:tcPr>
          <w:p>
            <w:pPr>
              <w:spacing w:after="40"/>
            </w:pPr>
            <w:r>
              <w:rPr>
                <w:sz w:val="18"/>
              </w:rPr>
              <w:t>MEDIDAS, medidas, Medidas</w:t>
            </w:r>
          </w:p>
        </w:tc>
      </w:tr>
      <w:tr>
        <w:tc>
          <w:tcPr>
            <w:tcW w:type="dxa" w:w="2835"/>
          </w:tcPr>
          <w:p>
            <w:pPr>
              <w:spacing w:after="40"/>
            </w:pPr>
            <w:r>
              <w:rPr>
                <w:sz w:val="18"/>
              </w:rPr>
              <w:t>CONTENIDO</w:t>
            </w:r>
          </w:p>
        </w:tc>
        <w:tc>
          <w:tcPr>
            <w:tcW w:type="dxa" w:w="6350"/>
          </w:tcPr>
          <w:p>
            <w:pPr>
              <w:spacing w:after="40"/>
            </w:pPr>
            <w:r>
              <w:rPr>
                <w:sz w:val="18"/>
              </w:rPr>
              <w:t>CONTENIDO, CONTENIDO NETO, CONTENIDO_NETO, contenido</w:t>
            </w:r>
          </w:p>
        </w:tc>
      </w:tr>
    </w:tbl>
    <w:p/>
    <w:p>
      <w:r>
        <w:rPr>
          <w:b w:val="0"/>
          <w:i w:val="0"/>
        </w:rPr>
        <w:t>Adicionalmente, la Constancia actualiza el campo TIPO DE DOCUMENTO (alias TIPO_DE_DOCUMENTO) cambiando el valor «D» (Dictamen) por «C» (Constancia) en tabla_de_relacion.json, generando respaldos con marca de tiempo en data/tabla_relacion_backups/ antes de modificar (función _actualizar_tabla_relacion).</w:t>
      </w:r>
    </w:p>
    <w:p>
      <w:pPr>
        <w:pStyle w:val="Heading2"/>
      </w:pPr>
      <w:r>
        <w:rPr>
          <w:color w:val="404040"/>
        </w:rPr>
        <w:t>2.6 Resumen consolidado — columnas de tabla_de_relacion.json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shd w:fill="6B1F2A"/>
          </w:tcPr>
          <w:p>
            <w:r>
              <w:rPr>
                <w:b/>
                <w:color w:val="FFFFFF"/>
                <w:sz w:val="19"/>
              </w:rPr>
              <w:t>Columna</w:t>
            </w:r>
          </w:p>
        </w:tc>
        <w:tc>
          <w:tcPr>
            <w:tcW w:type="dxa" w:w="1361"/>
            <w:shd w:fill="6B1F2A"/>
          </w:tcPr>
          <w:p>
            <w:r>
              <w:rPr>
                <w:b/>
                <w:color w:val="FFFFFF"/>
                <w:sz w:val="19"/>
              </w:rPr>
              <w:t>¿Obligatoria?</w:t>
            </w:r>
          </w:p>
        </w:tc>
        <w:tc>
          <w:tcPr>
            <w:tcW w:type="dxa" w:w="2438"/>
            <w:shd w:fill="6B1F2A"/>
          </w:tcPr>
          <w:p>
            <w:r>
              <w:rPr>
                <w:b/>
                <w:color w:val="FFFFFF"/>
                <w:sz w:val="19"/>
              </w:rPr>
              <w:t>Usada en</w:t>
            </w:r>
          </w:p>
        </w:tc>
        <w:tc>
          <w:tcPr>
            <w:tcW w:type="dxa" w:w="3118"/>
            <w:shd w:fill="6B1F2A"/>
          </w:tcPr>
          <w:p>
            <w:r>
              <w:rPr>
                <w:b/>
                <w:color w:val="FFFFFF"/>
                <w:sz w:val="19"/>
              </w:rPr>
              <w:t>Consecuencia si falta</w:t>
            </w:r>
          </w:p>
        </w:tc>
      </w:tr>
      <w:tr>
        <w:tc>
          <w:tcPr>
            <w:tcW w:type="dxa" w:w="2268"/>
          </w:tcPr>
          <w:p>
            <w:pPr>
              <w:spacing w:after="40"/>
            </w:pPr>
            <w:r>
              <w:rPr>
                <w:sz w:val="18"/>
              </w:rPr>
              <w:t>SOLICITUD</w:t>
            </w:r>
          </w:p>
        </w:tc>
        <w:tc>
          <w:tcPr>
            <w:tcW w:type="dxa" w:w="1361"/>
          </w:tcPr>
          <w:p>
            <w:pPr>
              <w:spacing w:after="40"/>
            </w:pPr>
            <w:r>
              <w:rPr>
                <w:sz w:val="18"/>
              </w:rPr>
              <w:t>Sí (validada)</w:t>
            </w:r>
          </w:p>
        </w:tc>
        <w:tc>
          <w:tcPr>
            <w:tcW w:type="dxa" w:w="2438"/>
          </w:tcPr>
          <w:p>
            <w:pPr>
              <w:spacing w:after="40"/>
            </w:pPr>
            <w:r>
              <w:rPr>
                <w:sz w:val="18"/>
              </w:rPr>
              <w:t>Etiqueta, Dictamen, Constancia</w:t>
            </w:r>
          </w:p>
        </w:tc>
        <w:tc>
          <w:tcPr>
            <w:tcW w:type="dxa" w:w="3118"/>
          </w:tcPr>
          <w:p>
            <w:pPr>
              <w:spacing w:after="40"/>
            </w:pPr>
            <w:r>
              <w:rPr>
                <w:sz w:val="18"/>
              </w:rPr>
              <w:t>Bloquea la importación del Excel</w:t>
            </w:r>
          </w:p>
        </w:tc>
      </w:tr>
      <w:tr>
        <w:tc>
          <w:tcPr>
            <w:tcW w:type="dxa" w:w="2268"/>
          </w:tcPr>
          <w:p>
            <w:pPr>
              <w:spacing w:after="40"/>
            </w:pPr>
            <w:r>
              <w:rPr>
                <w:sz w:val="18"/>
              </w:rPr>
              <w:t>LISTA</w:t>
            </w:r>
          </w:p>
        </w:tc>
        <w:tc>
          <w:tcPr>
            <w:tcW w:type="dxa" w:w="1361"/>
          </w:tcPr>
          <w:p>
            <w:pPr>
              <w:spacing w:after="40"/>
            </w:pPr>
            <w:r>
              <w:rPr>
                <w:sz w:val="18"/>
              </w:rPr>
              <w:t>Sí (validada)</w:t>
            </w:r>
          </w:p>
        </w:tc>
        <w:tc>
          <w:tcPr>
            <w:tcW w:type="dxa" w:w="2438"/>
          </w:tcPr>
          <w:p>
            <w:pPr>
              <w:spacing w:after="40"/>
            </w:pPr>
            <w:r>
              <w:rPr>
                <w:sz w:val="18"/>
              </w:rPr>
              <w:t>Etiqueta, Dictamen, Constancia</w:t>
            </w:r>
          </w:p>
        </w:tc>
        <w:tc>
          <w:tcPr>
            <w:tcW w:type="dxa" w:w="3118"/>
          </w:tcPr>
          <w:p>
            <w:pPr>
              <w:spacing w:after="40"/>
            </w:pPr>
            <w:r>
              <w:rPr>
                <w:sz w:val="18"/>
              </w:rPr>
              <w:t>Bloquea la importación</w:t>
            </w:r>
          </w:p>
        </w:tc>
      </w:tr>
      <w:tr>
        <w:tc>
          <w:tcPr>
            <w:tcW w:type="dxa" w:w="2268"/>
          </w:tcPr>
          <w:p>
            <w:pPr>
              <w:spacing w:after="40"/>
            </w:pPr>
            <w:r>
              <w:rPr>
                <w:sz w:val="18"/>
              </w:rPr>
              <w:t>FIRMA / INSPECTOR</w:t>
            </w:r>
          </w:p>
        </w:tc>
        <w:tc>
          <w:tcPr>
            <w:tcW w:type="dxa" w:w="1361"/>
          </w:tcPr>
          <w:p>
            <w:pPr>
              <w:spacing w:after="40"/>
            </w:pPr>
            <w:r>
              <w:rPr>
                <w:sz w:val="18"/>
              </w:rPr>
              <w:t>Sí (validada)</w:t>
            </w:r>
          </w:p>
        </w:tc>
        <w:tc>
          <w:tcPr>
            <w:tcW w:type="dxa" w:w="2438"/>
          </w:tcPr>
          <w:p>
            <w:pPr>
              <w:spacing w:after="40"/>
            </w:pPr>
            <w:r>
              <w:rPr>
                <w:sz w:val="18"/>
              </w:rPr>
              <w:t>Dictamen, Constancia</w:t>
            </w:r>
          </w:p>
        </w:tc>
        <w:tc>
          <w:tcPr>
            <w:tcW w:type="dxa" w:w="3118"/>
          </w:tcPr>
          <w:p>
            <w:pPr>
              <w:spacing w:after="40"/>
            </w:pPr>
            <w:r>
              <w:rPr>
                <w:sz w:val="18"/>
              </w:rPr>
              <w:t>Bloquea importación; sin ella, dictamen sin firma</w:t>
            </w:r>
          </w:p>
        </w:tc>
      </w:tr>
      <w:tr>
        <w:tc>
          <w:tcPr>
            <w:tcW w:type="dxa" w:w="2268"/>
          </w:tcPr>
          <w:p>
            <w:pPr>
              <w:spacing w:after="40"/>
            </w:pPr>
            <w:r>
              <w:rPr>
                <w:sz w:val="18"/>
              </w:rPr>
              <w:t>FOLIO</w:t>
            </w:r>
          </w:p>
        </w:tc>
        <w:tc>
          <w:tcPr>
            <w:tcW w:type="dxa" w:w="1361"/>
          </w:tcPr>
          <w:p>
            <w:pPr>
              <w:spacing w:after="40"/>
            </w:pPr>
            <w:r>
              <w:rPr>
                <w:sz w:val="18"/>
              </w:rPr>
              <w:t>No (crítica)</w:t>
            </w:r>
          </w:p>
        </w:tc>
        <w:tc>
          <w:tcPr>
            <w:tcW w:type="dxa" w:w="2438"/>
          </w:tcPr>
          <w:p>
            <w:pPr>
              <w:spacing w:after="40"/>
            </w:pPr>
            <w:r>
              <w:rPr>
                <w:sz w:val="18"/>
              </w:rPr>
              <w:t>Dictamen, Constancia</w:t>
            </w:r>
          </w:p>
        </w:tc>
        <w:tc>
          <w:tcPr>
            <w:tcW w:type="dxa" w:w="3118"/>
          </w:tcPr>
          <w:p>
            <w:pPr>
              <w:spacing w:after="40"/>
            </w:pPr>
            <w:r>
              <w:rPr>
                <w:sz w:val="18"/>
              </w:rPr>
              <w:t>Folio vacío en la cadena de identificación</w:t>
            </w:r>
          </w:p>
        </w:tc>
      </w:tr>
      <w:tr>
        <w:tc>
          <w:tcPr>
            <w:tcW w:type="dxa" w:w="2268"/>
          </w:tcPr>
          <w:p>
            <w:pPr>
              <w:spacing w:after="40"/>
            </w:pPr>
            <w:r>
              <w:rPr>
                <w:sz w:val="18"/>
              </w:rPr>
              <w:t>NORMA UVA / CLASIF UVA / NORMA</w:t>
            </w:r>
          </w:p>
        </w:tc>
        <w:tc>
          <w:tcPr>
            <w:tcW w:type="dxa" w:w="1361"/>
          </w:tcPr>
          <w:p>
            <w:pPr>
              <w:spacing w:after="40"/>
            </w:pPr>
            <w:r>
              <w:rPr>
                <w:sz w:val="18"/>
              </w:rPr>
              <w:t>No (crítica)</w:t>
            </w:r>
          </w:p>
        </w:tc>
        <w:tc>
          <w:tcPr>
            <w:tcW w:type="dxa" w:w="2438"/>
          </w:tcPr>
          <w:p>
            <w:pPr>
              <w:spacing w:after="40"/>
            </w:pPr>
            <w:r>
              <w:rPr>
                <w:sz w:val="18"/>
              </w:rPr>
              <w:t>Dictamen, Etiqueta</w:t>
            </w:r>
          </w:p>
        </w:tc>
        <w:tc>
          <w:tcPr>
            <w:tcW w:type="dxa" w:w="3118"/>
          </w:tcPr>
          <w:p>
            <w:pPr>
              <w:spacing w:after="40"/>
            </w:pPr>
            <w:r>
              <w:rPr>
                <w:sz w:val="18"/>
              </w:rPr>
              <w:t>Sin determinar norma → la etiqueta usa por defecto NOM-050-SCFI-2004-1</w:t>
            </w:r>
          </w:p>
        </w:tc>
      </w:tr>
      <w:tr>
        <w:tc>
          <w:tcPr>
            <w:tcW w:type="dxa" w:w="2268"/>
          </w:tcPr>
          <w:p>
            <w:pPr>
              <w:spacing w:after="40"/>
            </w:pPr>
            <w:r>
              <w:rPr>
                <w:sz w:val="18"/>
              </w:rPr>
              <w:t>MARCA</w:t>
            </w:r>
          </w:p>
        </w:tc>
        <w:tc>
          <w:tcPr>
            <w:tcW w:type="dxa" w:w="1361"/>
          </w:tcPr>
          <w:p>
            <w:pPr>
              <w:spacing w:after="40"/>
            </w:pPr>
            <w:r>
              <w:rPr>
                <w:sz w:val="18"/>
              </w:rPr>
              <w:t>No (recomendada)</w:t>
            </w:r>
          </w:p>
        </w:tc>
        <w:tc>
          <w:tcPr>
            <w:tcW w:type="dxa" w:w="2438"/>
          </w:tcPr>
          <w:p>
            <w:pPr>
              <w:spacing w:after="40"/>
            </w:pPr>
            <w:r>
              <w:rPr>
                <w:sz w:val="18"/>
              </w:rPr>
              <w:t>Etiqueta, Dictamen, Constancia</w:t>
            </w:r>
          </w:p>
        </w:tc>
        <w:tc>
          <w:tcPr>
            <w:tcW w:type="dxa" w:w="3118"/>
          </w:tcPr>
          <w:p>
            <w:pPr>
              <w:spacing w:after="40"/>
            </w:pPr>
            <w:r>
              <w:rPr>
                <w:sz w:val="18"/>
              </w:rPr>
              <w:t>Cliente y RFC quedan vacíos</w:t>
            </w:r>
          </w:p>
        </w:tc>
      </w:tr>
      <w:tr>
        <w:tc>
          <w:tcPr>
            <w:tcW w:type="dxa" w:w="2268"/>
          </w:tcPr>
          <w:p>
            <w:pPr>
              <w:spacing w:after="40"/>
            </w:pPr>
            <w:r>
              <w:rPr>
                <w:sz w:val="18"/>
              </w:rPr>
              <w:t>DESCRIPCION</w:t>
            </w:r>
          </w:p>
        </w:tc>
        <w:tc>
          <w:tcPr>
            <w:tcW w:type="dxa" w:w="1361"/>
          </w:tcPr>
          <w:p>
            <w:pPr>
              <w:spacing w:after="40"/>
            </w:pPr>
            <w:r>
              <w:rPr>
                <w:sz w:val="18"/>
              </w:rPr>
              <w:t>No</w:t>
            </w:r>
          </w:p>
        </w:tc>
        <w:tc>
          <w:tcPr>
            <w:tcW w:type="dxa" w:w="2438"/>
          </w:tcPr>
          <w:p>
            <w:pPr>
              <w:spacing w:after="40"/>
            </w:pPr>
            <w:r>
              <w:rPr>
                <w:sz w:val="18"/>
              </w:rPr>
              <w:t>Dictamen, Constancia</w:t>
            </w:r>
          </w:p>
        </w:tc>
        <w:tc>
          <w:tcPr>
            <w:tcW w:type="dxa" w:w="3118"/>
          </w:tcPr>
          <w:p>
            <w:pPr>
              <w:spacing w:after="40"/>
            </w:pPr>
            <w:r>
              <w:rPr>
                <w:sz w:val="18"/>
              </w:rPr>
              <w:t>Cadena vacía</w:t>
            </w:r>
          </w:p>
        </w:tc>
      </w:tr>
      <w:tr>
        <w:tc>
          <w:tcPr>
            <w:tcW w:type="dxa" w:w="2268"/>
          </w:tcPr>
          <w:p>
            <w:pPr>
              <w:spacing w:after="40"/>
            </w:pPr>
            <w:r>
              <w:rPr>
                <w:sz w:val="18"/>
              </w:rPr>
              <w:t>MODELO</w:t>
            </w:r>
          </w:p>
        </w:tc>
        <w:tc>
          <w:tcPr>
            <w:tcW w:type="dxa" w:w="1361"/>
          </w:tcPr>
          <w:p>
            <w:pPr>
              <w:spacing w:after="40"/>
            </w:pPr>
            <w:r>
              <w:rPr>
                <w:sz w:val="18"/>
              </w:rPr>
              <w:t>No</w:t>
            </w:r>
          </w:p>
        </w:tc>
        <w:tc>
          <w:tcPr>
            <w:tcW w:type="dxa" w:w="2438"/>
          </w:tcPr>
          <w:p>
            <w:pPr>
              <w:spacing w:after="40"/>
            </w:pPr>
            <w:r>
              <w:rPr>
                <w:sz w:val="18"/>
              </w:rPr>
              <w:t>Constancia</w:t>
            </w:r>
          </w:p>
        </w:tc>
        <w:tc>
          <w:tcPr>
            <w:tcW w:type="dxa" w:w="3118"/>
          </w:tcPr>
          <w:p>
            <w:pPr>
              <w:spacing w:after="40"/>
            </w:pPr>
            <w:r>
              <w:rPr>
                <w:sz w:val="18"/>
              </w:rPr>
              <w:t>Cadena vacía</w:t>
            </w:r>
          </w:p>
        </w:tc>
      </w:tr>
      <w:tr>
        <w:tc>
          <w:tcPr>
            <w:tcW w:type="dxa" w:w="2268"/>
          </w:tcPr>
          <w:p>
            <w:pPr>
              <w:spacing w:after="40"/>
            </w:pPr>
            <w:r>
              <w:rPr>
                <w:sz w:val="18"/>
              </w:rPr>
              <w:t>CODIGO / EAN</w:t>
            </w:r>
          </w:p>
        </w:tc>
        <w:tc>
          <w:tcPr>
            <w:tcW w:type="dxa" w:w="1361"/>
          </w:tcPr>
          <w:p>
            <w:pPr>
              <w:spacing w:after="40"/>
            </w:pPr>
            <w:r>
              <w:rPr>
                <w:sz w:val="18"/>
              </w:rPr>
              <w:t>No (crítica)</w:t>
            </w:r>
          </w:p>
        </w:tc>
        <w:tc>
          <w:tcPr>
            <w:tcW w:type="dxa" w:w="2438"/>
          </w:tcPr>
          <w:p>
            <w:pPr>
              <w:spacing w:after="40"/>
            </w:pPr>
            <w:r>
              <w:rPr>
                <w:sz w:val="18"/>
              </w:rPr>
              <w:t>Etiqueta, Constancia</w:t>
            </w:r>
          </w:p>
        </w:tc>
        <w:tc>
          <w:tcPr>
            <w:tcW w:type="dxa" w:w="3118"/>
          </w:tcPr>
          <w:p>
            <w:pPr>
              <w:spacing w:after="40"/>
            </w:pPr>
            <w:r>
              <w:rPr>
                <w:sz w:val="18"/>
              </w:rPr>
              <w:t>No se genera etiqueta para ese registro</w:t>
            </w:r>
          </w:p>
        </w:tc>
      </w:tr>
      <w:tr>
        <w:tc>
          <w:tcPr>
            <w:tcW w:type="dxa" w:w="2268"/>
          </w:tcPr>
          <w:p>
            <w:pPr>
              <w:spacing w:after="40"/>
            </w:pPr>
            <w:r>
              <w:rPr>
                <w:sz w:val="18"/>
              </w:rPr>
              <w:t>CANTIDAD</w:t>
            </w:r>
          </w:p>
        </w:tc>
        <w:tc>
          <w:tcPr>
            <w:tcW w:type="dxa" w:w="1361"/>
          </w:tcPr>
          <w:p>
            <w:pPr>
              <w:spacing w:after="40"/>
            </w:pPr>
            <w:r>
              <w:rPr>
                <w:sz w:val="18"/>
              </w:rPr>
              <w:t>No</w:t>
            </w:r>
          </w:p>
        </w:tc>
        <w:tc>
          <w:tcPr>
            <w:tcW w:type="dxa" w:w="2438"/>
          </w:tcPr>
          <w:p>
            <w:pPr>
              <w:spacing w:after="40"/>
            </w:pPr>
            <w:r>
              <w:rPr>
                <w:sz w:val="18"/>
              </w:rPr>
              <w:t>Dictamen (tabla de productos)</w:t>
            </w:r>
          </w:p>
        </w:tc>
        <w:tc>
          <w:tcPr>
            <w:tcW w:type="dxa" w:w="3118"/>
          </w:tcPr>
          <w:p>
            <w:pPr>
              <w:spacing w:after="40"/>
            </w:pPr>
            <w:r>
              <w:rPr>
                <w:sz w:val="18"/>
              </w:rPr>
              <w:t>Se usa 0</w:t>
            </w:r>
          </w:p>
        </w:tc>
      </w:tr>
      <w:tr>
        <w:tc>
          <w:tcPr>
            <w:tcW w:type="dxa" w:w="2268"/>
          </w:tcPr>
          <w:p>
            <w:pPr>
              <w:spacing w:after="40"/>
            </w:pPr>
            <w:r>
              <w:rPr>
                <w:sz w:val="18"/>
              </w:rPr>
              <w:t>FACTURA / PEDIMENTO / OBSERVACIONES DICTAMEN</w:t>
            </w:r>
          </w:p>
        </w:tc>
        <w:tc>
          <w:tcPr>
            <w:tcW w:type="dxa" w:w="1361"/>
          </w:tcPr>
          <w:p>
            <w:pPr>
              <w:spacing w:after="40"/>
            </w:pPr>
            <w:r>
              <w:rPr>
                <w:sz w:val="18"/>
              </w:rPr>
              <w:t>No</w:t>
            </w:r>
          </w:p>
        </w:tc>
        <w:tc>
          <w:tcPr>
            <w:tcW w:type="dxa" w:w="2438"/>
          </w:tcPr>
          <w:p>
            <w:pPr>
              <w:spacing w:after="40"/>
            </w:pPr>
            <w:r>
              <w:rPr>
                <w:sz w:val="18"/>
              </w:rPr>
              <w:t>Dictamen</w:t>
            </w:r>
          </w:p>
        </w:tc>
        <w:tc>
          <w:tcPr>
            <w:tcW w:type="dxa" w:w="3118"/>
          </w:tcPr>
          <w:p>
            <w:pPr>
              <w:spacing w:after="40"/>
            </w:pPr>
            <w:r>
              <w:rPr>
                <w:sz w:val="18"/>
              </w:rPr>
              <w:t>Cadena vacía</w:t>
            </w:r>
          </w:p>
        </w:tc>
      </w:tr>
      <w:tr>
        <w:tc>
          <w:tcPr>
            <w:tcW w:type="dxa" w:w="2268"/>
          </w:tcPr>
          <w:p>
            <w:pPr>
              <w:spacing w:after="40"/>
            </w:pPr>
            <w:r>
              <w:rPr>
                <w:sz w:val="18"/>
              </w:rPr>
              <w:t>FECHA DE VERIFICACION / FECHA DE ENTRADA</w:t>
            </w:r>
          </w:p>
        </w:tc>
        <w:tc>
          <w:tcPr>
            <w:tcW w:type="dxa" w:w="1361"/>
          </w:tcPr>
          <w:p>
            <w:pPr>
              <w:spacing w:after="40"/>
            </w:pPr>
            <w:r>
              <w:rPr>
                <w:sz w:val="18"/>
              </w:rPr>
              <w:t>No</w:t>
            </w:r>
          </w:p>
        </w:tc>
        <w:tc>
          <w:tcPr>
            <w:tcW w:type="dxa" w:w="2438"/>
          </w:tcPr>
          <w:p>
            <w:pPr>
              <w:spacing w:after="40"/>
            </w:pPr>
            <w:r>
              <w:rPr>
                <w:sz w:val="18"/>
              </w:rPr>
              <w:t>Dictamen</w:t>
            </w:r>
          </w:p>
        </w:tc>
        <w:tc>
          <w:tcPr>
            <w:tcW w:type="dxa" w:w="3118"/>
          </w:tcPr>
          <w:p>
            <w:pPr>
              <w:spacing w:after="40"/>
            </w:pPr>
            <w:r>
              <w:rPr>
                <w:sz w:val="18"/>
              </w:rPr>
              <w:t>Se muestra el valor crudo si no se puede interpretar</w:t>
            </w:r>
          </w:p>
        </w:tc>
      </w:tr>
      <w:tr>
        <w:tc>
          <w:tcPr>
            <w:tcW w:type="dxa" w:w="2268"/>
          </w:tcPr>
          <w:p>
            <w:pPr>
              <w:spacing w:after="40"/>
            </w:pPr>
            <w:r>
              <w:rPr>
                <w:sz w:val="18"/>
              </w:rPr>
              <w:t>PAIS ORIGEN (y variantes)</w:t>
            </w:r>
          </w:p>
        </w:tc>
        <w:tc>
          <w:tcPr>
            <w:tcW w:type="dxa" w:w="1361"/>
          </w:tcPr>
          <w:p>
            <w:pPr>
              <w:spacing w:after="40"/>
            </w:pPr>
            <w:r>
              <w:rPr>
                <w:sz w:val="18"/>
              </w:rPr>
              <w:t>No</w:t>
            </w:r>
          </w:p>
        </w:tc>
        <w:tc>
          <w:tcPr>
            <w:tcW w:type="dxa" w:w="2438"/>
          </w:tcPr>
          <w:p>
            <w:pPr>
              <w:spacing w:after="40"/>
            </w:pPr>
            <w:r>
              <w:rPr>
                <w:sz w:val="18"/>
              </w:rPr>
              <w:t>Etiqueta (clave compuesta y campos)</w:t>
            </w:r>
          </w:p>
        </w:tc>
        <w:tc>
          <w:tcPr>
            <w:tcW w:type="dxa" w:w="3118"/>
          </w:tcPr>
          <w:p>
            <w:pPr>
              <w:spacing w:after="40"/>
            </w:pPr>
            <w:r>
              <w:rPr>
                <w:sz w:val="18"/>
              </w:rPr>
              <w:t>Cadena vacía</w:t>
            </w:r>
          </w:p>
        </w:tc>
      </w:tr>
      <w:tr>
        <w:tc>
          <w:tcPr>
            <w:tcW w:type="dxa" w:w="2268"/>
          </w:tcPr>
          <w:p>
            <w:pPr>
              <w:spacing w:after="40"/>
            </w:pPr>
            <w:r>
              <w:rPr>
                <w:sz w:val="18"/>
              </w:rPr>
              <w:t>MEDIDAS / CONTENIDO (y variantes)</w:t>
            </w:r>
          </w:p>
        </w:tc>
        <w:tc>
          <w:tcPr>
            <w:tcW w:type="dxa" w:w="1361"/>
          </w:tcPr>
          <w:p>
            <w:pPr>
              <w:spacing w:after="40"/>
            </w:pPr>
            <w:r>
              <w:rPr>
                <w:sz w:val="18"/>
              </w:rPr>
              <w:t>No</w:t>
            </w:r>
          </w:p>
        </w:tc>
        <w:tc>
          <w:tcPr>
            <w:tcW w:type="dxa" w:w="2438"/>
          </w:tcPr>
          <w:p>
            <w:pPr>
              <w:spacing w:after="40"/>
            </w:pPr>
            <w:r>
              <w:rPr>
                <w:sz w:val="18"/>
              </w:rPr>
              <w:t>Constancia (tabla impresa)</w:t>
            </w:r>
          </w:p>
        </w:tc>
        <w:tc>
          <w:tcPr>
            <w:tcW w:type="dxa" w:w="3118"/>
          </w:tcPr>
          <w:p>
            <w:pPr>
              <w:spacing w:after="40"/>
            </w:pPr>
            <w:r>
              <w:rPr>
                <w:sz w:val="18"/>
              </w:rPr>
              <w:t>Cadena vacía</w:t>
            </w:r>
          </w:p>
        </w:tc>
      </w:tr>
      <w:tr>
        <w:tc>
          <w:tcPr>
            <w:tcW w:type="dxa" w:w="2268"/>
          </w:tcPr>
          <w:p>
            <w:pPr>
              <w:spacing w:after="40"/>
            </w:pPr>
            <w:r>
              <w:rPr>
                <w:sz w:val="18"/>
              </w:rPr>
              <w:t>TIPO DE DOCUMENTO</w:t>
            </w:r>
          </w:p>
        </w:tc>
        <w:tc>
          <w:tcPr>
            <w:tcW w:type="dxa" w:w="1361"/>
          </w:tcPr>
          <w:p>
            <w:pPr>
              <w:spacing w:after="40"/>
            </w:pPr>
            <w:r>
              <w:rPr>
                <w:sz w:val="18"/>
              </w:rPr>
              <w:t>No</w:t>
            </w:r>
          </w:p>
        </w:tc>
        <w:tc>
          <w:tcPr>
            <w:tcW w:type="dxa" w:w="2438"/>
          </w:tcPr>
          <w:p>
            <w:pPr>
              <w:spacing w:after="40"/>
            </w:pPr>
            <w:r>
              <w:rPr>
                <w:sz w:val="18"/>
              </w:rPr>
              <w:t>Constancia (cambia D→C)</w:t>
            </w:r>
          </w:p>
        </w:tc>
        <w:tc>
          <w:tcPr>
            <w:tcW w:type="dxa" w:w="3118"/>
          </w:tcPr>
          <w:p>
            <w:pPr>
              <w:spacing w:after="40"/>
            </w:pPr>
            <w:r>
              <w:rPr>
                <w:sz w:val="18"/>
              </w:rPr>
              <w:t>No se actualiza</w:t>
            </w:r>
          </w:p>
        </w:tc>
      </w:tr>
      <w:tr>
        <w:tc>
          <w:tcPr>
            <w:tcW w:type="dxa" w:w="2268"/>
          </w:tcPr>
          <w:p>
            <w:pPr>
              <w:spacing w:after="40"/>
            </w:pPr>
            <w:r>
              <w:rPr>
                <w:sz w:val="18"/>
              </w:rPr>
              <w:t>INSUMOS</w:t>
            </w:r>
          </w:p>
        </w:tc>
        <w:tc>
          <w:tcPr>
            <w:tcW w:type="dxa" w:w="1361"/>
          </w:tcPr>
          <w:p>
            <w:pPr>
              <w:spacing w:after="40"/>
            </w:pPr>
            <w:r>
              <w:rPr>
                <w:sz w:val="18"/>
              </w:rPr>
              <w:t>No</w:t>
            </w:r>
          </w:p>
        </w:tc>
        <w:tc>
          <w:tcPr>
            <w:tcW w:type="dxa" w:w="2438"/>
          </w:tcPr>
          <w:p>
            <w:pPr>
              <w:spacing w:after="40"/>
            </w:pPr>
            <w:r>
              <w:rPr>
                <w:sz w:val="18"/>
              </w:rPr>
              <w:t>Etiqueta (norma 4: variante con/sin insumos)</w:t>
            </w:r>
          </w:p>
        </w:tc>
        <w:tc>
          <w:tcPr>
            <w:tcW w:type="dxa" w:w="3118"/>
          </w:tcPr>
          <w:p>
            <w:pPr>
              <w:spacing w:after="40"/>
            </w:pPr>
            <w:r>
              <w:rPr>
                <w:sz w:val="18"/>
              </w:rPr>
              <w:t>Se asume «sin insumos»</w:t>
            </w:r>
          </w:p>
        </w:tc>
      </w:tr>
    </w:tbl>
    <w:p/>
    <w:p>
      <w:pPr>
        <w:pStyle w:val="Heading2"/>
      </w:pPr>
      <w:r>
        <w:rPr>
          <w:color w:val="404040"/>
        </w:rPr>
        <w:t>2.7 data/base_etiquetado.json — campos requeridos</w:t>
      </w:r>
    </w:p>
    <w:p>
      <w:r>
        <w:rPr>
          <w:b w:val="0"/>
          <w:i w:val="0"/>
        </w:rPr>
        <w:t>Es una lista de registros generada directamente desde el Excel «Base de Etiquetado DECATHLON». No tiene columnas obligatorias validadas al cargarla: si el archivo no existe, simplemente queda vacía (con una advertencia) y el sistema sigue generando etiquetas usando solo los datos de tabla_de_relacion.json.</w:t>
      </w:r>
    </w:p>
    <w:p>
      <w:r>
        <w:rPr>
          <w:b/>
          <w:i w:val="0"/>
        </w:rPr>
        <w:t>Campo de unión / búsqueda principal (función buscar_producto_por_ean):</w:t>
      </w:r>
    </w:p>
    <w:p>
      <w:pPr>
        <w:pStyle w:val="ListBullet"/>
      </w:pPr>
      <w:r>
        <w:t>EAN — clave de búsqueda: empareja un registro de base_etiquetado.json con el código solicitado (que viene de tabla_de_relacion.json). Si no hay coincidencia, se construye la etiqueta solo con lo disponible en tabla_de_relacion.json.</w:t>
      </w:r>
    </w:p>
    <w:p>
      <w:r>
        <w:rPr>
          <w:b/>
          <w:i w:val="0"/>
        </w:rPr>
        <w:t>Campos de contenido (todos opcionales) que pueden mostrarse en la etiqueta, según lo que defina la norma en config_etiquetas.json:</w:t>
      </w:r>
    </w:p>
    <w:tbl>
      <w:tblPr>
        <w:tblStyle w:val="LightGrid-Accent1"/>
        <w:tblW w:type="auto" w:w="0"/>
        <w:jc w:val="center"/>
        <w:tblLook w:firstColumn="1" w:firstRow="1" w:lastColumn="0" w:lastRow="0" w:noHBand="0" w:noVBand="1" w:val="04A0"/>
      </w:tblPr>
      <w:tblGrid>
        <w:gridCol w:w="4320"/>
        <w:gridCol w:w="4320"/>
      </w:tblGrid>
      <w:tr>
        <w:tc>
          <w:tcPr>
            <w:tcW w:type="dxa" w:w="3572"/>
            <w:shd w:fill="6B1F2A"/>
          </w:tcPr>
          <w:p>
            <w:r>
              <w:rPr>
                <w:b/>
                <w:color w:val="FFFFFF"/>
                <w:sz w:val="19"/>
              </w:rPr>
              <w:t>Campo</w:t>
            </w:r>
          </w:p>
        </w:tc>
        <w:tc>
          <w:tcPr>
            <w:tcW w:type="dxa" w:w="5613"/>
            <w:shd w:fill="6B1F2A"/>
          </w:tcPr>
          <w:p>
            <w:r>
              <w:rPr>
                <w:b/>
                <w:color w:val="FFFFFF"/>
                <w:sz w:val="19"/>
              </w:rPr>
              <w:t>Ubicación / formato en la etiqueta</w:t>
            </w:r>
          </w:p>
        </w:tc>
      </w:tr>
      <w:tr>
        <w:tc>
          <w:tcPr>
            <w:tcW w:type="dxa" w:w="3572"/>
          </w:tcPr>
          <w:p>
            <w:pPr>
              <w:spacing w:after="40"/>
            </w:pPr>
            <w:r>
              <w:rPr>
                <w:sz w:val="18"/>
              </w:rPr>
              <w:t>EAN</w:t>
            </w:r>
          </w:p>
        </w:tc>
        <w:tc>
          <w:tcPr>
            <w:tcW w:type="dxa" w:w="5613"/>
          </w:tcPr>
          <w:p>
            <w:pPr>
              <w:spacing w:after="40"/>
            </w:pPr>
            <w:r>
              <w:rPr>
                <w:sz w:val="18"/>
              </w:rPr>
              <w:t>Encabezado, siempre visible</w:t>
            </w:r>
          </w:p>
        </w:tc>
      </w:tr>
      <w:tr>
        <w:tc>
          <w:tcPr>
            <w:tcW w:type="dxa" w:w="3572"/>
          </w:tcPr>
          <w:p>
            <w:pPr>
              <w:spacing w:after="40"/>
            </w:pPr>
            <w:r>
              <w:rPr>
                <w:sz w:val="18"/>
              </w:rPr>
              <w:t>MARCA</w:t>
            </w:r>
          </w:p>
        </w:tc>
        <w:tc>
          <w:tcPr>
            <w:tcW w:type="dxa" w:w="5613"/>
          </w:tcPr>
          <w:p>
            <w:pPr>
              <w:spacing w:after="40"/>
            </w:pPr>
            <w:r>
              <w:rPr>
                <w:sz w:val="18"/>
              </w:rPr>
              <w:t>Encabezado, solo si tiene valor válido</w:t>
            </w:r>
          </w:p>
        </w:tc>
      </w:tr>
      <w:tr>
        <w:tc>
          <w:tcPr>
            <w:tcW w:type="dxa" w:w="3572"/>
          </w:tcPr>
          <w:p>
            <w:pPr>
              <w:spacing w:after="40"/>
            </w:pPr>
            <w:r>
              <w:rPr>
                <w:sz w:val="18"/>
              </w:rPr>
              <w:t>INSUMOS / INSUMO</w:t>
            </w:r>
          </w:p>
        </w:tc>
        <w:tc>
          <w:tcPr>
            <w:tcW w:type="dxa" w:w="5613"/>
          </w:tcPr>
          <w:p>
            <w:pPr>
              <w:spacing w:after="40"/>
            </w:pPr>
            <w:r>
              <w:rPr>
                <w:sz w:val="18"/>
              </w:rPr>
              <w:t>Centro; además decide si la norma 004 usa la variante «con insumos» o «sin insumos»</w:t>
            </w:r>
          </w:p>
        </w:tc>
      </w:tr>
      <w:tr>
        <w:tc>
          <w:tcPr>
            <w:tcW w:type="dxa" w:w="3572"/>
          </w:tcPr>
          <w:p>
            <w:pPr>
              <w:spacing w:after="40"/>
            </w:pPr>
            <w:r>
              <w:rPr>
                <w:sz w:val="18"/>
              </w:rPr>
              <w:t>CUIDADO</w:t>
            </w:r>
          </w:p>
        </w:tc>
        <w:tc>
          <w:tcPr>
            <w:tcW w:type="dxa" w:w="5613"/>
          </w:tcPr>
          <w:p>
            <w:pPr>
              <w:spacing w:after="40"/>
            </w:pPr>
            <w:r>
              <w:rPr>
                <w:sz w:val="18"/>
              </w:rPr>
              <w:t>Centro</w:t>
            </w:r>
          </w:p>
        </w:tc>
      </w:tr>
      <w:tr>
        <w:tc>
          <w:tcPr>
            <w:tcW w:type="dxa" w:w="3572"/>
          </w:tcPr>
          <w:p>
            <w:pPr>
              <w:spacing w:after="40"/>
            </w:pPr>
            <w:r>
              <w:rPr>
                <w:sz w:val="18"/>
              </w:rPr>
              <w:t>PAIS DE ORIGEN / PAIS / PAIS_ORIGEN / PAIS ORIGEN</w:t>
            </w:r>
          </w:p>
        </w:tc>
        <w:tc>
          <w:tcPr>
            <w:tcW w:type="dxa" w:w="5613"/>
          </w:tcPr>
          <w:p>
            <w:pPr>
              <w:spacing w:after="40"/>
            </w:pPr>
            <w:r>
              <w:rPr>
                <w:sz w:val="18"/>
              </w:rPr>
              <w:t>Centro; se antepone el prefijo «HECHO EN »</w:t>
            </w:r>
          </w:p>
        </w:tc>
      </w:tr>
      <w:tr>
        <w:tc>
          <w:tcPr>
            <w:tcW w:type="dxa" w:w="3572"/>
          </w:tcPr>
          <w:p>
            <w:pPr>
              <w:spacing w:after="40"/>
            </w:pPr>
            <w:r>
              <w:rPr>
                <w:sz w:val="18"/>
              </w:rPr>
              <w:t>IMPORTADOR</w:t>
            </w:r>
          </w:p>
        </w:tc>
        <w:tc>
          <w:tcPr>
            <w:tcW w:type="dxa" w:w="5613"/>
          </w:tcPr>
          <w:p>
            <w:pPr>
              <w:spacing w:after="40"/>
            </w:pPr>
            <w:r>
              <w:rPr>
                <w:sz w:val="18"/>
              </w:rPr>
              <w:t>Pie (si no hay talla) o centro</w:t>
            </w:r>
          </w:p>
        </w:tc>
      </w:tr>
      <w:tr>
        <w:tc>
          <w:tcPr>
            <w:tcW w:type="dxa" w:w="3572"/>
          </w:tcPr>
          <w:p>
            <w:pPr>
              <w:spacing w:after="40"/>
            </w:pPr>
            <w:r>
              <w:rPr>
                <w:sz w:val="18"/>
              </w:rPr>
              <w:t>TALLA</w:t>
            </w:r>
          </w:p>
        </w:tc>
        <w:tc>
          <w:tcPr>
            <w:tcW w:type="dxa" w:w="5613"/>
          </w:tcPr>
          <w:p>
            <w:pPr>
              <w:spacing w:after="40"/>
            </w:pPr>
            <w:r>
              <w:rPr>
                <w:sz w:val="18"/>
              </w:rPr>
              <w:t>Pie (si tiene valor); se antepone el prefijo «TALLA »</w:t>
            </w:r>
          </w:p>
        </w:tc>
      </w:tr>
      <w:tr>
        <w:tc>
          <w:tcPr>
            <w:tcW w:type="dxa" w:w="3572"/>
          </w:tcPr>
          <w:p>
            <w:pPr>
              <w:spacing w:after="40"/>
            </w:pPr>
            <w:r>
              <w:rPr>
                <w:sz w:val="18"/>
              </w:rPr>
              <w:t>LEYENDAS</w:t>
            </w:r>
          </w:p>
        </w:tc>
        <w:tc>
          <w:tcPr>
            <w:tcW w:type="dxa" w:w="5613"/>
          </w:tcPr>
          <w:p>
            <w:pPr>
              <w:spacing w:after="40"/>
            </w:pPr>
            <w:r>
              <w:rPr>
                <w:sz w:val="18"/>
              </w:rPr>
              <w:t>Centro</w:t>
            </w:r>
          </w:p>
        </w:tc>
      </w:tr>
      <w:tr>
        <w:tc>
          <w:tcPr>
            <w:tcW w:type="dxa" w:w="3572"/>
          </w:tcPr>
          <w:p>
            <w:pPr>
              <w:spacing w:after="40"/>
            </w:pPr>
            <w:r>
              <w:rPr>
                <w:sz w:val="18"/>
              </w:rPr>
              <w:t>EDAD (con espacio final, según config_etiquetas.json)</w:t>
            </w:r>
          </w:p>
        </w:tc>
        <w:tc>
          <w:tcPr>
            <w:tcW w:type="dxa" w:w="5613"/>
          </w:tcPr>
          <w:p>
            <w:pPr>
              <w:spacing w:after="40"/>
            </w:pPr>
            <w:r>
              <w:rPr>
                <w:sz w:val="18"/>
              </w:rPr>
              <w:t>Centro</w:t>
            </w:r>
          </w:p>
        </w:tc>
      </w:tr>
      <w:tr>
        <w:tc>
          <w:tcPr>
            <w:tcW w:type="dxa" w:w="3572"/>
          </w:tcPr>
          <w:p>
            <w:pPr>
              <w:spacing w:after="40"/>
            </w:pPr>
            <w:r>
              <w:rPr>
                <w:sz w:val="18"/>
              </w:rPr>
              <w:t>DESCRIPCION / DESCRIPCIÓN</w:t>
            </w:r>
          </w:p>
        </w:tc>
        <w:tc>
          <w:tcPr>
            <w:tcW w:type="dxa" w:w="5613"/>
          </w:tcPr>
          <w:p>
            <w:pPr>
              <w:spacing w:after="40"/>
            </w:pPr>
            <w:r>
              <w:rPr>
                <w:sz w:val="18"/>
              </w:rPr>
              <w:t>Centro</w:t>
            </w:r>
          </w:p>
        </w:tc>
      </w:tr>
      <w:tr>
        <w:tc>
          <w:tcPr>
            <w:tcW w:type="dxa" w:w="3572"/>
          </w:tcPr>
          <w:p>
            <w:pPr>
              <w:spacing w:after="40"/>
            </w:pPr>
            <w:r>
              <w:rPr>
                <w:sz w:val="18"/>
              </w:rPr>
              <w:t>CARACTERISTICAS</w:t>
            </w:r>
          </w:p>
        </w:tc>
        <w:tc>
          <w:tcPr>
            <w:tcW w:type="dxa" w:w="5613"/>
          </w:tcPr>
          <w:p>
            <w:pPr>
              <w:spacing w:after="40"/>
            </w:pPr>
            <w:r>
              <w:rPr>
                <w:sz w:val="18"/>
              </w:rPr>
              <w:t>Centro</w:t>
            </w:r>
          </w:p>
        </w:tc>
      </w:tr>
      <w:tr>
        <w:tc>
          <w:tcPr>
            <w:tcW w:type="dxa" w:w="3572"/>
          </w:tcPr>
          <w:p>
            <w:pPr>
              <w:spacing w:after="40"/>
            </w:pPr>
            <w:r>
              <w:rPr>
                <w:sz w:val="18"/>
              </w:rPr>
              <w:t>MEDIDAS</w:t>
            </w:r>
          </w:p>
        </w:tc>
        <w:tc>
          <w:tcPr>
            <w:tcW w:type="dxa" w:w="5613"/>
          </w:tcPr>
          <w:p>
            <w:pPr>
              <w:spacing w:after="40"/>
            </w:pPr>
            <w:r>
              <w:rPr>
                <w:sz w:val="18"/>
              </w:rPr>
              <w:t>Centro</w:t>
            </w:r>
          </w:p>
        </w:tc>
      </w:tr>
      <w:tr>
        <w:tc>
          <w:tcPr>
            <w:tcW w:type="dxa" w:w="3572"/>
          </w:tcPr>
          <w:p>
            <w:pPr>
              <w:spacing w:after="40"/>
            </w:pPr>
            <w:r>
              <w:rPr>
                <w:sz w:val="18"/>
              </w:rPr>
              <w:t>CONTENIDO / CONTENIDO NETO</w:t>
            </w:r>
          </w:p>
        </w:tc>
        <w:tc>
          <w:tcPr>
            <w:tcW w:type="dxa" w:w="5613"/>
          </w:tcPr>
          <w:p>
            <w:pPr>
              <w:spacing w:after="40"/>
            </w:pPr>
            <w:r>
              <w:rPr>
                <w:sz w:val="18"/>
              </w:rPr>
              <w:t>Centro</w:t>
            </w:r>
          </w:p>
        </w:tc>
      </w:tr>
      <w:tr>
        <w:tc>
          <w:tcPr>
            <w:tcW w:type="dxa" w:w="3572"/>
          </w:tcPr>
          <w:p>
            <w:pPr>
              <w:spacing w:after="40"/>
            </w:pPr>
            <w:r>
              <w:rPr>
                <w:sz w:val="18"/>
              </w:rPr>
              <w:t>INGREDIENTES / INSUMOS O INGREDIENTES</w:t>
            </w:r>
          </w:p>
        </w:tc>
        <w:tc>
          <w:tcPr>
            <w:tcW w:type="dxa" w:w="5613"/>
          </w:tcPr>
          <w:p>
            <w:pPr>
              <w:spacing w:after="40"/>
            </w:pPr>
            <w:r>
              <w:rPr>
                <w:sz w:val="18"/>
              </w:rPr>
              <w:t>Centro</w:t>
            </w:r>
          </w:p>
        </w:tc>
      </w:tr>
      <w:tr>
        <w:tc>
          <w:tcPr>
            <w:tcW w:type="dxa" w:w="3572"/>
          </w:tcPr>
          <w:p>
            <w:pPr>
              <w:spacing w:after="40"/>
            </w:pPr>
            <w:r>
              <w:rPr>
                <w:sz w:val="18"/>
              </w:rPr>
              <w:t>LOTE</w:t>
            </w:r>
          </w:p>
        </w:tc>
        <w:tc>
          <w:tcPr>
            <w:tcW w:type="dxa" w:w="5613"/>
          </w:tcPr>
          <w:p>
            <w:pPr>
              <w:spacing w:after="40"/>
            </w:pPr>
            <w:r>
              <w:rPr>
                <w:sz w:val="18"/>
              </w:rPr>
              <w:t>Centro</w:t>
            </w:r>
          </w:p>
        </w:tc>
      </w:tr>
    </w:tbl>
    <w:p/>
    <w:p>
      <w:r>
        <w:rPr>
          <w:b w:val="0"/>
          <w:i w:val="0"/>
        </w:rPr>
        <w:t>Regla de «valor faltante» (formatear_dato): cualquier valor igual a 'N/A', 'NAN', vacío o None se descarta silenciosamente — el campo simplemente no se imprime en la etiqueta. Por eso ningún campo de contenido es estrictamente obligatorio.</w:t>
      </w:r>
    </w:p>
    <w:p>
      <w:pPr>
        <w:pStyle w:val="Heading2"/>
      </w:pPr>
      <w:r>
        <w:rPr>
          <w:color w:val="404040"/>
        </w:rPr>
        <w:t>2.8 Mapeo desde tabla_de_relacion.json hacia el producto de la etiqueta</w:t>
      </w:r>
    </w:p>
    <w:p>
      <w:r>
        <w:rPr>
          <w:b w:val="0"/>
          <w:i w:val="0"/>
        </w:rPr>
        <w:t>Antes de dibujar la etiqueta, el sistema sobreescribe/agrega al registro de base_etiquetado.json los valores que vienen de tabla_de_relacion.json (para no reutilizar la misma etiqueta cuando el mismo EAN corresponde a productos distintos según la solicitud):</w:t>
      </w:r>
    </w:p>
    <w:p>
      <w:pPr>
        <w:ind w:left="340"/>
      </w:pPr>
      <w:r>
        <w:rPr>
          <w:rFonts w:ascii="Consolas" w:hAnsi="Consolas"/>
          <w:sz w:val="18"/>
        </w:rPr>
        <w:t>MARCA          -&gt;  MARCA, Marca, marca</w:t>
        <w:br/>
        <w:t>PAIS ORIGEN    -&gt;  PAIS DE ORIGEN, PAIS_DE_ORIGEN</w:t>
        <w:br/>
        <w:t>DESCRIPCION    -&gt;  DESCRIPCION, DESCRIPCIÓN</w:t>
        <w:br/>
        <w:t>INSUMOS        -&gt;  INSUMOS, INSUMO</w:t>
        <w:br/>
        <w:t>TALLA          -&gt;  TALLA</w:t>
        <w:br/>
        <w:t>IMPORTADOR     -&gt;  IMPORTADOR</w:t>
        <w:br/>
        <w:t>EAN            -&gt;  EAN, CODIGO, Codigo, codigo</w:t>
      </w:r>
    </w:p>
    <w:p>
      <w:pPr>
        <w:pStyle w:val="Heading2"/>
      </w:pPr>
      <w:r>
        <w:rPr>
          <w:color w:val="404040"/>
        </w:rPr>
        <w:t>2.9 data/config_etiquetas.json — mapeo Norma → campos / tamaño de la etiqueta</w:t>
      </w:r>
    </w:p>
    <w:p>
      <w:r>
        <w:rPr>
          <w:b w:val="0"/>
          <w:i w:val="0"/>
        </w:rPr>
        <w:t>Cada norma define qué campos mostrar y el tamaño físico de la etiqueta (ancho, alto en cm):</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fill="6B1F2A"/>
          </w:tcPr>
          <w:p>
            <w:r>
              <w:rPr>
                <w:b/>
                <w:color w:val="FFFFFF"/>
                <w:sz w:val="19"/>
              </w:rPr>
              <w:t>Norma (NOM)</w:t>
            </w:r>
          </w:p>
        </w:tc>
        <w:tc>
          <w:tcPr>
            <w:tcW w:type="dxa" w:w="5102"/>
            <w:shd w:fill="6B1F2A"/>
          </w:tcPr>
          <w:p>
            <w:r>
              <w:rPr>
                <w:b/>
                <w:color w:val="FFFFFF"/>
                <w:sz w:val="19"/>
              </w:rPr>
              <w:t>Campos que incluye</w:t>
            </w:r>
          </w:p>
        </w:tc>
        <w:tc>
          <w:tcPr>
            <w:tcW w:type="dxa" w:w="1814"/>
            <w:shd w:fill="6B1F2A"/>
          </w:tcPr>
          <w:p>
            <w:r>
              <w:rPr>
                <w:b/>
                <w:color w:val="FFFFFF"/>
                <w:sz w:val="19"/>
              </w:rPr>
              <w:t>Tamaño (cm)</w:t>
            </w:r>
          </w:p>
        </w:tc>
      </w:tr>
      <w:tr>
        <w:tc>
          <w:tcPr>
            <w:tcW w:type="dxa" w:w="2268"/>
          </w:tcPr>
          <w:p>
            <w:pPr>
              <w:spacing w:after="40"/>
            </w:pPr>
            <w:r>
              <w:rPr>
                <w:sz w:val="18"/>
              </w:rPr>
              <w:t>NOM-004-SE-2021</w:t>
            </w:r>
          </w:p>
        </w:tc>
        <w:tc>
          <w:tcPr>
            <w:tcW w:type="dxa" w:w="5102"/>
          </w:tcPr>
          <w:p>
            <w:pPr>
              <w:spacing w:after="40"/>
            </w:pPr>
            <w:r>
              <w:rPr>
                <w:sz w:val="18"/>
              </w:rPr>
              <w:t>EAN, MARCA, INSUMOS, CUIDADO, PAIS DE ORIGEN, IMPORTADOR, TALLA</w:t>
            </w:r>
          </w:p>
        </w:tc>
        <w:tc>
          <w:tcPr>
            <w:tcW w:type="dxa" w:w="1814"/>
          </w:tcPr>
          <w:p>
            <w:pPr>
              <w:spacing w:after="40"/>
            </w:pPr>
            <w:r>
              <w:rPr>
                <w:sz w:val="18"/>
              </w:rPr>
              <w:t>(5, 6)</w:t>
            </w:r>
          </w:p>
        </w:tc>
      </w:tr>
      <w:tr>
        <w:tc>
          <w:tcPr>
            <w:tcW w:type="dxa" w:w="2268"/>
          </w:tcPr>
          <w:p>
            <w:pPr>
              <w:spacing w:after="40"/>
            </w:pPr>
            <w:r>
              <w:rPr>
                <w:sz w:val="18"/>
              </w:rPr>
              <w:t>NOM-015-SCFI-2007</w:t>
            </w:r>
          </w:p>
        </w:tc>
        <w:tc>
          <w:tcPr>
            <w:tcW w:type="dxa" w:w="5102"/>
          </w:tcPr>
          <w:p>
            <w:pPr>
              <w:spacing w:after="40"/>
            </w:pPr>
            <w:r>
              <w:rPr>
                <w:sz w:val="18"/>
              </w:rPr>
              <w:t>EAN, MARCA, LEYENDAS, EDAD, PAIS DE ORIGEN, IMPORTADOR</w:t>
            </w:r>
          </w:p>
        </w:tc>
        <w:tc>
          <w:tcPr>
            <w:tcW w:type="dxa" w:w="1814"/>
          </w:tcPr>
          <w:p>
            <w:pPr>
              <w:spacing w:after="40"/>
            </w:pPr>
            <w:r>
              <w:rPr>
                <w:sz w:val="18"/>
              </w:rPr>
              <w:t>(5, 6)</w:t>
            </w:r>
          </w:p>
        </w:tc>
      </w:tr>
      <w:tr>
        <w:tc>
          <w:tcPr>
            <w:tcW w:type="dxa" w:w="2268"/>
          </w:tcPr>
          <w:p>
            <w:pPr>
              <w:spacing w:after="40"/>
            </w:pPr>
            <w:r>
              <w:rPr>
                <w:sz w:val="18"/>
              </w:rPr>
              <w:t>NOM-020-SCFI-1997</w:t>
            </w:r>
          </w:p>
        </w:tc>
        <w:tc>
          <w:tcPr>
            <w:tcW w:type="dxa" w:w="5102"/>
          </w:tcPr>
          <w:p>
            <w:pPr>
              <w:spacing w:after="40"/>
            </w:pPr>
            <w:r>
              <w:rPr>
                <w:sz w:val="18"/>
              </w:rPr>
              <w:t>EAN, MARCA, INSUMOS, PAIS DE ORIGEN, IMPORTADOR</w:t>
            </w:r>
          </w:p>
        </w:tc>
        <w:tc>
          <w:tcPr>
            <w:tcW w:type="dxa" w:w="1814"/>
          </w:tcPr>
          <w:p>
            <w:pPr>
              <w:spacing w:after="40"/>
            </w:pPr>
            <w:r>
              <w:rPr>
                <w:sz w:val="18"/>
              </w:rPr>
              <w:t>(5, 5)</w:t>
            </w:r>
          </w:p>
        </w:tc>
      </w:tr>
      <w:tr>
        <w:tc>
          <w:tcPr>
            <w:tcW w:type="dxa" w:w="2268"/>
          </w:tcPr>
          <w:p>
            <w:pPr>
              <w:spacing w:after="40"/>
            </w:pPr>
            <w:r>
              <w:rPr>
                <w:sz w:val="18"/>
              </w:rPr>
              <w:t>NOM-024-SCFI-2013</w:t>
            </w:r>
          </w:p>
        </w:tc>
        <w:tc>
          <w:tcPr>
            <w:tcW w:type="dxa" w:w="5102"/>
          </w:tcPr>
          <w:p>
            <w:pPr>
              <w:spacing w:after="40"/>
            </w:pPr>
            <w:r>
              <w:rPr>
                <w:sz w:val="18"/>
              </w:rPr>
              <w:t>EAN, MARCA, DESCRIPCION, CARACTERISTICAS, PAIS DE ORIGEN, IMPORTADOR</w:t>
            </w:r>
          </w:p>
        </w:tc>
        <w:tc>
          <w:tcPr>
            <w:tcW w:type="dxa" w:w="1814"/>
          </w:tcPr>
          <w:p>
            <w:pPr>
              <w:spacing w:after="40"/>
            </w:pPr>
            <w:r>
              <w:rPr>
                <w:sz w:val="18"/>
              </w:rPr>
              <w:t>(5, 5)</w:t>
            </w:r>
          </w:p>
        </w:tc>
      </w:tr>
      <w:tr>
        <w:tc>
          <w:tcPr>
            <w:tcW w:type="dxa" w:w="2268"/>
          </w:tcPr>
          <w:p>
            <w:pPr>
              <w:spacing w:after="40"/>
            </w:pPr>
            <w:r>
              <w:rPr>
                <w:sz w:val="18"/>
              </w:rPr>
              <w:t>NOM-050-SCFI-2004-1</w:t>
            </w:r>
          </w:p>
        </w:tc>
        <w:tc>
          <w:tcPr>
            <w:tcW w:type="dxa" w:w="5102"/>
          </w:tcPr>
          <w:p>
            <w:pPr>
              <w:spacing w:after="40"/>
            </w:pPr>
            <w:r>
              <w:rPr>
                <w:sz w:val="18"/>
              </w:rPr>
              <w:t>EAN, MARCA, DESCRIPCION, MEDIDAS, LEYENDAS, CONTENIDO, INSUMOS, PAIS DE ORIGEN, IMPORTADOR</w:t>
            </w:r>
          </w:p>
        </w:tc>
        <w:tc>
          <w:tcPr>
            <w:tcW w:type="dxa" w:w="1814"/>
          </w:tcPr>
          <w:p>
            <w:pPr>
              <w:spacing w:after="40"/>
            </w:pPr>
            <w:r>
              <w:rPr>
                <w:sz w:val="18"/>
              </w:rPr>
              <w:t>(5, 5)</w:t>
            </w:r>
          </w:p>
        </w:tc>
      </w:tr>
      <w:tr>
        <w:tc>
          <w:tcPr>
            <w:tcW w:type="dxa" w:w="2268"/>
          </w:tcPr>
          <w:p>
            <w:pPr>
              <w:spacing w:after="40"/>
            </w:pPr>
            <w:r>
              <w:rPr>
                <w:sz w:val="18"/>
              </w:rPr>
              <w:t>NOM-141-SSA1 SCFI-2012</w:t>
            </w:r>
          </w:p>
        </w:tc>
        <w:tc>
          <w:tcPr>
            <w:tcW w:type="dxa" w:w="5102"/>
          </w:tcPr>
          <w:p>
            <w:pPr>
              <w:spacing w:after="40"/>
            </w:pPr>
            <w:r>
              <w:rPr>
                <w:sz w:val="18"/>
              </w:rPr>
              <w:t>EAN, MARCA, DESCRIPCION, INGREDIENTES, CONTENIDO, LEYENDAS, PAIS DE ORIGEN, IMPORTADOR</w:t>
            </w:r>
          </w:p>
        </w:tc>
        <w:tc>
          <w:tcPr>
            <w:tcW w:type="dxa" w:w="1814"/>
          </w:tcPr>
          <w:p>
            <w:pPr>
              <w:spacing w:after="40"/>
            </w:pPr>
            <w:r>
              <w:rPr>
                <w:sz w:val="18"/>
              </w:rPr>
              <w:t>(8, 12)</w:t>
            </w:r>
          </w:p>
        </w:tc>
      </w:tr>
      <w:tr>
        <w:tc>
          <w:tcPr>
            <w:tcW w:type="dxa" w:w="2268"/>
          </w:tcPr>
          <w:p>
            <w:pPr>
              <w:spacing w:after="40"/>
            </w:pPr>
            <w:r>
              <w:rPr>
                <w:sz w:val="18"/>
              </w:rPr>
              <w:t>NOM-189-SSA1 SCFI-2018</w:t>
            </w:r>
          </w:p>
        </w:tc>
        <w:tc>
          <w:tcPr>
            <w:tcW w:type="dxa" w:w="5102"/>
          </w:tcPr>
          <w:p>
            <w:pPr>
              <w:spacing w:after="40"/>
            </w:pPr>
            <w:r>
              <w:rPr>
                <w:sz w:val="18"/>
              </w:rPr>
              <w:t>EAN, MARCA, CONTENIDO NETO, INSUMOS O INGREDIENTES, LEYENDAS, PAIS DE ORIGEN, CONTENIDO, IMPORTADOR</w:t>
            </w:r>
          </w:p>
        </w:tc>
        <w:tc>
          <w:tcPr>
            <w:tcW w:type="dxa" w:w="1814"/>
          </w:tcPr>
          <w:p>
            <w:pPr>
              <w:spacing w:after="40"/>
            </w:pPr>
            <w:r>
              <w:rPr>
                <w:sz w:val="18"/>
              </w:rPr>
              <w:t>(5, 5)</w:t>
            </w:r>
          </w:p>
        </w:tc>
      </w:tr>
      <w:tr>
        <w:tc>
          <w:tcPr>
            <w:tcW w:type="dxa" w:w="2268"/>
          </w:tcPr>
          <w:p>
            <w:pPr>
              <w:spacing w:after="40"/>
            </w:pPr>
            <w:r>
              <w:rPr>
                <w:sz w:val="18"/>
              </w:rPr>
              <w:t>NOM-142-SSA1 SCFI-2014</w:t>
            </w:r>
          </w:p>
        </w:tc>
        <w:tc>
          <w:tcPr>
            <w:tcW w:type="dxa" w:w="5102"/>
          </w:tcPr>
          <w:p>
            <w:pPr>
              <w:spacing w:after="40"/>
            </w:pPr>
            <w:r>
              <w:rPr>
                <w:sz w:val="18"/>
              </w:rPr>
              <w:t>EAN, MARCA, INGREDIENTES, CONTENIDO, LOTE, IMPORTADOR</w:t>
            </w:r>
          </w:p>
        </w:tc>
        <w:tc>
          <w:tcPr>
            <w:tcW w:type="dxa" w:w="1814"/>
          </w:tcPr>
          <w:p>
            <w:pPr>
              <w:spacing w:after="40"/>
            </w:pPr>
            <w:r>
              <w:rPr>
                <w:sz w:val="18"/>
              </w:rPr>
              <w:t>(5, 5)</w:t>
            </w:r>
          </w:p>
        </w:tc>
      </w:tr>
      <w:tr>
        <w:tc>
          <w:tcPr>
            <w:tcW w:type="dxa" w:w="2268"/>
          </w:tcPr>
          <w:p>
            <w:pPr>
              <w:spacing w:after="40"/>
            </w:pPr>
            <w:r>
              <w:rPr>
                <w:sz w:val="18"/>
              </w:rPr>
              <w:t>NOM-051-SCFI SSA1-2010</w:t>
            </w:r>
          </w:p>
        </w:tc>
        <w:tc>
          <w:tcPr>
            <w:tcW w:type="dxa" w:w="5102"/>
          </w:tcPr>
          <w:p>
            <w:pPr>
              <w:spacing w:after="40"/>
            </w:pPr>
            <w:r>
              <w:rPr>
                <w:sz w:val="18"/>
              </w:rPr>
              <w:t>EAN, MARCA, INGREDIENTES, CONTENIDO, LOTE, IMPORTADOR</w:t>
            </w:r>
          </w:p>
        </w:tc>
        <w:tc>
          <w:tcPr>
            <w:tcW w:type="dxa" w:w="1814"/>
          </w:tcPr>
          <w:p>
            <w:pPr>
              <w:spacing w:after="40"/>
            </w:pPr>
            <w:r>
              <w:rPr>
                <w:sz w:val="18"/>
              </w:rPr>
              <w:t>(5, 5)</w:t>
            </w:r>
          </w:p>
        </w:tc>
      </w:tr>
    </w:tbl>
    <w:p/>
    <w:p>
      <w:r>
        <w:rPr>
          <w:b w:val="0"/>
          <w:i w:val="0"/>
        </w:rPr>
        <w:t>El tamaño en cm se convierte a píxeles (300 DPI) para crear la imagen PNG, y a puntos PDF (factor 28.35) para insertarla en el PDF. Si la conversión del tamaño falla, se usa por defecto (5.0, 5.0) cm.</w:t>
      </w:r>
    </w:p>
    <w:p>
      <w:pPr>
        <w:pStyle w:val="Heading2"/>
      </w:pPr>
      <w:r>
        <w:rPr>
          <w:color w:val="404040"/>
        </w:rPr>
        <w:t>2.10 Mapeo NORMA UVA → norma de configuración</w:t>
      </w:r>
    </w:p>
    <w:p>
      <w:r>
        <w:rPr>
          <w:b w:val="0"/>
          <w:i w:val="0"/>
        </w:rPr>
        <w:t>La columna NORMA UVA de la tabla de relación (un código numérico) se traduce a la NOM real mediante una tabla interna del código:</w:t>
      </w:r>
    </w:p>
    <w:tbl>
      <w:tblPr>
        <w:tblStyle w:val="LightGrid-Accent1"/>
        <w:tblW w:type="auto" w:w="0"/>
        <w:jc w:val="center"/>
        <w:tblLook w:firstColumn="1" w:firstRow="1" w:lastColumn="0" w:lastRow="0" w:noHBand="0" w:noVBand="1" w:val="04A0"/>
      </w:tblPr>
      <w:tblGrid>
        <w:gridCol w:w="4320"/>
        <w:gridCol w:w="4320"/>
      </w:tblGrid>
      <w:tr>
        <w:tc>
          <w:tcPr>
            <w:tcW w:type="dxa" w:w="2041"/>
            <w:shd w:fill="6B1F2A"/>
          </w:tcPr>
          <w:p>
            <w:r>
              <w:rPr>
                <w:b/>
                <w:color w:val="FFFFFF"/>
                <w:sz w:val="19"/>
              </w:rPr>
              <w:t>NORMA UVA</w:t>
            </w:r>
          </w:p>
        </w:tc>
        <w:tc>
          <w:tcPr>
            <w:tcW w:type="dxa" w:w="7143"/>
            <w:shd w:fill="6B1F2A"/>
          </w:tcPr>
          <w:p>
            <w:r>
              <w:rPr>
                <w:b/>
                <w:color w:val="FFFFFF"/>
                <w:sz w:val="19"/>
              </w:rPr>
              <w:t>NOM resultante</w:t>
            </w:r>
          </w:p>
        </w:tc>
      </w:tr>
      <w:tr>
        <w:tc>
          <w:tcPr>
            <w:tcW w:type="dxa" w:w="2041"/>
          </w:tcPr>
          <w:p>
            <w:pPr>
              <w:spacing w:after="40"/>
            </w:pPr>
            <w:r>
              <w:rPr>
                <w:sz w:val="18"/>
              </w:rPr>
              <w:t>4</w:t>
            </w:r>
          </w:p>
        </w:tc>
        <w:tc>
          <w:tcPr>
            <w:tcW w:type="dxa" w:w="7143"/>
          </w:tcPr>
          <w:p>
            <w:pPr>
              <w:spacing w:after="40"/>
            </w:pPr>
            <w:r>
              <w:rPr>
                <w:sz w:val="18"/>
              </w:rPr>
              <w:t>NOM-004-SE-2021 (si el producto trae INSUMOS con valor) o NOM-004-TEX (si no)</w:t>
            </w:r>
          </w:p>
        </w:tc>
      </w:tr>
      <w:tr>
        <w:tc>
          <w:tcPr>
            <w:tcW w:type="dxa" w:w="2041"/>
          </w:tcPr>
          <w:p>
            <w:pPr>
              <w:spacing w:after="40"/>
            </w:pPr>
            <w:r>
              <w:rPr>
                <w:sz w:val="18"/>
              </w:rPr>
              <w:t>15</w:t>
            </w:r>
          </w:p>
        </w:tc>
        <w:tc>
          <w:tcPr>
            <w:tcW w:type="dxa" w:w="7143"/>
          </w:tcPr>
          <w:p>
            <w:pPr>
              <w:spacing w:after="40"/>
            </w:pPr>
            <w:r>
              <w:rPr>
                <w:sz w:val="18"/>
              </w:rPr>
              <w:t>NOM-015-SCFI-2007</w:t>
            </w:r>
          </w:p>
        </w:tc>
      </w:tr>
      <w:tr>
        <w:tc>
          <w:tcPr>
            <w:tcW w:type="dxa" w:w="2041"/>
          </w:tcPr>
          <w:p>
            <w:pPr>
              <w:spacing w:after="40"/>
            </w:pPr>
            <w:r>
              <w:rPr>
                <w:sz w:val="18"/>
              </w:rPr>
              <w:t>20</w:t>
            </w:r>
          </w:p>
        </w:tc>
        <w:tc>
          <w:tcPr>
            <w:tcW w:type="dxa" w:w="7143"/>
          </w:tcPr>
          <w:p>
            <w:pPr>
              <w:spacing w:after="40"/>
            </w:pPr>
            <w:r>
              <w:rPr>
                <w:sz w:val="18"/>
              </w:rPr>
              <w:t>NOM-020-SCFI-1997</w:t>
            </w:r>
          </w:p>
        </w:tc>
      </w:tr>
      <w:tr>
        <w:tc>
          <w:tcPr>
            <w:tcW w:type="dxa" w:w="2041"/>
          </w:tcPr>
          <w:p>
            <w:pPr>
              <w:spacing w:after="40"/>
            </w:pPr>
            <w:r>
              <w:rPr>
                <w:sz w:val="18"/>
              </w:rPr>
              <w:t>24</w:t>
            </w:r>
          </w:p>
        </w:tc>
        <w:tc>
          <w:tcPr>
            <w:tcW w:type="dxa" w:w="7143"/>
          </w:tcPr>
          <w:p>
            <w:pPr>
              <w:spacing w:after="40"/>
            </w:pPr>
            <w:r>
              <w:rPr>
                <w:sz w:val="18"/>
              </w:rPr>
              <w:t>NOM-024-SCFI-2013</w:t>
            </w:r>
          </w:p>
        </w:tc>
      </w:tr>
      <w:tr>
        <w:tc>
          <w:tcPr>
            <w:tcW w:type="dxa" w:w="2041"/>
          </w:tcPr>
          <w:p>
            <w:pPr>
              <w:spacing w:after="40"/>
            </w:pPr>
            <w:r>
              <w:rPr>
                <w:sz w:val="18"/>
              </w:rPr>
              <w:t>50</w:t>
            </w:r>
          </w:p>
        </w:tc>
        <w:tc>
          <w:tcPr>
            <w:tcW w:type="dxa" w:w="7143"/>
          </w:tcPr>
          <w:p>
            <w:pPr>
              <w:spacing w:after="40"/>
            </w:pPr>
            <w:r>
              <w:rPr>
                <w:sz w:val="18"/>
              </w:rPr>
              <w:t>NOM-050-SCFI-2004-1</w:t>
            </w:r>
          </w:p>
        </w:tc>
      </w:tr>
      <w:tr>
        <w:tc>
          <w:tcPr>
            <w:tcW w:type="dxa" w:w="2041"/>
          </w:tcPr>
          <w:p>
            <w:pPr>
              <w:spacing w:after="40"/>
            </w:pPr>
            <w:r>
              <w:rPr>
                <w:sz w:val="18"/>
              </w:rPr>
              <w:t>141</w:t>
            </w:r>
          </w:p>
        </w:tc>
        <w:tc>
          <w:tcPr>
            <w:tcW w:type="dxa" w:w="7143"/>
          </w:tcPr>
          <w:p>
            <w:pPr>
              <w:spacing w:after="40"/>
            </w:pPr>
            <w:r>
              <w:rPr>
                <w:sz w:val="18"/>
              </w:rPr>
              <w:t>NOM-141-SSA1 SCFI-2012</w:t>
            </w:r>
          </w:p>
        </w:tc>
      </w:tr>
      <w:tr>
        <w:tc>
          <w:tcPr>
            <w:tcW w:type="dxa" w:w="2041"/>
          </w:tcPr>
          <w:p>
            <w:pPr>
              <w:spacing w:after="40"/>
            </w:pPr>
            <w:r>
              <w:rPr>
                <w:sz w:val="18"/>
              </w:rPr>
              <w:t>189</w:t>
            </w:r>
          </w:p>
        </w:tc>
        <w:tc>
          <w:tcPr>
            <w:tcW w:type="dxa" w:w="7143"/>
          </w:tcPr>
          <w:p>
            <w:pPr>
              <w:spacing w:after="40"/>
            </w:pPr>
            <w:r>
              <w:rPr>
                <w:sz w:val="18"/>
              </w:rPr>
              <w:t>NOM-189-SSA1/SCFI-2018</w:t>
            </w:r>
          </w:p>
        </w:tc>
      </w:tr>
      <w:tr>
        <w:tc>
          <w:tcPr>
            <w:tcW w:type="dxa" w:w="2041"/>
          </w:tcPr>
          <w:p>
            <w:pPr>
              <w:spacing w:after="40"/>
            </w:pPr>
            <w:r>
              <w:rPr>
                <w:sz w:val="18"/>
              </w:rPr>
              <w:t>142</w:t>
            </w:r>
          </w:p>
        </w:tc>
        <w:tc>
          <w:tcPr>
            <w:tcW w:type="dxa" w:w="7143"/>
          </w:tcPr>
          <w:p>
            <w:pPr>
              <w:spacing w:after="40"/>
            </w:pPr>
            <w:r>
              <w:rPr>
                <w:sz w:val="18"/>
              </w:rPr>
              <w:t>NOM-142-SSA1/SCFI-2014</w:t>
            </w:r>
          </w:p>
        </w:tc>
      </w:tr>
      <w:tr>
        <w:tc>
          <w:tcPr>
            <w:tcW w:type="dxa" w:w="2041"/>
          </w:tcPr>
          <w:p>
            <w:pPr>
              <w:spacing w:after="40"/>
            </w:pPr>
            <w:r>
              <w:rPr>
                <w:sz w:val="18"/>
              </w:rPr>
              <w:t>51</w:t>
            </w:r>
          </w:p>
        </w:tc>
        <w:tc>
          <w:tcPr>
            <w:tcW w:type="dxa" w:w="7143"/>
          </w:tcPr>
          <w:p>
            <w:pPr>
              <w:spacing w:after="40"/>
            </w:pPr>
            <w:r>
              <w:rPr>
                <w:sz w:val="18"/>
              </w:rPr>
              <w:t>NOM-051-SCFI/SSA1-2010</w:t>
            </w:r>
          </w:p>
        </w:tc>
      </w:tr>
      <w:tr>
        <w:tc>
          <w:tcPr>
            <w:tcW w:type="dxa" w:w="2041"/>
          </w:tcPr>
          <w:p>
            <w:pPr>
              <w:spacing w:after="40"/>
            </w:pPr>
            <w:r>
              <w:rPr>
                <w:sz w:val="18"/>
              </w:rPr>
              <w:t>(cualquier otro valor)</w:t>
            </w:r>
          </w:p>
        </w:tc>
        <w:tc>
          <w:tcPr>
            <w:tcW w:type="dxa" w:w="7143"/>
          </w:tcPr>
          <w:p>
            <w:pPr>
              <w:spacing w:after="40"/>
            </w:pPr>
            <w:r>
              <w:rPr>
                <w:sz w:val="18"/>
              </w:rPr>
              <w:t>Por defecto: NOM-050-SCFI-2004-1</w:t>
            </w:r>
          </w:p>
        </w:tc>
      </w:tr>
    </w:tbl>
    <w:p/>
    <w:p>
      <w:pPr>
        <w:ind w:left="283"/>
      </w:pPr>
      <w:r>
        <w:rPr>
          <w:i/>
          <w:color w:val="800000"/>
          <w:sz w:val="19"/>
        </w:rPr>
        <w:t>Nota: Se detectó una inconsistencia de formato: el mapeo interno usa diagonal («/») para las normas 189, 142 y 51 (p. ej. «NOM-189-SSA1/SCFI-2018»), mientras que config_etiquetas.json usa espacio («NOM-189-SSA1 SCFI-2018»). Si esta discrepancia no se normaliza en otra capa, el sistema podría no encontrar la configuración para esas tres normas y omitir sus etiquetas con el mensaje «No hay configuración para la norma {norma}».</w:t>
      </w:r>
    </w:p>
    <w:p>
      <w:pPr>
        <w:pStyle w:val="Heading2"/>
      </w:pPr>
      <w:r>
        <w:rPr>
          <w:color w:val="404040"/>
        </w:rPr>
        <w:t>2.11 Lógica de búsqueda y emparejamiento entre archivos</w:t>
      </w:r>
    </w:p>
    <w:p>
      <w:r>
        <w:rPr>
          <w:b/>
          <w:i w:val="0"/>
        </w:rPr>
        <w:t>Búsqueda por clave compuesta (la usada en producción para evitar reutilizar la etiqueta equivocada):</w:t>
      </w:r>
    </w:p>
    <w:p>
      <w:pPr>
        <w:pStyle w:val="ListNumber"/>
      </w:pPr>
      <w:r>
        <w:t>Normaliza (mayúsculas, sin espacios) el código objetivo y, si existen, SOLICITUD, MARCA y PAIS DE ORIGEN.</w:t>
      </w:r>
    </w:p>
    <w:p>
      <w:pPr>
        <w:pStyle w:val="ListNumber"/>
      </w:pPr>
      <w:r>
        <w:t>Filtra los registros de tabla_de_relacion.json donde EAN o CODIGO coincidan con el código buscado.</w:t>
      </w:r>
    </w:p>
    <w:p>
      <w:pPr>
        <w:pStyle w:val="ListNumber"/>
      </w:pPr>
      <w:r>
        <w:t>Para cada candidato, compara también SOLICITUD (por dígitos — '000191/26' coincide con '191'), MARCA y PAIS DE ORIGEN.</w:t>
      </w:r>
    </w:p>
    <w:p>
      <w:pPr>
        <w:pStyle w:val="ListNumber"/>
      </w:pPr>
      <w:r>
        <w:t>Si todos los criterios proporcionados coinciden, devuelve ese registro de inmediato.</w:t>
      </w:r>
    </w:p>
    <w:p>
      <w:pPr>
        <w:pStyle w:val="ListNumber"/>
      </w:pPr>
      <w:r>
        <w:t>Si no hay coincidencia compuesta exacta, recurre (fallback) al primer registro que coincidió solo por código.</w:t>
      </w:r>
    </w:p>
    <w:p>
      <w:r>
        <w:rPr>
          <w:b w:val="0"/>
          <w:i w:val="0"/>
        </w:rPr>
        <w:t>El flujo completo de generación de etiquetas (generar_etiquetas_por_codigos) sigue estos pasos: (1) localizar el registro en tabla_de_relacion por clave compuesta; (2) leer NORMA UVA; (3) buscar el producto en base_etiquetado.json por EAN; (4) sobreescribir/agregar campos desde tabla_de_relacion (mapeo de la sección 2.8); (5) determinar la norma real (con/sin insumos para la norma 4); (6) obtener configuración (campos y tamaño) de config_etiquetas.json; (7) ajustar dinámicamente la lista de campos (p. ej. agregar PAIS DE ORIGEN si aplica); (8) dibujar la etiqueta como imagen PNG en memoria.</w:t>
      </w:r>
    </w:p>
    <w:p>
      <w:r>
        <w:rPr>
          <w:b w:val="0"/>
          <w:i w:val="0"/>
        </w:rPr>
        <w:t>El sistema es muy tolerante a datos faltantes: usa cadenas vacías y valores por defecto, y omite silenciosamente campos/etiquetas/registros incompletos en lugar de detener la generación — privilegiando que el documento siempre se produzca, aunque sea de forma incompleta.</w:t>
      </w:r>
    </w:p>
    <w:p>
      <w:r>
        <w:br w:type="page"/>
      </w:r>
    </w:p>
    <w:p>
      <w:pPr>
        <w:pStyle w:val="Heading1"/>
      </w:pPr>
      <w:r>
        <w:rPr>
          <w:color w:val="6B1F2A"/>
        </w:rPr>
        <w:t>3. Búsqueda y pegado de evidencia fotográfica</w:t>
      </w:r>
    </w:p>
    <w:p>
      <w:r>
        <w:rPr>
          <w:b w:val="0"/>
          <w:i w:val="0"/>
        </w:rPr>
        <w:t>Existen dos sistemas que conviven y comparten utilidades, pero operan en momentos distintos del proceso:</w:t>
      </w:r>
    </w:p>
    <w:tbl>
      <w:tblPr>
        <w:tblStyle w:val="LightGrid-Accent1"/>
        <w:tblW w:type="auto" w:w="0"/>
        <w:jc w:val="center"/>
        <w:tblLook w:firstColumn="1" w:firstRow="1" w:lastColumn="0" w:lastRow="0" w:noHBand="0" w:noVBand="1" w:val="04A0"/>
      </w:tblPr>
      <w:tblGrid>
        <w:gridCol w:w="2880"/>
        <w:gridCol w:w="2880"/>
        <w:gridCol w:w="2880"/>
      </w:tblGrid>
      <w:tr>
        <w:tc>
          <w:tcPr>
            <w:tcW w:type="dxa" w:w="3118"/>
            <w:shd w:fill="6B1F2A"/>
          </w:tcPr>
          <w:p>
            <w:r>
              <w:rPr>
                <w:b/>
                <w:color w:val="FFFFFF"/>
                <w:sz w:val="19"/>
              </w:rPr>
              <w:t>Sistema</w:t>
            </w:r>
          </w:p>
        </w:tc>
        <w:tc>
          <w:tcPr>
            <w:tcW w:type="dxa" w:w="2835"/>
            <w:shd w:fill="6B1F2A"/>
          </w:tcPr>
          <w:p>
            <w:r>
              <w:rPr>
                <w:b/>
                <w:color w:val="FFFFFF"/>
                <w:sz w:val="19"/>
              </w:rPr>
              <w:t>Cuándo actúa</w:t>
            </w:r>
          </w:p>
        </w:tc>
        <w:tc>
          <w:tcPr>
            <w:tcW w:type="dxa" w:w="3402"/>
            <w:shd w:fill="6B1F2A"/>
          </w:tcPr>
          <w:p>
            <w:r>
              <w:rPr>
                <w:b/>
                <w:color w:val="FFFFFF"/>
                <w:sz w:val="19"/>
              </w:rPr>
              <w:t>Mecanismo</w:t>
            </w:r>
          </w:p>
        </w:tc>
      </w:tr>
      <w:tr>
        <w:tc>
          <w:tcPr>
            <w:tcW w:type="dxa" w:w="3118"/>
          </w:tcPr>
          <w:p>
            <w:pPr>
              <w:spacing w:after="40"/>
            </w:pPr>
            <w:r>
              <w:rPr>
                <w:sz w:val="18"/>
              </w:rPr>
              <w:t>Integrado en generador_dictamen.py / app.py</w:t>
            </w:r>
          </w:p>
        </w:tc>
        <w:tc>
          <w:tcPr>
            <w:tcW w:type="dxa" w:w="2835"/>
          </w:tcPr>
          <w:p>
            <w:pPr>
              <w:spacing w:after="40"/>
            </w:pPr>
            <w:r>
              <w:rPr>
                <w:sz w:val="18"/>
              </w:rPr>
              <w:t>Al construir el PDF del dictamen «desde cero»</w:t>
            </w:r>
          </w:p>
        </w:tc>
        <w:tc>
          <w:tcPr>
            <w:tcW w:type="dxa" w:w="3402"/>
          </w:tcPr>
          <w:p>
            <w:pPr>
              <w:spacing w:after="40"/>
            </w:pPr>
            <w:r>
              <w:rPr>
                <w:sz w:val="18"/>
              </w:rPr>
              <w:t>Inserta la evidencia directamente como imágenes (RLImage) dentro del flujo de construcción con ReportLab</w:t>
            </w:r>
          </w:p>
        </w:tc>
      </w:tr>
      <w:tr>
        <w:tc>
          <w:tcPr>
            <w:tcW w:type="dxa" w:w="3118"/>
          </w:tcPr>
          <w:p>
            <w:pPr>
              <w:spacing w:after="40"/>
            </w:pPr>
            <w:r>
              <w:rPr>
                <w:sz w:val="18"/>
              </w:rPr>
              <w:t>Herramienta «Pegado de Evidencia Fotográfica» (carpeta homónima)</w:t>
            </w:r>
          </w:p>
        </w:tc>
        <w:tc>
          <w:tcPr>
            <w:tcW w:type="dxa" w:w="2835"/>
          </w:tcPr>
          <w:p>
            <w:pPr>
              <w:spacing w:after="40"/>
            </w:pPr>
            <w:r>
              <w:rPr>
                <w:sz w:val="18"/>
              </w:rPr>
              <w:t>Después, sobre documentos DOCX/PDF ya generados</w:t>
            </w:r>
          </w:p>
        </w:tc>
        <w:tc>
          <w:tcPr>
            <w:tcW w:type="dxa" w:w="3402"/>
          </w:tcPr>
          <w:p>
            <w:pPr>
              <w:spacing w:after="40"/>
            </w:pPr>
            <w:r>
              <w:rPr>
                <w:sz w:val="18"/>
              </w:rPr>
              <w:t>Sustituye el marcador de texto ${imagen} por las imágenes encontradas</w:t>
            </w:r>
          </w:p>
        </w:tc>
      </w:tr>
    </w:tbl>
    <w:p/>
    <w:p>
      <w:pPr>
        <w:pStyle w:val="Heading2"/>
      </w:pPr>
      <w:r>
        <w:rPr>
          <w:color w:val="404040"/>
        </w:rPr>
        <w:t>3.1 Modos conceptuales: evidencia vs. etiqueta</w:t>
      </w:r>
    </w:p>
    <w:p>
      <w:r>
        <w:rPr>
          <w:b w:val="0"/>
          <w:i w:val="0"/>
        </w:rPr>
        <w:t>El sistema decide automáticamente el modo según el cliente y la norma (detectar_flujo_cliente):</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fill="6B1F2A"/>
          </w:tcPr>
          <w:p>
            <w:r>
              <w:rPr>
                <w:b/>
                <w:color w:val="FFFFFF"/>
                <w:sz w:val="19"/>
              </w:rPr>
              <w:t>Modo</w:t>
            </w:r>
          </w:p>
        </w:tc>
        <w:tc>
          <w:tcPr>
            <w:tcW w:type="dxa" w:w="3402"/>
            <w:shd w:fill="6B1F2A"/>
          </w:tcPr>
          <w:p>
            <w:r>
              <w:rPr>
                <w:b/>
                <w:color w:val="FFFFFF"/>
                <w:sz w:val="19"/>
              </w:rPr>
              <w:t>Cuándo se activa</w:t>
            </w:r>
          </w:p>
        </w:tc>
        <w:tc>
          <w:tcPr>
            <w:tcW w:type="dxa" w:w="4252"/>
            <w:shd w:fill="6B1F2A"/>
          </w:tcPr>
          <w:p>
            <w:r>
              <w:rPr>
                <w:b/>
                <w:color w:val="FFFFFF"/>
                <w:sz w:val="19"/>
              </w:rPr>
              <w:t>Qué hace</w:t>
            </w:r>
          </w:p>
        </w:tc>
      </w:tr>
      <w:tr>
        <w:tc>
          <w:tcPr>
            <w:tcW w:type="dxa" w:w="1701"/>
          </w:tcPr>
          <w:p>
            <w:pPr>
              <w:spacing w:after="40"/>
            </w:pPr>
            <w:r>
              <w:rPr>
                <w:sz w:val="18"/>
              </w:rPr>
              <w:t>evidencia</w:t>
            </w:r>
          </w:p>
        </w:tc>
        <w:tc>
          <w:tcPr>
            <w:tcW w:type="dxa" w:w="3402"/>
          </w:tcPr>
          <w:p>
            <w:pPr>
              <w:spacing w:after="40"/>
            </w:pPr>
            <w:r>
              <w:rPr>
                <w:sz w:val="18"/>
              </w:rPr>
              <w:t>Caso por defecto (cualquier cliente no listado en los modos especiales)</w:t>
            </w:r>
          </w:p>
        </w:tc>
        <w:tc>
          <w:tcPr>
            <w:tcW w:type="dxa" w:w="4252"/>
          </w:tcPr>
          <w:p>
            <w:pPr>
              <w:spacing w:after="40"/>
            </w:pPr>
            <w:r>
              <w:rPr>
                <w:sz w:val="18"/>
              </w:rPr>
              <w:t>Agrupa todas las fotos y las pega juntas en una hoja especial, sin etiqueta individual por código</w:t>
            </w:r>
          </w:p>
        </w:tc>
      </w:tr>
      <w:tr>
        <w:tc>
          <w:tcPr>
            <w:tcW w:type="dxa" w:w="1701"/>
          </w:tcPr>
          <w:p>
            <w:pPr>
              <w:spacing w:after="40"/>
            </w:pPr>
            <w:r>
              <w:rPr>
                <w:sz w:val="18"/>
              </w:rPr>
              <w:t>etiqueta</w:t>
            </w:r>
          </w:p>
        </w:tc>
        <w:tc>
          <w:tcPr>
            <w:tcW w:type="dxa" w:w="3402"/>
          </w:tcPr>
          <w:p>
            <w:pPr>
              <w:spacing w:after="40"/>
            </w:pPr>
            <w:r>
              <w:rPr>
                <w:sz w:val="18"/>
              </w:rPr>
              <w:t>Clientes en la lista CLIENTES_ETIQUETA (p. ej. DECATHLON)</w:t>
            </w:r>
          </w:p>
        </w:tc>
        <w:tc>
          <w:tcPr>
            <w:tcW w:type="dxa" w:w="4252"/>
          </w:tcPr>
          <w:p>
            <w:pPr>
              <w:spacing w:after="40"/>
            </w:pPr>
            <w:r>
              <w:rPr>
                <w:sz w:val="18"/>
              </w:rPr>
              <w:t>Cada código lleva su propia etiqueta generada con base_etiquetado.json + tabla_de_relacion.json + config_etiquetas.json</w:t>
            </w:r>
          </w:p>
        </w:tc>
      </w:tr>
      <w:tr>
        <w:tc>
          <w:tcPr>
            <w:tcW w:type="dxa" w:w="1701"/>
          </w:tcPr>
          <w:p>
            <w:pPr>
              <w:spacing w:after="40"/>
            </w:pPr>
            <w:r>
              <w:rPr>
                <w:sz w:val="18"/>
              </w:rPr>
              <w:t>mixto</w:t>
            </w:r>
          </w:p>
        </w:tc>
        <w:tc>
          <w:tcPr>
            <w:tcW w:type="dxa" w:w="3402"/>
          </w:tcPr>
          <w:p>
            <w:pPr>
              <w:spacing w:after="40"/>
            </w:pPr>
            <w:r>
              <w:rPr>
                <w:sz w:val="18"/>
              </w:rPr>
              <w:t>Cliente ULTA BEAUTY con norma que contiene «024» / «NOM-024»</w:t>
            </w:r>
          </w:p>
        </w:tc>
        <w:tc>
          <w:tcPr>
            <w:tcW w:type="dxa" w:w="4252"/>
          </w:tcPr>
          <w:p>
            <w:pPr>
              <w:spacing w:after="40"/>
            </w:pPr>
            <w:r>
              <w:rPr>
                <w:sz w:val="18"/>
              </w:rPr>
              <w:t>Pega primero todas las evidencias y después todas las etiquetas, en la misma hoja</w:t>
            </w:r>
          </w:p>
        </w:tc>
      </w:tr>
      <w:tr>
        <w:tc>
          <w:tcPr>
            <w:tcW w:type="dxa" w:w="1701"/>
          </w:tcPr>
          <w:p>
            <w:pPr>
              <w:spacing w:after="40"/>
            </w:pPr>
            <w:r>
              <w:rPr>
                <w:sz w:val="18"/>
              </w:rPr>
              <w:t>base_etiquetado</w:t>
            </w:r>
          </w:p>
        </w:tc>
        <w:tc>
          <w:tcPr>
            <w:tcW w:type="dxa" w:w="3402"/>
          </w:tcPr>
          <w:p>
            <w:pPr>
              <w:spacing w:after="40"/>
            </w:pPr>
            <w:r>
              <w:rPr>
                <w:sz w:val="18"/>
              </w:rPr>
              <w:t>Clientes en CLIENTES_BASE_ETIQUETADO (p. ej. FERRAGAMO)</w:t>
            </w:r>
          </w:p>
        </w:tc>
        <w:tc>
          <w:tcPr>
            <w:tcW w:type="dxa" w:w="4252"/>
          </w:tcPr>
          <w:p>
            <w:pPr>
              <w:spacing w:after="40"/>
            </w:pPr>
            <w:r>
              <w:rPr>
                <w:sz w:val="18"/>
              </w:rPr>
              <w:t>Variante de modo etiqueta que prioriza los datos de base_etiquetado.json</w:t>
            </w:r>
          </w:p>
        </w:tc>
      </w:tr>
    </w:tbl>
    <w:p/>
    <w:p>
      <w:pPr>
        <w:pStyle w:val="Heading2"/>
      </w:pPr>
      <w:r>
        <w:rPr>
          <w:color w:val="404040"/>
        </w:rPr>
        <w:t>3.2 Cómo localiza el sistema las fotos de evidencia</w:t>
      </w:r>
    </w:p>
    <w:p>
      <w:r>
        <w:rPr>
          <w:b/>
          <w:i w:val="0"/>
        </w:rPr>
        <w:t>Extracción de los códigos a buscar (a partir del propio documento o de la tabla de relación):</w:t>
      </w:r>
    </w:p>
    <w:p>
      <w:pPr>
        <w:pStyle w:val="ListBullet"/>
      </w:pPr>
      <w:r>
        <w:t>En documentos DOCX: recorre las tablas, localiza la columna CÓDIGO/SKU/CLAVE y aplica patrones de expresión regular (uno alfanumérico general y uno especial para códigos numéricos largos tipo «Bosch»), filtrando palabras prohibidas (TOTAL, MARCA, FECHA, etc.) y exigiendo que el token contenga al menos un dígito.</w:t>
      </w:r>
    </w:p>
    <w:p>
      <w:pPr>
        <w:pStyle w:val="ListBullet"/>
      </w:pPr>
      <w:r>
        <w:t>En documentos PDF: usa PyMuPDF para detectar tablas, localizar la columna de código y exigir que el valor tenga 6 caracteres o más, con letras y dígitos.</w:t>
      </w:r>
    </w:p>
    <w:p>
      <w:pPr>
        <w:pStyle w:val="ListBullet"/>
      </w:pPr>
      <w:r>
        <w:t>En ambos casos, los códigos detectados se filtran contra tabla_de_relacion.json (columnas CODIGO/CODIGOS/CODE/SKU/CLAVE, normalizadas a alfanumérico en mayúsculas) — solo se consideran «válidos» los que existen ahí.</w:t>
      </w:r>
    </w:p>
    <w:p>
      <w:r>
        <w:rPr>
          <w:b/>
          <w:i w:val="0"/>
        </w:rPr>
        <w:t>Indexado de las imágenes, según el modo de pegado configurado en la herramienta independiente:</w:t>
      </w:r>
    </w:p>
    <w:tbl>
      <w:tblPr>
        <w:tblStyle w:val="LightGrid-Accent1"/>
        <w:tblW w:type="auto" w:w="0"/>
        <w:jc w:val="center"/>
        <w:tblLook w:firstColumn="1" w:firstRow="1" w:lastColumn="0" w:lastRow="0" w:noHBand="0" w:noVBand="1" w:val="04A0"/>
      </w:tblPr>
      <w:tblGrid>
        <w:gridCol w:w="4320"/>
        <w:gridCol w:w="4320"/>
      </w:tblGrid>
      <w:tr>
        <w:tc>
          <w:tcPr>
            <w:tcW w:type="dxa" w:w="2041"/>
            <w:shd w:fill="6B1F2A"/>
          </w:tcPr>
          <w:p>
            <w:r>
              <w:rPr>
                <w:b/>
                <w:color w:val="FFFFFF"/>
                <w:sz w:val="19"/>
              </w:rPr>
              <w:t>Modo de pegado</w:t>
            </w:r>
          </w:p>
        </w:tc>
        <w:tc>
          <w:tcPr>
            <w:tcW w:type="dxa" w:w="7143"/>
            <w:shd w:fill="6B1F2A"/>
          </w:tcPr>
          <w:p>
            <w:r>
              <w:rPr>
                <w:b/>
                <w:color w:val="FFFFFF"/>
                <w:sz w:val="19"/>
              </w:rPr>
              <w:t>Cómo indexa y busca las imágenes</w:t>
            </w:r>
          </w:p>
        </w:tc>
      </w:tr>
      <w:tr>
        <w:tc>
          <w:tcPr>
            <w:tcW w:type="dxa" w:w="2041"/>
          </w:tcPr>
          <w:p>
            <w:pPr>
              <w:spacing w:after="40"/>
            </w:pPr>
            <w:r>
              <w:rPr>
                <w:sz w:val="18"/>
              </w:rPr>
              <w:t>Simple (una sola carpeta)</w:t>
            </w:r>
          </w:p>
        </w:tc>
        <w:tc>
          <w:tcPr>
            <w:tcW w:type="dxa" w:w="7143"/>
          </w:tcPr>
          <w:p>
            <w:pPr>
              <w:spacing w:after="40"/>
            </w:pPr>
            <w:r>
              <w:rPr>
                <w:sz w:val="18"/>
              </w:rPr>
              <w:t>Indexa todos los archivos de imagen de una carpeta plana, normalizando el nombre base (sin acentos, alfanumérico en mayúsculas) y separando sufijos de duplicado tipo (2)/-2/_2. Acepta coincidencias exactas o con sufijo permitido, evitando reutilizar imágenes ya usadas.</w:t>
            </w:r>
          </w:p>
        </w:tc>
      </w:tr>
      <w:tr>
        <w:tc>
          <w:tcPr>
            <w:tcW w:type="dxa" w:w="2041"/>
          </w:tcPr>
          <w:p>
            <w:pPr>
              <w:spacing w:after="40"/>
            </w:pPr>
            <w:r>
              <w:rPr>
                <w:sz w:val="18"/>
              </w:rPr>
              <w:t>Carpetas (subcarpetas por código)</w:t>
            </w:r>
          </w:p>
        </w:tc>
        <w:tc>
          <w:tcPr>
            <w:tcW w:type="dxa" w:w="7143"/>
          </w:tcPr>
          <w:p>
            <w:pPr>
              <w:spacing w:after="40"/>
            </w:pPr>
            <w:r>
              <w:rPr>
                <w:sz w:val="18"/>
              </w:rPr>
              <w:t>Indexa subcarpetas de primer nivel por nombre normalizado (p. ej. el código KI1545138 encuentra la carpeta KI154-5138). Primero intenta resolver el código a través de la columna ASIG de la tabla de relación (mapea a una carpeta de «asignación» distinta — usado por clientes como LEDERY/BLUE STRIPES); si no hay ASIG, busca la carpeta cuyo nombre normalizado coincide con el código. Dentro de la carpeta, solo acepta imágenes cuyo nombre coincide EXACTAMENTE con el código (sin sufijos parciales).</w:t>
            </w:r>
          </w:p>
        </w:tc>
      </w:tr>
      <w:tr>
        <w:tc>
          <w:tcPr>
            <w:tcW w:type="dxa" w:w="2041"/>
          </w:tcPr>
          <w:p>
            <w:pPr>
              <w:spacing w:after="40"/>
            </w:pPr>
            <w:r>
              <w:rPr>
                <w:sz w:val="18"/>
              </w:rPr>
              <w:t>Índice (a partir de un Excel «CONCENTRADO»)</w:t>
            </w:r>
          </w:p>
        </w:tc>
        <w:tc>
          <w:tcPr>
            <w:tcW w:type="dxa" w:w="7143"/>
          </w:tcPr>
          <w:p>
            <w:pPr>
              <w:spacing w:after="40"/>
            </w:pPr>
            <w:r>
              <w:rPr>
                <w:sz w:val="18"/>
              </w:rPr>
              <w:t>Detecta dinámicamente la columna de código (encabezados con CODIGO/CODE/SKU/EAN/UPC/ESTILO) y la columna de destino/asignación (ASIG/ASIGNACION/DESTINO/NOMBRE/EVIDENCIA). Para cada destino, busca primero un archivo exacto (con extensión de imagen), luego variantes con sufijo, luego búsqueda recursiva de archivos o carpetas, y finalmente lo trata como nombre de carpeta.</w:t>
            </w:r>
          </w:p>
        </w:tc>
      </w:tr>
    </w:tbl>
    <w:p/>
    <w:p>
      <w:pPr>
        <w:pStyle w:val="Heading2"/>
      </w:pPr>
      <w:r>
        <w:rPr>
          <w:color w:val="404040"/>
        </w:rPr>
        <w:t>3.3 Orden de prioridad de búsqueda en el flujo de producción (generador_dictamen.py)</w:t>
      </w:r>
    </w:p>
    <w:p>
      <w:r>
        <w:rPr>
          <w:b w:val="0"/>
          <w:i w:val="0"/>
        </w:rPr>
        <w:t>Para cada código del registro, la búsqueda de evidencia sigue un orden determinístico:</w:t>
      </w:r>
    </w:p>
    <w:p>
      <w:pPr>
        <w:pStyle w:val="ListNumber"/>
      </w:pPr>
      <w:r>
        <w:t>Si el modo configurado es «índice»: buscar en index_indice.json (si el destino es un archivo, búsqueda recursiva en las carpetas base; si es carpeta, localizar esa carpeta).</w:t>
      </w:r>
    </w:p>
    <w:p>
      <w:pPr>
        <w:pStyle w:val="ListNumber"/>
      </w:pPr>
      <w:r>
        <w:t>Si el registro trae columna ASIG: usar esa cadena como nombre de carpeta dentro de las rutas configuradas.</w:t>
      </w:r>
    </w:p>
    <w:p>
      <w:pPr>
        <w:pStyle w:val="ListNumber"/>
      </w:pPr>
      <w:r>
        <w:t>Si el cliente requiere mapeo ASIG (p. ej. LEDERY, BLUE STRIPES): mapear el código a su asignación consultando tabla_de_relacion.json y buscar en esa carpeta.</w:t>
      </w:r>
    </w:p>
    <w:p>
      <w:pPr>
        <w:pStyle w:val="ListNumber"/>
      </w:pPr>
      <w:r>
        <w:t>Búsqueda directa por el propio código (carpeta base/código/ o coincidencia normalizada exacta de archivo en la carpeta raíz).</w:t>
      </w:r>
    </w:p>
    <w:p>
      <w:r>
        <w:rPr>
          <w:b w:val="0"/>
          <w:i w:val="0"/>
        </w:rPr>
        <w:t>Como respaldo adicional se incluyen búsquedas tolerantes (insensibles a mayúsculas, normalizadas, y por tokens para nombres compuestos), pero siempre exigiendo coincidencia normalizada EXACTA del nombre final para evitar falsos positivos por subcadenas.</w:t>
      </w:r>
    </w:p>
    <w:p>
      <w:pPr>
        <w:pStyle w:val="Heading2"/>
      </w:pPr>
      <w:r>
        <w:rPr>
          <w:color w:val="404040"/>
        </w:rPr>
        <w:t>3.4 Algoritmo de pegado dentro del PDF del dictamen</w:t>
      </w:r>
    </w:p>
    <w:p>
      <w:r>
        <w:rPr>
          <w:b/>
          <w:i w:val="0"/>
        </w:rPr>
        <w:t>Modo evidencia (agregar_hoja_evidencia):</w:t>
      </w:r>
    </w:p>
    <w:p>
      <w:pPr>
        <w:pStyle w:val="ListNumber"/>
      </w:pPr>
      <w:r>
        <w:t>Inserta un salto de página y obtiene la lista de evidencias; si no hay ninguna, coloca un placeholder y pasa directo a las firmas.</w:t>
      </w:r>
    </w:p>
    <w:p>
      <w:pPr>
        <w:pStyle w:val="ListNumber"/>
      </w:pPr>
      <w:r>
        <w:t>Deduplica imágenes repetidas (por ruta normalizada, hash MD5 de contenido, o hash perceptual 64x64).</w:t>
      </w:r>
    </w:p>
    <w:p>
      <w:pPr>
        <w:pStyle w:val="ListNumber"/>
      </w:pPr>
      <w:r>
        <w:t>Abre y valida cada imagen con Pillow, la convierte a RGB y la recodifica como JPEG calidad 90 (reduce el peso del PDF final).</w:t>
      </w:r>
    </w:p>
    <w:p>
      <w:pPr>
        <w:pStyle w:val="ListNumber"/>
      </w:pPr>
      <w:r>
        <w:t>Crea una imagen de tamaño fijo (3.4 x 3.0 pulgadas, con fallback a 3.8 x 3.0).</w:t>
      </w:r>
    </w:p>
    <w:p>
      <w:pPr>
        <w:pStyle w:val="ListNumber"/>
      </w:pPr>
      <w:r>
        <w:t>Distribuye las imágenes en bloques de 4, organizadas en una cuadrícula de 2 columnas x 2 filas por bloque.</w:t>
      </w:r>
    </w:p>
    <w:p>
      <w:pPr>
        <w:pStyle w:val="ListNumber"/>
      </w:pPr>
      <w:r>
        <w:t>Si la última página queda con menos de 4 imágenes, las firmas se colocan debajo en esa misma hoja; si la página está completa, se agrega una hoja de firmas aparte.</w:t>
      </w:r>
    </w:p>
    <w:p>
      <w:r>
        <w:rPr>
          <w:b/>
          <w:i w:val="0"/>
        </w:rPr>
        <w:t>Modo mixto (agregar_hoja_mixta — caso ULTA BEAUTY/NOM-024):</w:t>
      </w:r>
    </w:p>
    <w:p>
      <w:pPr>
        <w:pStyle w:val="ListNumber"/>
      </w:pPr>
      <w:r>
        <w:t>Salto de página y título «EVIDENCIA Y ETIQUETAS».</w:t>
      </w:r>
    </w:p>
    <w:p>
      <w:pPr>
        <w:pStyle w:val="ListNumber"/>
      </w:pPr>
      <w:r>
        <w:t>Pega primero todas las evidencias (cada una a 4.5 x 4.5 pulgadas), una tras otra.</w:t>
      </w:r>
    </w:p>
    <w:p>
      <w:pPr>
        <w:pStyle w:val="ListNumber"/>
      </w:pPr>
      <w:r>
        <w:t>Luego pega todas las etiquetas a tamaño reducido (calculado a partir del tamaño en cm de config_etiquetas.json).</w:t>
      </w:r>
    </w:p>
    <w:p>
      <w:pPr>
        <w:pStyle w:val="ListNumber"/>
      </w:pPr>
      <w:r>
        <w:t>Siempre añade después una hoja de firmas dedicada.</w:t>
      </w:r>
    </w:p>
    <w:p>
      <w:r>
        <w:rPr>
          <w:b/>
          <w:i w:val="0"/>
        </w:rPr>
        <w:t>Pegado en documentos ya generados (sustitución de ${imagen}, herramienta independiente):</w:t>
      </w:r>
    </w:p>
    <w:p>
      <w:pPr>
        <w:pStyle w:val="ListBullet"/>
      </w:pPr>
      <w:r>
        <w:t>DOCX: localiza el párrafo con el marcador ${imagen}, lo limpia y reemplaza por las imágenes calculando el tamaño según orientación — horizontal: máx. 4.36 x 6.37 cm; vertical: máx. 8.13 x 4.84 cm — escalando solo hacia abajo (nunca agranda imágenes pequeñas).</w:t>
      </w:r>
    </w:p>
    <w:p>
      <w:pPr>
        <w:pStyle w:val="ListBullet"/>
      </w:pPr>
      <w:r>
        <w:t>PDF (con PyMuPDF): localiza el marcador, borra su texto mediante anotación de redacción, calcula una cuadrícula (3 imágenes por fila, márgenes de 0.5 pulgadas), inserta las imágenes manteniendo la proporción, deduplica por ruta/contenido, y guarda de forma atómica (archivo temporal + reemplazo) preservando el cifrado del documento.</w:t>
      </w:r>
    </w:p>
    <w:p>
      <w:pPr>
        <w:pStyle w:val="Heading2"/>
      </w:pPr>
      <w:r>
        <w:rPr>
          <w:color w:val="404040"/>
        </w:rPr>
        <w:t>3.5 Registro de fallos (registro_fallos.py)</w:t>
      </w:r>
    </w:p>
    <w:p>
      <w:r>
        <w:rPr>
          <w:b w:val="0"/>
          <w:i w:val="0"/>
        </w:rPr>
        <w:t>Al inicio de cada lote se limpia el registro anterior. Cuando un documento no recibe imágenes, se registra en dos archivos:</w:t>
      </w:r>
    </w:p>
    <w:p>
      <w:pPr>
        <w:pStyle w:val="ListBullet"/>
      </w:pPr>
      <w:r>
        <w:t>documentos_sin_imagenes.txt — formato legible: «&lt;documento&gt; | reason=&lt;motivo&gt;»</w:t>
      </w:r>
    </w:p>
    <w:p>
      <w:pPr>
        <w:pStyle w:val="ListBullet"/>
      </w:pPr>
      <w:r>
        <w:t>documentos_sin_imagenes.jsonl — formato estructurado (JSON por línea con doc, reason, details, timestamp)</w:t>
      </w:r>
    </w:p>
    <w:p>
      <w:r>
        <w:rPr>
          <w:b w:val="0"/>
          <w:i w:val="0"/>
        </w:rPr>
        <w:t>Motivos de fallo más comunes:</w:t>
      </w:r>
    </w:p>
    <w:tbl>
      <w:tblPr>
        <w:tblStyle w:val="LightGrid-Accent1"/>
        <w:tblW w:type="auto" w:w="0"/>
        <w:jc w:val="center"/>
        <w:tblLook w:firstColumn="1" w:firstRow="1" w:lastColumn="0" w:lastRow="0" w:noHBand="0" w:noVBand="1" w:val="04A0"/>
      </w:tblPr>
      <w:tblGrid>
        <w:gridCol w:w="4320"/>
        <w:gridCol w:w="4320"/>
      </w:tblGrid>
      <w:tr>
        <w:tc>
          <w:tcPr>
            <w:tcW w:type="dxa" w:w="2268"/>
            <w:shd w:fill="6B1F2A"/>
          </w:tcPr>
          <w:p>
            <w:r>
              <w:rPr>
                <w:b/>
                <w:color w:val="FFFFFF"/>
                <w:sz w:val="19"/>
              </w:rPr>
              <w:t>Motivo (reason)</w:t>
            </w:r>
          </w:p>
        </w:tc>
        <w:tc>
          <w:tcPr>
            <w:tcW w:type="dxa" w:w="6917"/>
            <w:shd w:fill="6B1F2A"/>
          </w:tcPr>
          <w:p>
            <w:r>
              <w:rPr>
                <w:b/>
                <w:color w:val="FFFFFF"/>
                <w:sz w:val="19"/>
              </w:rPr>
              <w:t>Significado</w:t>
            </w:r>
          </w:p>
        </w:tc>
      </w:tr>
      <w:tr>
        <w:tc>
          <w:tcPr>
            <w:tcW w:type="dxa" w:w="2268"/>
          </w:tcPr>
          <w:p>
            <w:pPr>
              <w:spacing w:after="40"/>
            </w:pPr>
            <w:r>
              <w:rPr>
                <w:sz w:val="18"/>
              </w:rPr>
              <w:t>no_codes</w:t>
            </w:r>
          </w:p>
        </w:tc>
        <w:tc>
          <w:tcPr>
            <w:tcW w:type="dxa" w:w="6917"/>
          </w:tcPr>
          <w:p>
            <w:pPr>
              <w:spacing w:after="40"/>
            </w:pPr>
            <w:r>
              <w:rPr>
                <w:sz w:val="18"/>
              </w:rPr>
              <w:t>El documento no contiene ningún código detectable</w:t>
            </w:r>
          </w:p>
        </w:tc>
      </w:tr>
      <w:tr>
        <w:tc>
          <w:tcPr>
            <w:tcW w:type="dxa" w:w="2268"/>
          </w:tcPr>
          <w:p>
            <w:pPr>
              <w:spacing w:after="40"/>
            </w:pPr>
            <w:r>
              <w:rPr>
                <w:sz w:val="18"/>
              </w:rPr>
              <w:t>no_images_inserted</w:t>
            </w:r>
          </w:p>
        </w:tc>
        <w:tc>
          <w:tcPr>
            <w:tcW w:type="dxa" w:w="6917"/>
          </w:tcPr>
          <w:p>
            <w:pPr>
              <w:spacing w:after="40"/>
            </w:pPr>
            <w:r>
              <w:rPr>
                <w:sz w:val="18"/>
              </w:rPr>
              <w:t>Se detectaron códigos pero no se insertó ninguna imagen — incluye detalle de sub-causas: code_not_in_index (código ausente del índice), carpeta_vacia (carpeta destino sin imágenes válidas), destino_no_encontrado (ni archivo ni carpeta localizables)</w:t>
            </w:r>
          </w:p>
        </w:tc>
      </w:tr>
      <w:tr>
        <w:tc>
          <w:tcPr>
            <w:tcW w:type="dxa" w:w="2268"/>
          </w:tcPr>
          <w:p>
            <w:pPr>
              <w:spacing w:after="40"/>
            </w:pPr>
            <w:r>
              <w:rPr>
                <w:sz w:val="18"/>
              </w:rPr>
              <w:t>insert_failed</w:t>
            </w:r>
          </w:p>
        </w:tc>
        <w:tc>
          <w:tcPr>
            <w:tcW w:type="dxa" w:w="6917"/>
          </w:tcPr>
          <w:p>
            <w:pPr>
              <w:spacing w:after="40"/>
            </w:pPr>
            <w:r>
              <w:rPr>
                <w:sz w:val="18"/>
              </w:rPr>
              <w:t>El marcador ${imagen} existe pero la inserción en el PDF falló</w:t>
            </w:r>
          </w:p>
        </w:tc>
      </w:tr>
    </w:tbl>
    <w:p/>
    <w:p>
      <w:pPr>
        <w:pStyle w:val="Heading2"/>
      </w:pPr>
      <w:r>
        <w:rPr>
          <w:color w:val="404040"/>
        </w:rPr>
        <w:t>3.6 Criterios para considerar el pegado «completo»</w:t>
      </w:r>
    </w:p>
    <w:p>
      <w:pPr>
        <w:pStyle w:val="ListBullet"/>
      </w:pPr>
      <w:r>
        <w:t>Todas las fotos necesarias están incluidas y ningún código presente en la tabla de relación queda sin evidencia.</w:t>
      </w:r>
    </w:p>
    <w:p>
      <w:pPr>
        <w:pStyle w:val="ListBullet"/>
      </w:pPr>
      <w:r>
        <w:t>En modo etiqueta, ningún código carece de su etiqueta correspondiente.</w:t>
      </w:r>
    </w:p>
    <w:p>
      <w:pPr>
        <w:pStyle w:val="ListBullet"/>
      </w:pPr>
      <w:r>
        <w:t>No existen carpetas de evidencia vacías (se detecta y reporta explícitamente como issue).</w:t>
      </w:r>
    </w:p>
    <w:p>
      <w:pPr>
        <w:pStyle w:val="ListBullet"/>
      </w:pPr>
      <w:r>
        <w:t>Si hay imágenes con el mismo nombre en carpetas distintas, todas se incluyen; si una imagen está repetida, se pega solo una vez (deduplicación por ruta o por hash de contenido), salvo configuración explícita en contrario.</w:t>
      </w:r>
    </w:p>
    <w:p>
      <w:pPr>
        <w:pStyle w:val="ListBullet"/>
      </w:pPr>
      <w:r>
        <w:t>Se respeta el orden y la agrupación solicitados por el cliente.</w:t>
      </w:r>
    </w:p>
    <w:p>
      <w:pPr>
        <w:pStyle w:val="ListBullet"/>
      </w:pPr>
      <w:r>
        <w:t>Antes de generar, la interfaz muestra al usuario un reporte «Estado de evidencias» con los documentos que sí tienen coincidencias (matched_codes/missing_codes) y los que no tienen ninguna, incluyendo las rutas donde se buscó — para que el usuario pueda corregir antes de producir el lote final.</w:t>
      </w:r>
    </w:p>
    <w:p>
      <w:r>
        <w:br w:type="page"/>
      </w:r>
    </w:p>
    <w:p>
      <w:pPr>
        <w:pStyle w:val="Heading1"/>
      </w:pPr>
      <w:r>
        <w:rPr>
          <w:color w:val="6B1F2A"/>
        </w:rPr>
        <w:t>4. Ensamblaje de Oficio de Comisión, Acta de Inspección y Formato de Supervisión</w:t>
      </w:r>
    </w:p>
    <w:p>
      <w:pPr>
        <w:pStyle w:val="Heading2"/>
      </w:pPr>
      <w:r>
        <w:rPr>
          <w:color w:val="404040"/>
        </w:rPr>
        <w:t>4.1 Oficio de Comisión (Documentos Inspeccion/Oficio_comision.py)</w:t>
      </w:r>
    </w:p>
    <w:p>
      <w:r>
        <w:rPr>
          <w:b w:val="0"/>
          <w:i w:val="0"/>
        </w:rPr>
        <w:t>Se construye dibujando directamente sobre un canvas de ReportLab (no usa plantillas Word). Clave del documento: PT-F-208W-00-1.</w:t>
      </w:r>
    </w:p>
    <w:p>
      <w:r>
        <w:rPr>
          <w:b/>
          <w:i w:val="0"/>
        </w:rPr>
        <w:t>Fuentes de datos:</w:t>
      </w:r>
    </w:p>
    <w:p>
      <w:pPr>
        <w:pStyle w:val="ListBullet"/>
      </w:pPr>
      <w:r>
        <w:t>Firmas.json — para el nombre del inspector y la imagen de su firma (campos NOMBRE DE INSPECTOR, IMAGEN/FIRMA)</w:t>
      </w:r>
    </w:p>
    <w:p>
      <w:pPr>
        <w:pStyle w:val="ListBullet"/>
      </w:pPr>
      <w:r>
        <w:t>Clientes.json — para completar dirección, número de contrato y RFC del cliente visitado (CALLE Y NO, COLONIA O POBLACION, MUNICIPIO O ALCALDIA, CIUDAD O ESTADO, NÚMERO DE CONTRATO, RFC)</w:t>
      </w:r>
    </w:p>
    <w:p>
      <w:pPr>
        <w:pStyle w:val="ListBullet"/>
      </w:pPr>
      <w:r>
        <w:t>Datos de la visita (típicamente derivados de historial_visitas.json / tabla de relación): folio_acta, folio_visita, fechas de inicio/término, norma, cliente, dirección completa, supervisores_tabla, observaciones, número de solicitudes</w:t>
      </w:r>
    </w:p>
    <w:p>
      <w:pPr>
        <w:pStyle w:val="ListBullet"/>
      </w:pPr>
      <w:r>
        <w:t>Imagen de fondo institucional img/Oficios.png y firma fija Firmas/AFLORES.png</w:t>
      </w:r>
    </w:p>
    <w:p>
      <w:r>
        <w:rPr>
          <w:b/>
          <w:i w:val="0"/>
        </w:rPr>
        <w:t>Orden de ensamblaje (función generar):</w:t>
      </w:r>
    </w:p>
    <w:p>
      <w:pPr>
        <w:pStyle w:val="ListNumber"/>
      </w:pPr>
      <w:r>
        <w:t>Fondo de página completa.</w:t>
      </w:r>
    </w:p>
    <w:p>
      <w:pPr>
        <w:pStyle w:val="ListNumber"/>
      </w:pPr>
      <w:r>
        <w:t>Numeración de página (esquina superior derecha).</w:t>
      </w:r>
    </w:p>
    <w:p>
      <w:pPr>
        <w:pStyle w:val="ListNumber"/>
      </w:pPr>
      <w:r>
        <w:t>Encabezado: título «OFICIO DE COMISIÓN» y clave PT-F-208W-00-1.</w:t>
      </w:r>
    </w:p>
    <w:p>
      <w:pPr>
        <w:pStyle w:val="ListNumber"/>
      </w:pPr>
      <w:r>
        <w:t>Tabla superior: número de oficio, fecha de inspección y lista de normas (con viñetas).</w:t>
      </w:r>
    </w:p>
    <w:p>
      <w:pPr>
        <w:pStyle w:val="ListNumber"/>
      </w:pPr>
      <w:r>
        <w:t>Datos del lugar de la inspección: empresa visitada, calle y número, colonia + C.P., municipio, ciudad/estado.</w:t>
      </w:r>
    </w:p>
    <w:p>
      <w:pPr>
        <w:pStyle w:val="ListNumber"/>
      </w:pPr>
      <w:r>
        <w:t>Cuerpo: frase de confirmación de cita, lista de inspectores, y párrafos institucionales fijos (acreditación, agradecimiento, contacto de quejas, «Atentamente»).</w:t>
      </w:r>
    </w:p>
    <w:p>
      <w:pPr>
        <w:pStyle w:val="ListNumber"/>
      </w:pPr>
      <w:r>
        <w:t>Firma «Atentamente»: imagen Firmas/AFLORES.png y nombre fijo «ARTURO FLORES GÓMEZ».</w:t>
      </w:r>
    </w:p>
    <w:p>
      <w:pPr>
        <w:pStyle w:val="ListNumber"/>
      </w:pPr>
      <w:r>
        <w:t>Observaciones y número de solicitudes.</w:t>
      </w:r>
    </w:p>
    <w:p>
      <w:pPr>
        <w:pStyle w:val="ListNumber"/>
      </w:pPr>
      <w:r>
        <w:t>Tabla de firmas de dos columnas: «responsable de atender la visita» / «Inspector» — cada firma se busca en Firmas.json por nombre o por archivo Firmas/&lt;NOMBRE&gt;.png; si no se encuentra, se dibuja una línea para firmar.</w:t>
      </w:r>
    </w:p>
    <w:p>
      <w:pPr>
        <w:pStyle w:val="ListNumber"/>
      </w:pPr>
      <w:r>
        <w:t>Guardado del PDF (con paginación dinámica si la tabla de firmas no cabe en la hoja).</w:t>
      </w:r>
    </w:p>
    <w:p>
      <w:r>
        <w:rPr>
          <w:b w:val="0"/>
          <w:i w:val="0"/>
        </w:rPr>
        <w:t>Reglas especiales: el número de oficio (no_oficio) se construye a partir de folio_acta o, en su defecto, como «AC» + folio_visita; la lista de inspectores prioriza supervisores_tabla y, si no existe, usa nfirma1.</w:t>
      </w:r>
    </w:p>
    <w:p>
      <w:pPr>
        <w:pStyle w:val="Heading2"/>
      </w:pPr>
      <w:r>
        <w:rPr>
          <w:color w:val="404040"/>
        </w:rPr>
        <w:t>4.2 Acta de Inspección (Documentos Inspeccion/Acta_inspeccion.py)</w:t>
      </w:r>
    </w:p>
    <w:p>
      <w:r>
        <w:rPr>
          <w:b w:val="0"/>
          <w:i w:val="0"/>
        </w:rPr>
        <w:t>También se dibuja con canvas de ReportLab, fondo img/Oficios.png, clave PT-F-208A-00-1.</w:t>
      </w:r>
    </w:p>
    <w:p>
      <w:r>
        <w:rPr>
          <w:b/>
          <w:i w:val="0"/>
        </w:rPr>
        <w:t>Fuentes de datos:</w:t>
      </w:r>
    </w:p>
    <w:p>
      <w:pPr>
        <w:pStyle w:val="ListBullet"/>
      </w:pPr>
      <w:r>
        <w:t>Firmas.json y Clientes.json — igual que en el Oficio (incluye también CURP)</w:t>
      </w:r>
    </w:p>
    <w:p>
      <w:pPr>
        <w:pStyle w:val="ListBullet"/>
      </w:pPr>
      <w:r>
        <w:t>historial_visitas.json y tabla_de_relacion.json (o sus respaldos en tabla_relacion_backups) — para construir el acta automáticamente a partir de un folio de visita</w:t>
      </w:r>
    </w:p>
    <w:p>
      <w:pPr>
        <w:pStyle w:val="ListBullet"/>
      </w:pPr>
      <w:r>
        <w:t>data/folios_visitas/folios_&lt;num&gt;.json — lista de folios asociados a la visita</w:t>
      </w:r>
    </w:p>
    <w:p>
      <w:r>
        <w:rPr>
          <w:b/>
          <w:i w:val="0"/>
        </w:rPr>
        <w:t>Proceso de generación automática a partir de un folio de visita (generar_acta_desde_visita):</w:t>
      </w:r>
    </w:p>
    <w:p>
      <w:pPr>
        <w:pStyle w:val="ListNumber"/>
      </w:pPr>
      <w:r>
        <w:t>Localiza la carpeta data probando varias rutas (ejecutable, _MEIPASS, ruta del paquete, directorio de trabajo, APPDATA) y registra el diagnóstico en data/acta_debug.log.</w:t>
      </w:r>
    </w:p>
    <w:p>
      <w:pPr>
        <w:pStyle w:val="ListNumber"/>
      </w:pPr>
      <w:r>
        <w:t>Carga historial_visitas.json y localiza la visita por folio (o toma la última si no se especifica).</w:t>
      </w:r>
    </w:p>
    <w:p>
      <w:pPr>
        <w:pStyle w:val="ListNumber"/>
      </w:pPr>
      <w:r>
        <w:t>Determina los folios de la visita: primero busca data/folios_visitas/folios_&lt;dígitos&gt;.json; si no existe, interpreta visita['folios_utilizados'] como rango («046294 - 046302») o lista separada por comas.</w:t>
      </w:r>
    </w:p>
    <w:p>
      <w:pPr>
        <w:pStyle w:val="ListNumber"/>
      </w:pPr>
      <w:r>
        <w:t>Carga tabla_de_relacion.json (o el respaldo más reciente que coincida) y filtra los registros cuyo FOLIO esté dentro del rango — esos registros forman la «tabla de productos» del acta, de donde también se extrae la FECHA DE VERIFICACION.</w:t>
      </w:r>
    </w:p>
    <w:p>
      <w:pPr>
        <w:pStyle w:val="ListNumber"/>
      </w:pPr>
      <w:r>
        <w:t>Construye el diccionario final del acta: fechas de inicio/término, normas, empresa visitada, dirección completa, lista de inspectores, observaciones, número de acta, folio de visita y tabla de productos.</w:t>
      </w:r>
    </w:p>
    <w:p>
      <w:r>
        <w:rPr>
          <w:b/>
          <w:i w:val="0"/>
        </w:rPr>
        <w:t>Orden de ensamblaje del PDF (función generar):</w:t>
      </w:r>
    </w:p>
    <w:p>
      <w:pPr>
        <w:pStyle w:val="ListNumber"/>
      </w:pPr>
      <w:r>
        <w:t>Fondo y paginación.</w:t>
      </w:r>
    </w:p>
    <w:p>
      <w:pPr>
        <w:pStyle w:val="ListNumber"/>
      </w:pPr>
      <w:r>
        <w:t>Encabezado «ACTA DE INSPECCIÓN DE LA UNIDAD DE INSPECCIÓN».</w:t>
      </w:r>
    </w:p>
    <w:p>
      <w:pPr>
        <w:pStyle w:val="ListNumber"/>
      </w:pPr>
      <w:r>
        <w:t>Tabla superior: fecha/hora de inicio, fecha/hora de término, lista de normas.</w:t>
      </w:r>
    </w:p>
    <w:p>
      <w:pPr>
        <w:pStyle w:val="ListNumber"/>
      </w:pPr>
      <w:r>
        <w:t>Datos de la empresa, con limpieza/normalización del campo colonia + C.P. mediante expresiones regulares.</w:t>
      </w:r>
    </w:p>
    <w:p>
      <w:pPr>
        <w:pStyle w:val="ListNumber"/>
      </w:pPr>
      <w:r>
        <w:t>Tabla de firmas en orden fijo: cliente o responsable de atender la visita, Testigo 1, y uno o varios Inspectores — buscando cada imagen en Firmas.json por nombre completo (o archivo Firmas/&lt;NOMBRE&gt;.png); si no se encuentra, dibuja una línea. Después agrega la sección «NOTAS Y OBSERVACIONES» (líneas en blanco para observaciones del cliente y del inspector) y al final imprime «Acta: &lt;folio_acta&gt;  C.P.: &lt;folio_visita&gt;».</w:t>
      </w:r>
    </w:p>
    <w:p>
      <w:pPr>
        <w:pStyle w:val="ListNumber"/>
      </w:pPr>
      <w:r>
        <w:t>Si hay tabla de productos, agrega una segunda página «LISTA DE PRODUCTOS - DETALLE» con columnas: Solicitud, No. de Pedimento, Factura, Código, Piezas (tomado de CONTENIDO) y Evaluación (por defecto «C»).</w:t>
      </w:r>
    </w:p>
    <w:p>
      <w:pPr>
        <w:ind w:left="283"/>
      </w:pPr>
      <w:r>
        <w:rPr>
          <w:i/>
          <w:color w:val="800000"/>
          <w:sz w:val="19"/>
        </w:rPr>
        <w:t>Nota: El «C.P.» mostrado junto a la colonia es el código postal real del domicilio; el «C.P.» que aparece al final junto a «Acta:» son en realidad los dígitos del folio_visita — el propio código fuente lo aclara explícitamente como una etiqueta heredada que no corresponde a un código postal.</w:t>
      </w:r>
    </w:p>
    <w:p>
      <w:pPr>
        <w:pStyle w:val="Heading2"/>
      </w:pPr>
      <w:r>
        <w:rPr>
          <w:color w:val="404040"/>
        </w:rPr>
        <w:t>4.3 Formato de Supervisión (Documentos Inspeccion/Formato_supervision.py)</w:t>
      </w:r>
    </w:p>
    <w:p>
      <w:r>
        <w:rPr>
          <w:b w:val="0"/>
          <w:i w:val="0"/>
        </w:rPr>
        <w:t>Se construye con flowables de ReportLab (Platypus: tablas y párrafos), clave PA-F-13A-00-3.</w:t>
      </w:r>
    </w:p>
    <w:p>
      <w:r>
        <w:rPr>
          <w:b w:val="0"/>
          <w:i w:val="0"/>
        </w:rPr>
        <w:t>A diferencia de los anteriores, este documento NO carga datos de los JSON del sistema — recibe únicamente un diccionario con: solicitud, servicio, fecha y cliente. El supervisor está fijo en el código fuente como «Mario Terrez González» y su firma se toma de la imagen fija Firmas/MTERREZ.png.</w:t>
      </w:r>
    </w:p>
    <w:p>
      <w:r>
        <w:rPr>
          <w:b/>
          <w:i w:val="0"/>
        </w:rPr>
        <w:t>Estructura del documento:</w:t>
      </w:r>
    </w:p>
    <w:p>
      <w:pPr>
        <w:pStyle w:val="ListNumber"/>
      </w:pPr>
      <w:r>
        <w:t>Encabezado sin bordes con la firma de Mario Terrez (o el texto «(Firma no encontrada)» si la imagen no existe), número de solicitud, servicio, fecha, cliente y supervisor.</w:t>
      </w:r>
    </w:p>
    <w:p>
      <w:pPr>
        <w:pStyle w:val="ListNumber"/>
      </w:pPr>
      <w:r>
        <w:t>Tabla 1 — «Etapa del servicio a evaluar: emisión de contrato…» (5 incisos A-E, contenido fijo en el código).</w:t>
      </w:r>
    </w:p>
    <w:p>
      <w:pPr>
        <w:pStyle w:val="ListNumber"/>
      </w:pPr>
      <w:r>
        <w:t>Tabla 2.1 — «Inspecciones de resultados para constancia, informe técnico y diseño» (7 incisos, columna «Realiza» = GT/SUB).</w:t>
      </w:r>
    </w:p>
    <w:p>
      <w:pPr>
        <w:pStyle w:val="ListNumber"/>
      </w:pPr>
      <w:r>
        <w:t>Tabla 2.2 — «Inspecciones para Dictamen» (6 incisos, columna «Realiza» = INSP, con valores especiales preestablecidos para algunos incisos).</w:t>
      </w:r>
    </w:p>
    <w:p>
      <w:pPr>
        <w:pStyle w:val="ListNumber"/>
      </w:pPr>
      <w:r>
        <w:t>Tablas 3.1, 3.2 y 3.3 — Constancia, Dictamen e Informe Técnico (comparten la misma lista de 7 incisos).</w:t>
      </w:r>
    </w:p>
    <w:p>
      <w:pPr>
        <w:pStyle w:val="ListNumber"/>
      </w:pPr>
      <w:r>
        <w:t>Bloque de «Notas» fijo con 4 reglas de llenado.</w:t>
      </w:r>
    </w:p>
    <w:p>
      <w:pPr>
        <w:pStyle w:val="ListNumber"/>
      </w:pPr>
      <w:r>
        <w:t>Encabezado/pie de página repetido en cada hoja: fondo institucional, título «FORMATO DE SUPERVISIÓN DE LAS ACTIVIDADES DE INSPECCIÓN DE LA U.I.», clave PA-F-13A-00-3 y número de página.</w:t>
      </w:r>
    </w:p>
    <w:p>
      <w:r>
        <w:rPr>
          <w:b w:val="0"/>
          <w:i w:val="0"/>
        </w:rPr>
        <w:t>En resumen, este formato es esencialmente una plantilla de checklist fija: lo único variable es el encabezado (solicitud, servicio, fecha, cliente); el resto —incisos, notas, supervisor y firma— está codificado de forma estática en el script.</w:t>
      </w:r>
    </w:p>
    <w:p>
      <w:r>
        <w:br w:type="page"/>
      </w:r>
    </w:p>
    <w:p>
      <w:pPr>
        <w:pStyle w:val="Heading1"/>
      </w:pPr>
      <w:r>
        <w:rPr>
          <w:color w:val="6B1F2A"/>
        </w:rPr>
        <w:t>5. Cómo se llena el Acuse de DECATHLON</w:t>
      </w:r>
    </w:p>
    <w:p>
      <w:r>
        <w:rPr>
          <w:b w:val="0"/>
          <w:i w:val="0"/>
        </w:rPr>
        <w:t>Se genera con la función generar_reporte_decathlon (Documentos Inspeccion/Reporte_Decathlon.py), usando BaseDocTemplate de ReportLab con un membrete de fondo (img/Membrete.jpg) escalado y centrado para cubrir la hoja tamaño Carta.</w:t>
      </w:r>
    </w:p>
    <w:p>
      <w:r>
        <w:rPr>
          <w:b/>
          <w:i w:val="0"/>
        </w:rPr>
        <w:t>Datos de entrada (llegan ya preparados desde app.py, no se cargan JSON directamente dentro del módulo):</w:t>
      </w:r>
    </w:p>
    <w:p>
      <w:pPr>
        <w:pStyle w:val="ListBullet"/>
      </w:pPr>
      <w:r>
        <w:t>nombre_cliente, folio_inspeccion, fecha_inspeccion</w:t>
      </w:r>
    </w:p>
    <w:p>
      <w:pPr>
        <w:pStyle w:val="ListBullet"/>
      </w:pPr>
      <w:r>
        <w:t>tabla_relacion — lista de registros derivados de tabla_de_relacion.json</w:t>
      </w:r>
    </w:p>
    <w:p>
      <w:pPr>
        <w:pStyle w:val="ListBullet"/>
      </w:pPr>
      <w:r>
        <w:t>lista_equipos — modo alternativo / formato heredado, usado si no hay tabla_relacion</w:t>
      </w:r>
    </w:p>
    <w:p>
      <w:pPr>
        <w:pStyle w:val="ListBullet"/>
      </w:pPr>
      <w:r>
        <w:t>observaciones_generales, folio_visita</w:t>
      </w:r>
    </w:p>
    <w:p>
      <w:pPr>
        <w:pStyle w:val="ListBullet"/>
      </w:pPr>
      <w:r>
        <w:t>destinatario (por defecto «Diana Cumpean») y dirección (por defecto la dirección de Decathlon Polanco)</w:t>
      </w:r>
    </w:p>
    <w:p>
      <w:r>
        <w:rPr>
          <w:b/>
          <w:i w:val="0"/>
        </w:rPr>
        <w:t>Pasos del llenado:</w:t>
      </w:r>
    </w:p>
    <w:p>
      <w:pPr>
        <w:pStyle w:val="ListNumber"/>
      </w:pPr>
      <w:r>
        <w:t>Encabezado «REPORTE DE INSPECCIÓN».</w:t>
      </w:r>
    </w:p>
    <w:p>
      <w:pPr>
        <w:pStyle w:val="ListNumber"/>
      </w:pPr>
      <w:r>
        <w:t>Cálculo del número de acuse: se extraen los dígitos del folio_visita y se formatean a 6 dígitos; además se busca en tabla_relacion el primer registro cuya SOLICITUD contenga «/» para tomar el sufijo de año — el resultado tiene la forma «No ACUSE 000123/25».</w:t>
      </w:r>
    </w:p>
    <w:p>
      <w:pPr>
        <w:pStyle w:val="ListNumber"/>
      </w:pPr>
      <w:r>
        <w:t>Fecha de impresión actual, formateada en español.</w:t>
      </w:r>
    </w:p>
    <w:p>
      <w:pPr>
        <w:pStyle w:val="ListNumber"/>
      </w:pPr>
      <w:r>
        <w:t>Bloque del cliente y su dirección (CALLE Y NO, MUNICIPIO O ALCALDÍA, CIUDAD O ESTADO).</w:t>
      </w:r>
    </w:p>
    <w:p>
      <w:pPr>
        <w:pStyle w:val="ListNumber"/>
      </w:pPr>
      <w:r>
        <w:t>Tabla principal de dictámenes (cuando hay tabla_relacion): localiza la primera FECHA DE VERIFICACION y la formatea; arma encabezados «No. DE SOLICITUD», «No. DE DICTAMEN», «REFERENCIA / PEDIMENTO»; AGRUPA Y DEDUPLICA los registros por número de FOLIO (conservando el primer SOLICITUD y PEDIMENTO/Referencia encontrados, en el orden de aparición), de modo que cada dictamen aparece una sola vez aunque tenga varios productos asociados.</w:t>
      </w:r>
    </w:p>
    <w:p>
      <w:pPr>
        <w:pStyle w:val="ListNumber"/>
      </w:pPr>
      <w:r>
        <w:t>Texto introductorio personalizado: «Atn: &lt;destinatario&gt;», «Estimada &lt;primer nombre&gt;:», y la frase que confirma la fecha de visita y enumera los dictámenes de cumplimiento emitidos.</w:t>
      </w:r>
    </w:p>
    <w:p>
      <w:pPr>
        <w:pStyle w:val="ListNumber"/>
      </w:pPr>
      <w:r>
        <w:t>Si no hay tabla_relacion, el sistema cae en un modo heredado que arma la tabla a partir de lista_equipos.</w:t>
      </w:r>
    </w:p>
    <w:p>
      <w:pPr>
        <w:pStyle w:val="ListNumber"/>
      </w:pPr>
      <w:r>
        <w:t>Sección «Observaciones Generales» (separadas por saltos de línea).</w:t>
      </w:r>
    </w:p>
    <w:p>
      <w:pPr>
        <w:pStyle w:val="ListNumber"/>
      </w:pPr>
      <w:r>
        <w:t>Texto institucional fijo: enlace para descargar los dictámenes y frase de cierre.</w:t>
      </w:r>
    </w:p>
    <w:p>
      <w:pPr>
        <w:pStyle w:val="ListNumber"/>
      </w:pPr>
      <w:r>
        <w:t>Bloque de firma alineado a la derecha: imagen Firmas/AFLORES.png, «Arturo Flores Gómez», «Verificación y Control», teléfono y sitio web.</w:t>
      </w:r>
    </w:p>
    <w:p>
      <w:r>
        <w:rPr>
          <w:b w:val="0"/>
          <w:i w:val="0"/>
        </w:rPr>
        <w:t>En síntesis, el llenado del acuse depende principalmente de extraer y formatear el folio de visita (número de acuse), agrupar/deduplicar los dictámenes por FOLIO, y completar los datos de cliente y dirección desde los registros de la tabla de relación que llegan ya filtrados por folio de inspección.</w:t>
      </w:r>
    </w:p>
    <w:p>
      <w:r>
        <w:br w:type="page"/>
      </w:r>
    </w:p>
    <w:p>
      <w:pPr>
        <w:pStyle w:val="Heading1"/>
      </w:pPr>
      <w:r>
        <w:rPr>
          <w:color w:val="6B1F2A"/>
        </w:rPr>
        <w:t>6. Archivo de folios: cómo se asignan, controlan y reportan</w:t>
      </w:r>
    </w:p>
    <w:p>
      <w:r>
        <w:rPr>
          <w:b w:val="0"/>
          <w:i w:val="0"/>
        </w:rPr>
        <w:t>Conviven dos mecanismos distintos:</w:t>
      </w:r>
    </w:p>
    <w:p>
      <w:pPr>
        <w:pStyle w:val="Heading2"/>
      </w:pPr>
      <w:r>
        <w:rPr>
          <w:color w:val="404040"/>
        </w:rPr>
        <w:t>6.1 Asignación / reserva real de folios — folio_manager.py</w:t>
      </w:r>
    </w:p>
    <w:p>
      <w:r>
        <w:rPr>
          <w:b w:val="0"/>
          <w:i w:val="0"/>
        </w:rPr>
        <w:t>Es el módulo que genera y controla el contador maestro de folios (no el «control_folios_anual», que solo exporta reportes en Excel).</w:t>
      </w:r>
    </w:p>
    <w:tbl>
      <w:tblPr>
        <w:tblStyle w:val="LightGrid-Accent1"/>
        <w:tblW w:type="auto" w:w="0"/>
        <w:jc w:val="center"/>
        <w:tblLook w:firstColumn="1" w:firstRow="1" w:lastColumn="0" w:lastRow="0" w:noHBand="0" w:noVBand="1" w:val="04A0"/>
      </w:tblPr>
      <w:tblGrid>
        <w:gridCol w:w="4320"/>
        <w:gridCol w:w="4320"/>
      </w:tblGrid>
      <w:tr>
        <w:tc>
          <w:tcPr>
            <w:tcW w:type="dxa" w:w="2551"/>
            <w:shd w:fill="6B1F2A"/>
          </w:tcPr>
          <w:p>
            <w:r>
              <w:rPr>
                <w:b/>
                <w:color w:val="FFFFFF"/>
                <w:sz w:val="19"/>
              </w:rPr>
              <w:t>Aspecto</w:t>
            </w:r>
          </w:p>
        </w:tc>
        <w:tc>
          <w:tcPr>
            <w:tcW w:type="dxa" w:w="6633"/>
            <w:shd w:fill="6B1F2A"/>
          </w:tcPr>
          <w:p>
            <w:r>
              <w:rPr>
                <w:b/>
                <w:color w:val="FFFFFF"/>
                <w:sz w:val="19"/>
              </w:rPr>
              <w:t>Detalle</w:t>
            </w:r>
          </w:p>
        </w:tc>
      </w:tr>
      <w:tr>
        <w:tc>
          <w:tcPr>
            <w:tcW w:type="dxa" w:w="2551"/>
          </w:tcPr>
          <w:p>
            <w:pPr>
              <w:spacing w:after="40"/>
            </w:pPr>
            <w:r>
              <w:rPr>
                <w:sz w:val="18"/>
              </w:rPr>
              <w:t>Archivo de persistencia</w:t>
            </w:r>
          </w:p>
        </w:tc>
        <w:tc>
          <w:tcPr>
            <w:tcW w:type="dxa" w:w="6633"/>
          </w:tcPr>
          <w:p>
            <w:pPr>
              <w:spacing w:after="40"/>
            </w:pPr>
            <w:r>
              <w:rPr>
                <w:sz w:val="18"/>
              </w:rPr>
              <w:t>data/folio_counter.json, con estructura {"last": &lt;entero&gt;}. Se escribe de forma atómica (archivo temporal + reemplazo) y con bloqueo por archivo (data/folio_counter.lock) para evitar condiciones de carrera entre procesos</w:t>
            </w:r>
          </w:p>
        </w:tc>
      </w:tr>
      <w:tr>
        <w:tc>
          <w:tcPr>
            <w:tcW w:type="dxa" w:w="2551"/>
          </w:tcPr>
          <w:p>
            <w:pPr>
              <w:spacing w:after="40"/>
            </w:pPr>
            <w:r>
              <w:rPr>
                <w:sz w:val="18"/>
              </w:rPr>
              <w:t>Resolución de la ruta de datos</w:t>
            </w:r>
          </w:p>
        </w:tc>
        <w:tc>
          <w:tcPr>
            <w:tcW w:type="dxa" w:w="6633"/>
          </w:tcPr>
          <w:p>
            <w:pPr>
              <w:spacing w:after="40"/>
            </w:pPr>
            <w:r>
              <w:rPr>
                <w:sz w:val="18"/>
              </w:rPr>
              <w:t>Prueba en orden: variable de entorno FOLIO_DATA_DIR/IMAGENESVC_DATA_DIR, carpeta data junto al ejecutable empaquetado, _MEIPASS, ascenso desde el directorio de trabajo, y carpeta data local — puntuando cada candidato según si contiene los JSON esperados y si es escribible</w:t>
            </w:r>
          </w:p>
        </w:tc>
      </w:tr>
      <w:tr>
        <w:tc>
          <w:tcPr>
            <w:tcW w:type="dxa" w:w="2551"/>
          </w:tcPr>
          <w:p>
            <w:pPr>
              <w:spacing w:after="40"/>
            </w:pPr>
            <w:r>
              <w:rPr>
                <w:sz w:val="18"/>
              </w:rPr>
              <w:t>reserve_next()</w:t>
            </w:r>
          </w:p>
        </w:tc>
        <w:tc>
          <w:tcPr>
            <w:tcW w:type="dxa" w:w="6633"/>
          </w:tcPr>
          <w:p>
            <w:pPr>
              <w:spacing w:after="40"/>
            </w:pPr>
            <w:r>
              <w:rPr>
                <w:sz w:val="18"/>
              </w:rPr>
              <w:t>Adquiere el bloqueo, incrementa el contador en 1, lo persiste y devuelve el nuevo folio</w:t>
            </w:r>
          </w:p>
        </w:tc>
      </w:tr>
      <w:tr>
        <w:tc>
          <w:tcPr>
            <w:tcW w:type="dxa" w:w="2551"/>
          </w:tcPr>
          <w:p>
            <w:pPr>
              <w:spacing w:after="40"/>
            </w:pPr>
            <w:r>
              <w:rPr>
                <w:sz w:val="18"/>
              </w:rPr>
              <w:t>reserve_block(count)</w:t>
            </w:r>
          </w:p>
        </w:tc>
        <w:tc>
          <w:tcPr>
            <w:tcW w:type="dxa" w:w="6633"/>
          </w:tcPr>
          <w:p>
            <w:pPr>
              <w:spacing w:after="40"/>
            </w:pPr>
            <w:r>
              <w:rPr>
                <w:sz w:val="18"/>
              </w:rPr>
              <w:t>Reserva un bloque de folios consecutivos y devuelve el primero del bloque (usado al generar varios dictámenes a la vez)</w:t>
            </w:r>
          </w:p>
        </w:tc>
      </w:tr>
      <w:tr>
        <w:tc>
          <w:tcPr>
            <w:tcW w:type="dxa" w:w="2551"/>
          </w:tcPr>
          <w:p>
            <w:pPr>
              <w:spacing w:after="40"/>
            </w:pPr>
            <w:r>
              <w:rPr>
                <w:sz w:val="18"/>
              </w:rPr>
              <w:t>get_last() / set_last(valor)</w:t>
            </w:r>
          </w:p>
        </w:tc>
        <w:tc>
          <w:tcPr>
            <w:tcW w:type="dxa" w:w="6633"/>
          </w:tcPr>
          <w:p>
            <w:pPr>
              <w:spacing w:after="40"/>
            </w:pPr>
            <w:r>
              <w:rPr>
                <w:sz w:val="18"/>
              </w:rPr>
              <w:t>Consulta o fija el último folio persistido</w:t>
            </w:r>
          </w:p>
        </w:tc>
      </w:tr>
      <w:tr>
        <w:tc>
          <w:tcPr>
            <w:tcW w:type="dxa" w:w="2551"/>
          </w:tcPr>
          <w:p>
            <w:pPr>
              <w:spacing w:after="40"/>
            </w:pPr>
            <w:r>
              <w:rPr>
                <w:sz w:val="18"/>
              </w:rPr>
              <w:t>format_folio(n, width=6)</w:t>
            </w:r>
          </w:p>
        </w:tc>
        <w:tc>
          <w:tcPr>
            <w:tcW w:type="dxa" w:w="6633"/>
          </w:tcPr>
          <w:p>
            <w:pPr>
              <w:spacing w:after="40"/>
            </w:pPr>
            <w:r>
              <w:rPr>
                <w:sz w:val="18"/>
              </w:rPr>
              <w:t>Formatea el entero a cadena de 6 dígitos con ceros a la izquierda (123 → "000123")</w:t>
            </w:r>
          </w:p>
        </w:tc>
      </w:tr>
    </w:tbl>
    <w:p/>
    <w:p>
      <w:pPr>
        <w:pStyle w:val="Heading2"/>
      </w:pPr>
      <w:r>
        <w:rPr>
          <w:color w:val="404040"/>
        </w:rPr>
        <w:t>6.2 Cómo se usa el contador al generar dictámenes (generador_dictamen.py)</w:t>
      </w:r>
    </w:p>
    <w:p>
      <w:pPr>
        <w:pStyle w:val="ListNumber"/>
      </w:pPr>
      <w:r>
        <w:t>Calcula cuántos folios se necesitan (uno por familia de productos a generar).</w:t>
      </w:r>
    </w:p>
    <w:p>
      <w:pPr>
        <w:pStyle w:val="ListNumber"/>
      </w:pPr>
      <w:r>
        <w:t>Lee el último folio conocido vía folio_manager.get_last() y, como salvaguarda, vuelve a leer directamente data/folio_counter.json para sincronizar si el valor en disco es mayor (evita reinicios a 000001 cuando el ejecutable empaquetado trae un contador antiguo embebido).</w:t>
      </w:r>
    </w:p>
    <w:p>
      <w:pPr>
        <w:pStyle w:val="ListNumber"/>
      </w:pPr>
      <w:r>
        <w:t>Detecta si la tabla de relación ya trae folios preasignados por familia (campo FOLIO/folio); solo los respeta si todos son válidos, únicos y su mínimo es mayor que el último folio persistido (para no reutilizar folios «placeholder»).</w:t>
      </w:r>
    </w:p>
    <w:p>
      <w:pPr>
        <w:pStyle w:val="ListNumber"/>
      </w:pPr>
      <w:r>
        <w:t>Si no hay preasignación, reserva un bloque atómico con folio_manager.reserve_block(); si esto falla, recurre a último_conocido + 1 y, en última instancia, escanea data/folios_visitas/folios_*.json para calcular el máximo folio usado y continuar desde ahí.</w:t>
      </w:r>
    </w:p>
    <w:p>
      <w:pPr>
        <w:pStyle w:val="ListNumber"/>
      </w:pPr>
      <w:r>
        <w:t>Al terminar de procesar todas las familias, ajusta el contador al máximo folio efectivamente usado, o lo revierte al valor original si finalmente no se usó ninguno.</w:t>
      </w:r>
    </w:p>
    <w:p>
      <w:pPr>
        <w:pStyle w:val="Heading2"/>
      </w:pPr>
      <w:r>
        <w:rPr>
          <w:color w:val="404040"/>
        </w:rPr>
        <w:t>6.3 Formato y prefijos de folio</w:t>
      </w:r>
    </w:p>
    <w:tbl>
      <w:tblPr>
        <w:tblStyle w:val="LightGrid-Accent1"/>
        <w:tblW w:type="auto" w:w="0"/>
        <w:jc w:val="center"/>
        <w:tblLook w:firstColumn="1" w:firstRow="1" w:lastColumn="0" w:lastRow="0" w:noHBand="0" w:noVBand="1" w:val="04A0"/>
      </w:tblPr>
      <w:tblGrid>
        <w:gridCol w:w="4320"/>
        <w:gridCol w:w="4320"/>
      </w:tblGrid>
      <w:tr>
        <w:tc>
          <w:tcPr>
            <w:tcW w:type="dxa" w:w="3118"/>
            <w:shd w:fill="6B1F2A"/>
          </w:tcPr>
          <w:p>
            <w:r>
              <w:rPr>
                <w:b/>
                <w:color w:val="FFFFFF"/>
                <w:sz w:val="19"/>
              </w:rPr>
              <w:t>Tipo de folio</w:t>
            </w:r>
          </w:p>
        </w:tc>
        <w:tc>
          <w:tcPr>
            <w:tcW w:type="dxa" w:w="6066"/>
            <w:shd w:fill="6B1F2A"/>
          </w:tcPr>
          <w:p>
            <w:r>
              <w:rPr>
                <w:b/>
                <w:color w:val="FFFFFF"/>
                <w:sz w:val="19"/>
              </w:rPr>
              <w:t>Formato / regla</w:t>
            </w:r>
          </w:p>
        </w:tc>
      </w:tr>
      <w:tr>
        <w:tc>
          <w:tcPr>
            <w:tcW w:type="dxa" w:w="3118"/>
          </w:tcPr>
          <w:p>
            <w:pPr>
              <w:spacing w:after="40"/>
            </w:pPr>
            <w:r>
              <w:rPr>
                <w:sz w:val="18"/>
              </w:rPr>
              <w:t>Folio de visita (visible al usuario)</w:t>
            </w:r>
          </w:p>
        </w:tc>
        <w:tc>
          <w:tcPr>
            <w:tcW w:type="dxa" w:w="6066"/>
          </w:tcPr>
          <w:p>
            <w:pPr>
              <w:spacing w:after="40"/>
            </w:pPr>
            <w:r>
              <w:rPr>
                <w:sz w:val="18"/>
              </w:rPr>
              <w:t>Prefijo «CP» + número de contador, p. ej. CP000118</w:t>
            </w:r>
          </w:p>
        </w:tc>
      </w:tr>
      <w:tr>
        <w:tc>
          <w:tcPr>
            <w:tcW w:type="dxa" w:w="3118"/>
          </w:tcPr>
          <w:p>
            <w:pPr>
              <w:spacing w:after="40"/>
            </w:pPr>
            <w:r>
              <w:rPr>
                <w:sz w:val="18"/>
              </w:rPr>
              <w:t>Folio de acta</w:t>
            </w:r>
          </w:p>
        </w:tc>
        <w:tc>
          <w:tcPr>
            <w:tcW w:type="dxa" w:w="6066"/>
          </w:tcPr>
          <w:p>
            <w:pPr>
              <w:spacing w:after="40"/>
            </w:pPr>
            <w:r>
              <w:rPr>
                <w:sz w:val="18"/>
              </w:rPr>
              <w:t>«AC» + folio de visita (p. ej. ACCP000118), salvo que ya venga predefinido</w:t>
            </w:r>
          </w:p>
        </w:tc>
      </w:tr>
      <w:tr>
        <w:tc>
          <w:tcPr>
            <w:tcW w:type="dxa" w:w="3118"/>
          </w:tcPr>
          <w:p>
            <w:pPr>
              <w:spacing w:after="40"/>
            </w:pPr>
            <w:r>
              <w:rPr>
                <w:sz w:val="18"/>
              </w:rPr>
              <w:t>Folio EMA / Excel</w:t>
            </w:r>
          </w:p>
        </w:tc>
        <w:tc>
          <w:tcPr>
            <w:tcW w:type="dxa" w:w="6066"/>
          </w:tcPr>
          <w:p>
            <w:pPr>
              <w:spacing w:after="40"/>
            </w:pPr>
            <w:r>
              <w:rPr>
                <w:sz w:val="18"/>
              </w:rPr>
              <w:t>Número formateado a 6 dígitos con ceros a la izquierda</w:t>
            </w:r>
          </w:p>
        </w:tc>
      </w:tr>
      <w:tr>
        <w:tc>
          <w:tcPr>
            <w:tcW w:type="dxa" w:w="3118"/>
          </w:tcPr>
          <w:p>
            <w:pPr>
              <w:spacing w:after="40"/>
            </w:pPr>
            <w:r>
              <w:rPr>
                <w:sz w:val="18"/>
              </w:rPr>
              <w:t>Rango de folios usados por una visita</w:t>
            </w:r>
          </w:p>
        </w:tc>
        <w:tc>
          <w:tcPr>
            <w:tcW w:type="dxa" w:w="6066"/>
          </w:tcPr>
          <w:p>
            <w:pPr>
              <w:spacing w:after="40"/>
            </w:pPr>
            <w:r>
              <w:rPr>
                <w:sz w:val="18"/>
              </w:rPr>
              <w:t>Cadena «folios_utilizados»: «046294 - 046302», guardada en historial_visitas.json y opcionalmente como archivo individual data/folios_visitas/folios_&lt;número&gt;.json</w:t>
            </w:r>
          </w:p>
        </w:tc>
      </w:tr>
    </w:tbl>
    <w:p/>
    <w:p>
      <w:pPr>
        <w:pStyle w:val="Heading2"/>
      </w:pPr>
      <w:r>
        <w:rPr>
          <w:color w:val="404040"/>
        </w:rPr>
        <w:t>6.4 Control de Folios Anual (Excel) — control_folios_anual.py</w:t>
      </w:r>
    </w:p>
    <w:p>
      <w:r>
        <w:rPr>
          <w:b w:val="0"/>
          <w:i w:val="0"/>
        </w:rPr>
        <w:t>Pese a su nombre, este módulo NO asigna folios; produce un reporte Excel que consolida y muestra el estado de los folios ya emitidos.</w:t>
      </w:r>
    </w:p>
    <w:p>
      <w:pPr>
        <w:pStyle w:val="ListBullet"/>
      </w:pPr>
      <w:r>
        <w:t>Carga Clientes.json, Firmas.json, tabla_de_relacion.json (y sus respaldos), Normas.json e historial_visitas.json.</w:t>
      </w:r>
    </w:p>
    <w:p>
      <w:pPr>
        <w:pStyle w:val="ListBullet"/>
      </w:pPr>
      <w:r>
        <w:t>Construye un mapa folio → cliente a partir de los rangos «folios_utilizados» del historial de visitas.</w:t>
      </w:r>
    </w:p>
    <w:p>
      <w:pPr>
        <w:pStyle w:val="ListBullet"/>
      </w:pPr>
      <w:r>
        <w:t>Recorre data/Dictamenes/*.json|*.pdf y los registros de la tabla de relación, agrupa por número de folio (a partir del folio 849) y arma una fila por folio con columnas como Número de Solicitud, Cliente, Número de Contrato, RFC, Producto Verificado, Marcas, NOM, Tipo de Documento Oficial Emitido, Estatus (coloreado: rojo = cancelado, amarillo = pendiente, verde = completado), Documento Emitido, fechas, Verificador, Pedimento de Importación, Modelos, Sol EMA, Folio EMA, Insp EMA.</w:t>
      </w:r>
    </w:p>
    <w:p>
      <w:r>
        <w:br w:type="page"/>
      </w:r>
    </w:p>
    <w:p>
      <w:pPr>
        <w:pStyle w:val="Heading1"/>
      </w:pPr>
      <w:r>
        <w:rPr>
          <w:color w:val="6B1F2A"/>
        </w:rPr>
        <w:t>7. Reporte de EMA</w:t>
      </w:r>
    </w:p>
    <w:p>
      <w:r>
        <w:rPr>
          <w:b w:val="0"/>
          <w:i w:val="0"/>
        </w:rPr>
        <w:t>Se genera con la función generar_reporte_ema, ubicada también en Documentos Inspeccion/control_folios_anual.py (invocada desde app.py mediante el botón «📊 Reporte EMA» / función descargar_excel_ema). No existen referencias a «EMA» en Acta_inspeccion.py, Oficio_comision.py, Formato_supervision.py, Reporte_Decathlon.py ni en generador_dictamen.py — toda la lógica vive en control_folios_anual.py.</w:t>
      </w:r>
    </w:p>
    <w:p>
      <w:pPr>
        <w:pStyle w:val="Heading2"/>
      </w:pPr>
      <w:r>
        <w:rPr>
          <w:color w:val="404040"/>
        </w:rPr>
        <w:t>7.1 Preparación de datos (en app.py)</w:t>
      </w:r>
    </w:p>
    <w:p>
      <w:r>
        <w:rPr>
          <w:b w:val="0"/>
          <w:i w:val="0"/>
        </w:rPr>
        <w:t>La función _generar_datos_exportable produce y guarda un caché consolidado en data/excel_export_data.json con dos secciones: «ema» (filas enriquecidas a partir de tabla_de_relacion.json + Clientes.json) y «anual» (filas a partir del historial de visitas). Cada fila EMA incluye: NUMERO_SOLICITUD, CLIENTE, NUMERO_CONTRATO, RFC, CURP, PRODUCTO_VERIFICADO, MARCAS, NOM, TIPO_DOCUMENTO, DOCUMENTO_EMITIDO, FECHA_DOCUMENTO_EMITIDO, VERIFICADOR, PEDIMENTO_IMPORTACION, FECHA_DESADUANAMIENTO, MODELOS, FOLIO_EMA (formateado a 6 dígitos).</w:t>
      </w:r>
    </w:p>
    <w:p>
      <w:r>
        <w:rPr>
          <w:b w:val="0"/>
          <w:i w:val="0"/>
        </w:rPr>
        <w:t>Al descargar, la función descargar_excel_ema pide la ruta de guardado, carga dinámicamente control_folios_anual.py y, si existe el caché, usa su sección «ema» como fuente; si no, usa directamente tabla_de_relacion.json.</w:t>
      </w:r>
    </w:p>
    <w:p>
      <w:pPr>
        <w:pStyle w:val="Heading2"/>
      </w:pPr>
      <w:r>
        <w:rPr>
          <w:color w:val="404040"/>
        </w:rPr>
        <w:t>7.2 Construcción del reporte (generar_reporte_ema)</w:t>
      </w:r>
    </w:p>
    <w:p>
      <w:pPr>
        <w:pStyle w:val="ListNumber"/>
      </w:pPr>
      <w:r>
        <w:t>Resuelve la carpeta de datos, crea una instancia de ControlFoliosAnual y carga Clientes.json, Firmas.json, tabla_de_relacion.json, Normas.json e historial_visitas.json.</w:t>
      </w:r>
    </w:p>
    <w:p>
      <w:pPr>
        <w:pStyle w:val="ListNumber"/>
      </w:pPr>
      <w:r>
        <w:t>Carga la tabla de relación y AGRUPA los registros por la clave «SOLICITUD_FOLIO».</w:t>
      </w:r>
    </w:p>
    <w:p>
      <w:pPr>
        <w:pStyle w:val="ListNumber"/>
      </w:pPr>
      <w:r>
        <w:t>Crea el libro Excel con hoja «EMA» y las columnas: Número de solicitud, Fecha de inspección, Número de dictamen, Estatus, Número de Contrato, Tipo de Documento Oficial Emitido, Fecha de Documento Emitido, Producto verificado, Fecha de Desaduanamiento, Fecha de visita, Observaciones, Inspector(es), Persona(s) de apoyo, NOM.</w:t>
      </w:r>
    </w:p>
    <w:p>
      <w:pPr>
        <w:pStyle w:val="ListNumber"/>
      </w:pPr>
      <w:r>
        <w:t>Construye un mapa de estatus de folio (cancelado/pendiente/completado) a partir de historial_visitas.</w:t>
      </w:r>
    </w:p>
    <w:p>
      <w:pPr>
        <w:pStyle w:val="ListNumber"/>
      </w:pPr>
      <w:r>
        <w:t>Ordena los grupos por número de folio y, para cada uno, calcula: número de solicitud EMA (toma el penúltimo segmento de la solicitud separada por «/»), fechas formateadas (DD/MM/AAAA), número de dictamen (folio a 6 dígitos), número de contrato (buscado primero en el mapeo derivado del historial y luego en Clientes.json), tipo de documento (D→«Dictamen», C→«Constancia»), producto verificado y NOM (unión de DESCRIPCION y CLASIF UVA de todo el grupo), nombre del inspector (buscado en Firmas.json a partir del código FIRMA, normalizado sin acentos) y el estatus a mostrar (o «COMPLETADO» por defecto).</w:t>
      </w:r>
    </w:p>
    <w:p>
      <w:pPr>
        <w:pStyle w:val="ListNumber"/>
      </w:pPr>
      <w:r>
        <w:t>Colorea de rojo y en negrita únicamente las filas cuyo folio está marcado como cancelado en el historial de visitas; ajusta anchos de columna y congela la primera fila antes de guardar el archivo .xlsx.</w:t>
      </w:r>
    </w:p>
    <w:p>
      <w:pPr>
        <w:pStyle w:val="Heading2"/>
      </w:pPr>
      <w:r>
        <w:rPr>
          <w:color w:val="404040"/>
        </w:rPr>
        <w:t>7.3 Resumen de fuentes y campos clave del Reporte EMA</w:t>
      </w:r>
    </w:p>
    <w:tbl>
      <w:tblPr>
        <w:tblStyle w:val="LightGrid-Accent1"/>
        <w:tblW w:type="auto" w:w="0"/>
        <w:jc w:val="center"/>
        <w:tblLook w:firstColumn="1" w:firstRow="1" w:lastColumn="0" w:lastRow="0" w:noHBand="0" w:noVBand="1" w:val="04A0"/>
      </w:tblPr>
      <w:tblGrid>
        <w:gridCol w:w="4320"/>
        <w:gridCol w:w="4320"/>
      </w:tblGrid>
      <w:tr>
        <w:tc>
          <w:tcPr>
            <w:tcW w:type="dxa" w:w="3685"/>
            <w:shd w:fill="6B1F2A"/>
          </w:tcPr>
          <w:p>
            <w:r>
              <w:rPr>
                <w:b/>
                <w:color w:val="FFFFFF"/>
                <w:sz w:val="19"/>
              </w:rPr>
              <w:t>Fuente</w:t>
            </w:r>
          </w:p>
        </w:tc>
        <w:tc>
          <w:tcPr>
            <w:tcW w:type="dxa" w:w="5499"/>
            <w:shd w:fill="6B1F2A"/>
          </w:tcPr>
          <w:p>
            <w:r>
              <w:rPr>
                <w:b/>
                <w:color w:val="FFFFFF"/>
                <w:sz w:val="19"/>
              </w:rPr>
              <w:t>Campos / claves usadas</w:t>
            </w:r>
          </w:p>
        </w:tc>
      </w:tr>
      <w:tr>
        <w:tc>
          <w:tcPr>
            <w:tcW w:type="dxa" w:w="3685"/>
          </w:tcPr>
          <w:p>
            <w:pPr>
              <w:spacing w:after="40"/>
            </w:pPr>
            <w:r>
              <w:rPr>
                <w:sz w:val="18"/>
              </w:rPr>
              <w:t>tabla_de_relacion.json (o excel_export_data.json['ema'])</w:t>
            </w:r>
          </w:p>
        </w:tc>
        <w:tc>
          <w:tcPr>
            <w:tcW w:type="dxa" w:w="5499"/>
          </w:tcPr>
          <w:p>
            <w:pPr>
              <w:spacing w:after="40"/>
            </w:pPr>
            <w:r>
              <w:rPr>
                <w:sz w:val="18"/>
              </w:rPr>
              <w:t>SOLICITUD, FOLIO, FECHA DE VERIFICACION, TIPO DE DOCUMENTO, DESCRIPCION, CLASIF UVA, FIRMA</w:t>
            </w:r>
          </w:p>
        </w:tc>
      </w:tr>
      <w:tr>
        <w:tc>
          <w:tcPr>
            <w:tcW w:type="dxa" w:w="3685"/>
          </w:tcPr>
          <w:p>
            <w:pPr>
              <w:spacing w:after="40"/>
            </w:pPr>
            <w:r>
              <w:rPr>
                <w:sz w:val="18"/>
              </w:rPr>
              <w:t>historial_visitas.json</w:t>
            </w:r>
          </w:p>
        </w:tc>
        <w:tc>
          <w:tcPr>
            <w:tcW w:type="dxa" w:w="5499"/>
          </w:tcPr>
          <w:p>
            <w:pPr>
              <w:spacing w:after="40"/>
            </w:pPr>
            <w:r>
              <w:rPr>
                <w:sz w:val="18"/>
              </w:rPr>
              <w:t>estatus, folios_utilizados (rangos), mapeo folio → cliente</w:t>
            </w:r>
          </w:p>
        </w:tc>
      </w:tr>
      <w:tr>
        <w:tc>
          <w:tcPr>
            <w:tcW w:type="dxa" w:w="3685"/>
          </w:tcPr>
          <w:p>
            <w:pPr>
              <w:spacing w:after="40"/>
            </w:pPr>
            <w:r>
              <w:rPr>
                <w:sz w:val="18"/>
              </w:rPr>
              <w:t>Clientes.json</w:t>
            </w:r>
          </w:p>
        </w:tc>
        <w:tc>
          <w:tcPr>
            <w:tcW w:type="dxa" w:w="5499"/>
          </w:tcPr>
          <w:p>
            <w:pPr>
              <w:spacing w:after="40"/>
            </w:pPr>
            <w:r>
              <w:rPr>
                <w:sz w:val="18"/>
              </w:rPr>
              <w:t>Número de Contrato, RFC, CURP (como respaldo si no está en el historial)</w:t>
            </w:r>
          </w:p>
        </w:tc>
      </w:tr>
      <w:tr>
        <w:tc>
          <w:tcPr>
            <w:tcW w:type="dxa" w:w="3685"/>
          </w:tcPr>
          <w:p>
            <w:pPr>
              <w:spacing w:after="40"/>
            </w:pPr>
            <w:r>
              <w:rPr>
                <w:sz w:val="18"/>
              </w:rPr>
              <w:t>Firmas.json</w:t>
            </w:r>
          </w:p>
        </w:tc>
        <w:tc>
          <w:tcPr>
            <w:tcW w:type="dxa" w:w="5499"/>
          </w:tcPr>
          <w:p>
            <w:pPr>
              <w:spacing w:after="40"/>
            </w:pPr>
            <w:r>
              <w:rPr>
                <w:sz w:val="18"/>
              </w:rPr>
              <w:t>Código FIRMA → nombre normalizado del inspector</w:t>
            </w:r>
          </w:p>
        </w:tc>
      </w:tr>
    </w:tbl>
    <w:p/>
    <w:p>
      <w:r>
        <w:br w:type="page"/>
      </w:r>
    </w:p>
    <w:p>
      <w:pPr>
        <w:pStyle w:val="Heading1"/>
      </w:pPr>
      <w:r>
        <w:rPr>
          <w:color w:val="6B1F2A"/>
        </w:rPr>
        <w:t>8. Asignación de firmas para que los documentos salgan firmados</w:t>
      </w:r>
    </w:p>
    <w:p>
      <w:pPr>
        <w:pStyle w:val="Heading2"/>
      </w:pPr>
      <w:r>
        <w:rPr>
          <w:color w:val="404040"/>
        </w:rPr>
        <w:t>8.1 Estructura de data/Firmas.json</w:t>
      </w:r>
    </w:p>
    <w:p>
      <w:r>
        <w:rPr>
          <w:b w:val="0"/>
          <w:i w:val="0"/>
        </w:rPr>
        <w:t>Es un arreglo donde cada elemento es un firmante (catálogo de inspectores/supervisores). Ejemplo real:</w:t>
      </w:r>
    </w:p>
    <w:p>
      <w:pPr>
        <w:ind w:left="340"/>
      </w:pPr>
      <w:r>
        <w:rPr>
          <w:rFonts w:ascii="Consolas" w:hAnsi="Consolas"/>
          <w:sz w:val="18"/>
        </w:rPr>
        <w:t>{</w:t>
        <w:br/>
        <w:t xml:space="preserve">  "NOMBRE DE INSPECTOR": "Aitana Yolitzin Sanchez Tenorio",</w:t>
        <w:br/>
        <w:t xml:space="preserve">  "CORREO": "operaciones@vyc.com.mx",</w:t>
        <w:br/>
        <w:t xml:space="preserve">  "IMAGEN": "Firmas/ASANCHEZ.png",</w:t>
        <w:br/>
        <w:t xml:space="preserve">  "FIRMA": "ASANCHEZ",</w:t>
        <w:br/>
        <w:t xml:space="preserve">  "Puesto": "Inspector",</w:t>
        <w:br/>
        <w:t xml:space="preserve">  "VIGENCIA": "INDEFINIDA",</w:t>
        <w:br/>
        <w:t xml:space="preserve">  "Normas acreditadas": ["NOM-004-SE-2021", "NOM-020-SCFI-1997", ...],</w:t>
        <w:br/>
        <w:t xml:space="preserve">  "Referencia": "24UI4399 - 24UI4400 - ",</w:t>
        <w:br/>
        <w:t xml:space="preserve">  "Fecha de acreditación": "2024-10-10"</w:t>
        <w:br/>
        <w:t>}</w:t>
      </w:r>
    </w:p>
    <w:tbl>
      <w:tblPr>
        <w:tblStyle w:val="LightGrid-Accent1"/>
        <w:tblW w:type="auto" w:w="0"/>
        <w:jc w:val="center"/>
        <w:tblLook w:firstColumn="1" w:firstRow="1" w:lastColumn="0" w:lastRow="0" w:noHBand="0" w:noVBand="1" w:val="04A0"/>
      </w:tblPr>
      <w:tblGrid>
        <w:gridCol w:w="4320"/>
        <w:gridCol w:w="4320"/>
      </w:tblGrid>
      <w:tr>
        <w:tc>
          <w:tcPr>
            <w:tcW w:type="dxa" w:w="2551"/>
            <w:shd w:fill="6B1F2A"/>
          </w:tcPr>
          <w:p>
            <w:r>
              <w:rPr>
                <w:b/>
                <w:color w:val="FFFFFF"/>
                <w:sz w:val="19"/>
              </w:rPr>
              <w:t>Campo</w:t>
            </w:r>
          </w:p>
        </w:tc>
        <w:tc>
          <w:tcPr>
            <w:tcW w:type="dxa" w:w="6633"/>
            <w:shd w:fill="6B1F2A"/>
          </w:tcPr>
          <w:p>
            <w:r>
              <w:rPr>
                <w:b/>
                <w:color w:val="FFFFFF"/>
                <w:sz w:val="19"/>
              </w:rPr>
              <w:t>Función</w:t>
            </w:r>
          </w:p>
        </w:tc>
      </w:tr>
      <w:tr>
        <w:tc>
          <w:tcPr>
            <w:tcW w:type="dxa" w:w="2551"/>
          </w:tcPr>
          <w:p>
            <w:pPr>
              <w:spacing w:after="40"/>
            </w:pPr>
            <w:r>
              <w:rPr>
                <w:sz w:val="18"/>
              </w:rPr>
              <w:t>FIRMA</w:t>
            </w:r>
          </w:p>
        </w:tc>
        <w:tc>
          <w:tcPr>
            <w:tcW w:type="dxa" w:w="6633"/>
          </w:tcPr>
          <w:p>
            <w:pPr>
              <w:spacing w:after="40"/>
            </w:pPr>
            <w:r>
              <w:rPr>
                <w:sz w:val="18"/>
              </w:rPr>
              <w:t>Código corto/único del firmante — es la «clave» que se usa en todo el sistema (p. ej. ASANCHEZ, AFLORES, MTERREZ)</w:t>
            </w:r>
          </w:p>
        </w:tc>
      </w:tr>
      <w:tr>
        <w:tc>
          <w:tcPr>
            <w:tcW w:type="dxa" w:w="2551"/>
          </w:tcPr>
          <w:p>
            <w:pPr>
              <w:spacing w:after="40"/>
            </w:pPr>
            <w:r>
              <w:rPr>
                <w:sz w:val="18"/>
              </w:rPr>
              <w:t>IMAGEN</w:t>
            </w:r>
          </w:p>
        </w:tc>
        <w:tc>
          <w:tcPr>
            <w:tcW w:type="dxa" w:w="6633"/>
          </w:tcPr>
          <w:p>
            <w:pPr>
              <w:spacing w:after="40"/>
            </w:pPr>
            <w:r>
              <w:rPr>
                <w:sz w:val="18"/>
              </w:rPr>
              <w:t>Ruta relativa al PNG de la rúbrica/firma escaneada</w:t>
            </w:r>
          </w:p>
        </w:tc>
      </w:tr>
      <w:tr>
        <w:tc>
          <w:tcPr>
            <w:tcW w:type="dxa" w:w="2551"/>
          </w:tcPr>
          <w:p>
            <w:pPr>
              <w:spacing w:after="40"/>
            </w:pPr>
            <w:r>
              <w:rPr>
                <w:sz w:val="18"/>
              </w:rPr>
              <w:t>Puesto</w:t>
            </w:r>
          </w:p>
        </w:tc>
        <w:tc>
          <w:tcPr>
            <w:tcW w:type="dxa" w:w="6633"/>
          </w:tcPr>
          <w:p>
            <w:pPr>
              <w:spacing w:after="40"/>
            </w:pPr>
            <w:r>
              <w:rPr>
                <w:sz w:val="18"/>
              </w:rPr>
              <w:t>Rol del firmante: «Inspector» o «Responsable de Supervisión UI» (este último, exclusivo de Arturo Flores Gómez / AFLORES)</w:t>
            </w:r>
          </w:p>
        </w:tc>
      </w:tr>
      <w:tr>
        <w:tc>
          <w:tcPr>
            <w:tcW w:type="dxa" w:w="2551"/>
          </w:tcPr>
          <w:p>
            <w:pPr>
              <w:spacing w:after="40"/>
            </w:pPr>
            <w:r>
              <w:rPr>
                <w:sz w:val="18"/>
              </w:rPr>
              <w:t>Normas acreditadas</w:t>
            </w:r>
          </w:p>
        </w:tc>
        <w:tc>
          <w:tcPr>
            <w:tcW w:type="dxa" w:w="6633"/>
          </w:tcPr>
          <w:p>
            <w:pPr>
              <w:spacing w:after="40"/>
            </w:pPr>
            <w:r>
              <w:rPr>
                <w:sz w:val="18"/>
              </w:rPr>
              <w:t>Lista de NOMs para las que el firmante está autorizado — base de la validación de acreditación</w:t>
            </w:r>
          </w:p>
        </w:tc>
      </w:tr>
      <w:tr>
        <w:tc>
          <w:tcPr>
            <w:tcW w:type="dxa" w:w="2551"/>
          </w:tcPr>
          <w:p>
            <w:pPr>
              <w:spacing w:after="40"/>
            </w:pPr>
            <w:r>
              <w:rPr>
                <w:sz w:val="18"/>
              </w:rPr>
              <w:t>VIGENCIA, Fecha de acreditación, Referencia</w:t>
            </w:r>
          </w:p>
        </w:tc>
        <w:tc>
          <w:tcPr>
            <w:tcW w:type="dxa" w:w="6633"/>
          </w:tcPr>
          <w:p>
            <w:pPr>
              <w:spacing w:after="40"/>
            </w:pPr>
            <w:r>
              <w:rPr>
                <w:sz w:val="18"/>
              </w:rPr>
              <w:t>Metadatos administrativos (no afectan el dibujo de la firma)</w:t>
            </w:r>
          </w:p>
        </w:tc>
      </w:tr>
    </w:tbl>
    <w:p/>
    <w:p>
      <w:r>
        <w:rPr>
          <w:b w:val="0"/>
          <w:i w:val="0"/>
        </w:rPr>
        <w:t>El catálogo se carga e indexa por código FIRMA mediante cargar_firmas (plantillaPDF.py).</w:t>
      </w:r>
    </w:p>
    <w:p>
      <w:pPr>
        <w:pStyle w:val="Heading2"/>
      </w:pPr>
      <w:r>
        <w:rPr>
          <w:color w:val="404040"/>
        </w:rPr>
        <w:t>8.2 ¿Quién decide qué firma va en cada documento?</w:t>
      </w:r>
    </w:p>
    <w:p>
      <w:r>
        <w:rPr>
          <w:b w:val="0"/>
          <w:i w:val="0"/>
        </w:rPr>
        <w:t>El campo manual de «supervisor» fue retirado de la interfaz: el firmante se deriva automáticamente del código FIRMA presente en la tabla de relación / Excel cargado, cruzado contra el catálogo Firmas.json. El proceso en app.py es:</w:t>
      </w:r>
    </w:p>
    <w:p>
      <w:pPr>
        <w:pStyle w:val="ListNumber"/>
      </w:pPr>
      <w:r>
        <w:t>Lee la columna FIRMA de cada registro de la tabla de relación cargada.</w:t>
      </w:r>
    </w:p>
    <w:p>
      <w:pPr>
        <w:pStyle w:val="ListNumber"/>
      </w:pPr>
      <w:r>
        <w:t>Normaliza el código (mayúsculas; separa varios códigos por comas, punto y coma, diagonal o barra vertical).</w:t>
      </w:r>
    </w:p>
    <w:p>
      <w:pPr>
        <w:pStyle w:val="ListNumber"/>
      </w:pPr>
      <w:r>
        <w:t>Lo cruza contra Firmas.json para obtener el nombre completo; si no hay coincidencia exacta, sugiere la más parecida mediante comparación de similitud de texto y advierte al usuario sobre «firmas no reconocidas».</w:t>
      </w:r>
    </w:p>
    <w:p>
      <w:pPr>
        <w:pStyle w:val="ListNumber"/>
      </w:pPr>
      <w:r>
        <w:t>El resultado (lista de supervisores) se coloca en el campo nfirma1 del registro de visita, con prioridad sobre cualquier valor manual del formulario («1. supervisores de la tabla, 2. supervisor del formulario»).</w:t>
      </w:r>
    </w:p>
    <w:p>
      <w:pPr>
        <w:pStyle w:val="Heading2"/>
      </w:pPr>
      <w:r>
        <w:rPr>
          <w:color w:val="404040"/>
        </w:rPr>
        <w:t>8.3 Selección de firma durante la generación del Dictamen (preparar_datos_familia)</w:t>
      </w:r>
    </w:p>
    <w:p>
      <w:r>
        <w:rPr>
          <w:b w:val="0"/>
          <w:i w:val="0"/>
        </w:rPr>
        <w:t>Para cada familia (agrupación por norma/folio/solicitud/lista), el sistema busca un firmante acreditado para esa norma:</w:t>
      </w:r>
    </w:p>
    <w:p>
      <w:pPr>
        <w:pStyle w:val="ListNumber"/>
      </w:pPr>
      <w:r>
        <w:t>Recorre todos los registros de la familia buscando un código bajo las claves FIRMA/firma/INSPECTOR/Inspector/inspector y valida cada candidato contra la norma de la familia (validar_acreditacion_inspector). El primero acreditado se usa como «firma 1».</w:t>
      </w:r>
    </w:p>
    <w:p>
      <w:pPr>
        <w:pStyle w:val="ListNumber"/>
      </w:pPr>
      <w:r>
        <w:t>Si ninguno resulta acreditado, recurre como respaldo al código del primer registro de la familia y lo valida de nuevo.</w:t>
      </w:r>
    </w:p>
    <w:p>
      <w:pPr>
        <w:pStyle w:val="ListNumber"/>
      </w:pPr>
      <w:r>
        <w:t>Si el código no existe en Firmas.json, se anota la razón «Código de firma '...' no encontrado en Firmas.json»; si existe pero no está acreditado para esa norma, «Inspector ... no acreditado para ...». En ambos casos el dictamen se genera SIN la firma del inspector (firma_valida = False).</w:t>
      </w:r>
    </w:p>
    <w:p>
      <w:pPr>
        <w:pStyle w:val="ListNumber"/>
      </w:pPr>
      <w:r>
        <w:t>La segunda firma («Responsable de Supervisión UI») está fija en el código AFLORES (Arturo Flores Gómez) y también pasa por la validación de acreditación.</w:t>
      </w:r>
    </w:p>
    <w:p>
      <w:r>
        <w:rPr>
          <w:b/>
          <w:i w:val="0"/>
        </w:rPr>
        <w:t>Validación de acreditación (validar_acreditacion_inspector) compara la NOM requerida contra «Normas acreditadas» del firmante en este orden:</w:t>
      </w:r>
    </w:p>
    <w:p>
      <w:pPr>
        <w:pStyle w:val="ListNumber"/>
      </w:pPr>
      <w:r>
        <w:t>Coincidencia exacta normalizada (mayúsculas, sin espacios extra).</w:t>
      </w:r>
    </w:p>
    <w:p>
      <w:pPr>
        <w:pStyle w:val="ListNumber"/>
      </w:pPr>
      <w:r>
        <w:t>Coincidencia por subcadena (si el texto buscado tiene más de 3 caracteres).</w:t>
      </w:r>
    </w:p>
    <w:p>
      <w:pPr>
        <w:pStyle w:val="ListNumber"/>
      </w:pPr>
      <w:r>
        <w:t>Coincidencia por número de norma extraído con expresión regular (p. ej. «141» coincide con «NOM-141-SSA1/SCFI-2012», con normalización de ceros para evitar falsos positivos como «4» dentro de «141»).</w:t>
      </w:r>
    </w:p>
    <w:p>
      <w:pPr>
        <w:pStyle w:val="Heading2"/>
      </w:pPr>
      <w:r>
        <w:rPr>
          <w:color w:val="404040"/>
        </w:rPr>
        <w:t>8.4 Reglas de firma específicas por tipo de documento</w:t>
      </w:r>
    </w:p>
    <w:tbl>
      <w:tblPr>
        <w:tblStyle w:val="LightGrid-Accent1"/>
        <w:tblW w:type="auto" w:w="0"/>
        <w:jc w:val="center"/>
        <w:tblLook w:firstColumn="1" w:firstRow="1" w:lastColumn="0" w:lastRow="0" w:noHBand="0" w:noVBand="1" w:val="04A0"/>
      </w:tblPr>
      <w:tblGrid>
        <w:gridCol w:w="4320"/>
        <w:gridCol w:w="4320"/>
      </w:tblGrid>
      <w:tr>
        <w:tc>
          <w:tcPr>
            <w:tcW w:type="dxa" w:w="2041"/>
            <w:shd w:fill="6B1F2A"/>
          </w:tcPr>
          <w:p>
            <w:r>
              <w:rPr>
                <w:b/>
                <w:color w:val="FFFFFF"/>
                <w:sz w:val="19"/>
              </w:rPr>
              <w:t>Documento</w:t>
            </w:r>
          </w:p>
        </w:tc>
        <w:tc>
          <w:tcPr>
            <w:tcW w:type="dxa" w:w="7143"/>
            <w:shd w:fill="6B1F2A"/>
          </w:tcPr>
          <w:p>
            <w:r>
              <w:rPr>
                <w:b/>
                <w:color w:val="FFFFFF"/>
                <w:sz w:val="19"/>
              </w:rPr>
              <w:t>Cómo se elige / asigna la firma</w:t>
            </w:r>
          </w:p>
        </w:tc>
      </w:tr>
      <w:tr>
        <w:tc>
          <w:tcPr>
            <w:tcW w:type="dxa" w:w="2041"/>
          </w:tcPr>
          <w:p>
            <w:pPr>
              <w:spacing w:after="40"/>
            </w:pPr>
            <w:r>
              <w:rPr>
                <w:sz w:val="18"/>
              </w:rPr>
              <w:t>Dictamen</w:t>
            </w:r>
          </w:p>
        </w:tc>
        <w:tc>
          <w:tcPr>
            <w:tcW w:type="dxa" w:w="7143"/>
          </w:tcPr>
          <w:p>
            <w:pPr>
              <w:spacing w:after="40"/>
            </w:pPr>
            <w:r>
              <w:rPr>
                <w:sz w:val="18"/>
              </w:rPr>
              <w:t>Firma 1 = inspector acreditado encontrado en la familia (o, en su defecto, el código del primer registro). Firma 2 = fija, código AFLORES (Responsable de Supervisión UI). Ambas pasan por validación de acreditación.</w:t>
            </w:r>
          </w:p>
        </w:tc>
      </w:tr>
      <w:tr>
        <w:tc>
          <w:tcPr>
            <w:tcW w:type="dxa" w:w="2041"/>
          </w:tcPr>
          <w:p>
            <w:pPr>
              <w:spacing w:after="40"/>
            </w:pPr>
            <w:r>
              <w:rPr>
                <w:sz w:val="18"/>
              </w:rPr>
              <w:t>Constancia</w:t>
            </w:r>
          </w:p>
        </w:tc>
        <w:tc>
          <w:tcPr>
            <w:tcW w:type="dxa" w:w="7143"/>
          </w:tcPr>
          <w:p>
            <w:pPr>
              <w:spacing w:after="40"/>
            </w:pPr>
            <w:r>
              <w:rPr>
                <w:sz w:val="18"/>
              </w:rPr>
              <w:t>Replica la lógica del dictamen: toma nfirma1/nfirma2, pero si la tabla de relación trae un código FIRMA en su primera fila, ese código tiene prioridad sobre nfirma1 («como hace el dictamen»). Para la segunda firma busca por defecto a Arturo Flores / AFLORES, y aplica la misma validación de acreditación, anulando la firma si no corresponde.</w:t>
            </w:r>
          </w:p>
        </w:tc>
      </w:tr>
      <w:tr>
        <w:tc>
          <w:tcPr>
            <w:tcW w:type="dxa" w:w="2041"/>
          </w:tcPr>
          <w:p>
            <w:pPr>
              <w:spacing w:after="40"/>
            </w:pPr>
            <w:r>
              <w:rPr>
                <w:sz w:val="18"/>
              </w:rPr>
              <w:t>Acta de Inspección</w:t>
            </w:r>
          </w:p>
        </w:tc>
        <w:tc>
          <w:tcPr>
            <w:tcW w:type="dxa" w:w="7143"/>
          </w:tcPr>
          <w:p>
            <w:pPr>
              <w:spacing w:after="40"/>
            </w:pPr>
            <w:r>
              <w:rPr>
                <w:sz w:val="18"/>
              </w:rPr>
              <w:t>Toma los nombres de la lista de inspectores (derivada de supervisores_tabla / nfirma1) y busca su imagen por NOMBRE COMPLETO (no por código) en Firmas.json; si la ruta de imagen no trae extensión, la convierte a Firmas/&lt;código&gt;.png; como último recurso intenta Firmas/&lt;NOMBRE_SIN_ESPACIOS&gt;.png.</w:t>
            </w:r>
          </w:p>
        </w:tc>
      </w:tr>
      <w:tr>
        <w:tc>
          <w:tcPr>
            <w:tcW w:type="dxa" w:w="2041"/>
          </w:tcPr>
          <w:p>
            <w:pPr>
              <w:spacing w:after="40"/>
            </w:pPr>
            <w:r>
              <w:rPr>
                <w:sz w:val="18"/>
              </w:rPr>
              <w:t>Oficio de Comisión</w:t>
            </w:r>
          </w:p>
        </w:tc>
        <w:tc>
          <w:tcPr>
            <w:tcW w:type="dxa" w:w="7143"/>
          </w:tcPr>
          <w:p>
            <w:pPr>
              <w:spacing w:after="40"/>
            </w:pPr>
            <w:r>
              <w:rPr>
                <w:sz w:val="18"/>
              </w:rPr>
              <w:t>La firma de «Atentamente» está fija y codificada en Firmas/AFLORES.png (no pasa por Firmas.json). La tabla de firmas de Inspectores busca cada imagen por nombre completo en el JSON cargado directamente, o por archivo Firmas/&lt;NOMBRE&gt;.png.</w:t>
            </w:r>
          </w:p>
        </w:tc>
      </w:tr>
      <w:tr>
        <w:tc>
          <w:tcPr>
            <w:tcW w:type="dxa" w:w="2041"/>
          </w:tcPr>
          <w:p>
            <w:pPr>
              <w:spacing w:after="40"/>
            </w:pPr>
            <w:r>
              <w:rPr>
                <w:sz w:val="18"/>
              </w:rPr>
              <w:t>Formato de Supervisión</w:t>
            </w:r>
          </w:p>
        </w:tc>
        <w:tc>
          <w:tcPr>
            <w:tcW w:type="dxa" w:w="7143"/>
          </w:tcPr>
          <w:p>
            <w:pPr>
              <w:spacing w:after="40"/>
            </w:pPr>
            <w:r>
              <w:rPr>
                <w:sz w:val="18"/>
              </w:rPr>
              <w:t>Firma totalmente fija y codificada: Firmas/MTERREZ.png (Mario Terrez González). Sin lógica de selección ni validación; si el archivo no existe, se muestra el texto «(Firma no encontrada)».</w:t>
            </w:r>
          </w:p>
        </w:tc>
      </w:tr>
      <w:tr>
        <w:tc>
          <w:tcPr>
            <w:tcW w:type="dxa" w:w="2041"/>
          </w:tcPr>
          <w:p>
            <w:pPr>
              <w:spacing w:after="40"/>
            </w:pPr>
            <w:r>
              <w:rPr>
                <w:sz w:val="18"/>
              </w:rPr>
              <w:t>Reporte / Acuse Decathlon</w:t>
            </w:r>
          </w:p>
        </w:tc>
        <w:tc>
          <w:tcPr>
            <w:tcW w:type="dxa" w:w="7143"/>
          </w:tcPr>
          <w:p>
            <w:pPr>
              <w:spacing w:after="40"/>
            </w:pPr>
            <w:r>
              <w:rPr>
                <w:sz w:val="18"/>
              </w:rPr>
              <w:t>Firma fija de Arturo Flores Gómez, ruta Firmas/AFLORES.png resuelta de forma absoluta respecto al directorio del módulo.</w:t>
            </w:r>
          </w:p>
        </w:tc>
      </w:tr>
    </w:tbl>
    <w:p/>
    <w:p>
      <w:pPr>
        <w:pStyle w:val="Heading2"/>
      </w:pPr>
      <w:r>
        <w:rPr>
          <w:color w:val="404040"/>
        </w:rPr>
        <w:t>8.5 Mecanismo técnico de colocación de la imagen sobre el PDF</w:t>
      </w:r>
    </w:p>
    <w:p>
      <w:r>
        <w:rPr>
          <w:b/>
          <w:i w:val="0"/>
        </w:rPr>
        <w:t>Dictamen / Constancia (basados en flowables de ReportLab — Platypus):</w:t>
      </w:r>
    </w:p>
    <w:p>
      <w:pPr>
        <w:pStyle w:val="ListBullet"/>
      </w:pPr>
      <w:r>
        <w:t>Se resuelve la ruta absoluta de la imagen (con soporte para el modo empaquetado .exe / PyInstaller), se valida su existencia, y se crea una imagen de 1.8 x 0.7 pulgadas dentro de una tabla de 3 columnas (anchos 2.2in / 0.6in / 2.2in) junto con una línea para firmar, el nombre y el cargo del firmante.</w:t>
      </w:r>
    </w:p>
    <w:p>
      <w:pPr>
        <w:pStyle w:val="ListBullet"/>
      </w:pPr>
      <w:r>
        <w:t>Esa tabla de firmas se ubica de forma adaptativa: debajo de las etiquetas si hay menos de 5, debajo de la última página de evidencias si quedó incompleta, o en una hoja separada si no cabe.</w:t>
      </w:r>
    </w:p>
    <w:p>
      <w:pPr>
        <w:pStyle w:val="ListBullet"/>
      </w:pPr>
      <w:r>
        <w:t>En la Constancia, en cambio, se dibuja directamente con drawImage sobre el canvas: se calcula la relación de aspecto para fijar una altura de 22 mm manteniendo proporción, y se posiciona en las columnas izquierda/derecha de la página, trazando además una línea horizontal y el nombre/cargo debajo.</w:t>
      </w:r>
    </w:p>
    <w:p>
      <w:r>
        <w:rPr>
          <w:b/>
          <w:i w:val="0"/>
        </w:rPr>
        <w:t>Acta, Oficio de Comisión, Formato de Supervisión y Acuse Decathlon (canvas directo o Platypus simple):</w:t>
      </w:r>
    </w:p>
    <w:tbl>
      <w:tblPr>
        <w:tblStyle w:val="LightGrid-Accent1"/>
        <w:tblW w:type="auto" w:w="0"/>
        <w:jc w:val="center"/>
        <w:tblLook w:firstColumn="1" w:firstRow="1" w:lastColumn="0" w:lastRow="0" w:noHBand="0" w:noVBand="1" w:val="04A0"/>
      </w:tblPr>
      <w:tblGrid>
        <w:gridCol w:w="4320"/>
        <w:gridCol w:w="4320"/>
      </w:tblGrid>
      <w:tr>
        <w:tc>
          <w:tcPr>
            <w:tcW w:type="dxa" w:w="2268"/>
            <w:shd w:fill="6B1F2A"/>
          </w:tcPr>
          <w:p>
            <w:r>
              <w:rPr>
                <w:b/>
                <w:color w:val="FFFFFF"/>
                <w:sz w:val="19"/>
              </w:rPr>
              <w:t>Documento</w:t>
            </w:r>
          </w:p>
        </w:tc>
        <w:tc>
          <w:tcPr>
            <w:tcW w:type="dxa" w:w="6917"/>
            <w:shd w:fill="6B1F2A"/>
          </w:tcPr>
          <w:p>
            <w:r>
              <w:rPr>
                <w:b/>
                <w:color w:val="FFFFFF"/>
                <w:sz w:val="19"/>
              </w:rPr>
              <w:t>Tamaño / mecanismo de inserción</w:t>
            </w:r>
          </w:p>
        </w:tc>
      </w:tr>
      <w:tr>
        <w:tc>
          <w:tcPr>
            <w:tcW w:type="dxa" w:w="2268"/>
          </w:tcPr>
          <w:p>
            <w:pPr>
              <w:spacing w:after="40"/>
            </w:pPr>
            <w:r>
              <w:rPr>
                <w:sz w:val="18"/>
              </w:rPr>
              <w:t>Acta de Inspección</w:t>
            </w:r>
          </w:p>
        </w:tc>
        <w:tc>
          <w:tcPr>
            <w:tcW w:type="dxa" w:w="6917"/>
          </w:tcPr>
          <w:p>
            <w:pPr>
              <w:spacing w:after="40"/>
            </w:pPr>
            <w:r>
              <w:rPr>
                <w:sz w:val="18"/>
              </w:rPr>
              <w:t>drawImage de 55 x 20 mm, manteniendo proporción; si falla la carga, dibuja una línea sustituta</w:t>
            </w:r>
          </w:p>
        </w:tc>
      </w:tr>
      <w:tr>
        <w:tc>
          <w:tcPr>
            <w:tcW w:type="dxa" w:w="2268"/>
          </w:tcPr>
          <w:p>
            <w:pPr>
              <w:spacing w:after="40"/>
            </w:pPr>
            <w:r>
              <w:rPr>
                <w:sz w:val="18"/>
              </w:rPr>
              <w:t>Oficio de Comisión</w:t>
            </w:r>
          </w:p>
        </w:tc>
        <w:tc>
          <w:tcPr>
            <w:tcW w:type="dxa" w:w="6917"/>
          </w:tcPr>
          <w:p>
            <w:pPr>
              <w:spacing w:after="40"/>
            </w:pPr>
            <w:r>
              <w:rPr>
                <w:sz w:val="18"/>
              </w:rPr>
              <w:t>drawImage de 45 x 18 mm para «Atentamente»; en la tabla de inspectores, posiciones centradas por columna (50 x 18 mm) con paginación automática si no hay espacio</w:t>
            </w:r>
          </w:p>
        </w:tc>
      </w:tr>
      <w:tr>
        <w:tc>
          <w:tcPr>
            <w:tcW w:type="dxa" w:w="2268"/>
          </w:tcPr>
          <w:p>
            <w:pPr>
              <w:spacing w:after="40"/>
            </w:pPr>
            <w:r>
              <w:rPr>
                <w:sz w:val="18"/>
              </w:rPr>
              <w:t>Formato de Supervisión</w:t>
            </w:r>
          </w:p>
        </w:tc>
        <w:tc>
          <w:tcPr>
            <w:tcW w:type="dxa" w:w="6917"/>
          </w:tcPr>
          <w:p>
            <w:pPr>
              <w:spacing w:after="40"/>
            </w:pPr>
            <w:r>
              <w:rPr>
                <w:sz w:val="18"/>
              </w:rPr>
              <w:t>Imagen de Platypus de 40 x 15 mm embebida en la tabla de encabezado</w:t>
            </w:r>
          </w:p>
        </w:tc>
      </w:tr>
      <w:tr>
        <w:tc>
          <w:tcPr>
            <w:tcW w:type="dxa" w:w="2268"/>
          </w:tcPr>
          <w:p>
            <w:pPr>
              <w:spacing w:after="40"/>
            </w:pPr>
            <w:r>
              <w:rPr>
                <w:sz w:val="18"/>
              </w:rPr>
              <w:t>Acuse / Reporte Decathlon</w:t>
            </w:r>
          </w:p>
        </w:tc>
        <w:tc>
          <w:tcPr>
            <w:tcW w:type="dxa" w:w="6917"/>
          </w:tcPr>
          <w:p>
            <w:pPr>
              <w:spacing w:after="40"/>
            </w:pPr>
            <w:r>
              <w:rPr>
                <w:sz w:val="18"/>
              </w:rPr>
              <w:t>Imagen de Platypus de 50 x 20 mm dentro de una tabla alineada a la derecha, envuelta para no cortarse entre páginas</w:t>
            </w:r>
          </w:p>
        </w:tc>
      </w:tr>
    </w:tbl>
    <w:p/>
    <w:p>
      <w:pPr>
        <w:pStyle w:val="Heading2"/>
      </w:pPr>
      <w:r>
        <w:rPr>
          <w:color w:val="404040"/>
        </w:rPr>
        <w:t>8.6 Validaciones y casos límite</w:t>
      </w:r>
    </w:p>
    <w:p>
      <w:pPr>
        <w:pStyle w:val="ListBullet"/>
      </w:pPr>
      <w:r>
        <w:t>Existencia del archivo de imagen: en todos los módulos se valida que el PNG exista antes de dibujarlo; si falta, se omite la imagen, sustituyéndola por una línea para firmar o por el texto «(Firma no encontrada)».</w:t>
      </w:r>
    </w:p>
    <w:p>
      <w:pPr>
        <w:pStyle w:val="ListBullet"/>
      </w:pPr>
      <w:r>
        <w:t>Acreditación por norma: validar_acreditacion_inspector descarta firmantes no acreditados para la NOM del documento — éste se genera igualmente, pero sin la firma del inspector, dejando registrada la razón.</w:t>
      </w:r>
    </w:p>
    <w:p>
      <w:pPr>
        <w:pStyle w:val="ListBullet"/>
      </w:pPr>
      <w:r>
        <w:t>Trazabilidad: el sistema cuenta y reporta cuántos dictámenes se generaron «con firma» frente a «sin firma», y guarda el detalle (razón, firma solicitada) dentro del propio JSON de cada dictamen.</w:t>
      </w:r>
    </w:p>
    <w:p>
      <w:pPr>
        <w:pStyle w:val="ListBullet"/>
      </w:pPr>
      <w:r>
        <w:t>Códigos no reconocidos: la interfaz detecta códigos FIRMA de la tabla de relación que no existen en Firmas.json, sugiere coincidencias por similitud y construye una advertencia de «firmas no reconocidas» para que el usuario las revise antes de generar el lote.</w:t>
      </w:r>
    </w:p>
    <w:p>
      <w:pPr>
        <w:pStyle w:val="Heading2"/>
      </w:pPr>
      <w:r>
        <w:rPr>
          <w:color w:val="404040"/>
        </w:rPr>
        <w:t>8.7 ¿Permite la interfaz elegir o cambiar el firmante?</w:t>
      </w:r>
    </w:p>
    <w:p>
      <w:r>
        <w:rPr>
          <w:b w:val="0"/>
          <w:i w:val="0"/>
        </w:rPr>
        <w:t>No de forma directa al generar un documento individual — el firmante se determina automáticamente a partir del código FIRMA de la tabla de relación cruzado contra Firmas.json (no existe un selector manual al momento de generar). Lo que sí ofrece la interfaz es la GESTIÓN del catálogo de firmantes, en la pestaña «Inspectores»:</w:t>
      </w:r>
    </w:p>
    <w:p>
      <w:pPr>
        <w:pStyle w:val="ListBullet"/>
      </w:pPr>
      <w:r>
        <w:t>Alta, edición y baja de inspectores en Firmas.json (formulario con NOMBRE DE INSPECTOR, CORREO, FIRMA, Puesto, VIGENCIA, Fecha de acreditación, Referencia y casillas de Normas acreditadas).</w:t>
      </w:r>
    </w:p>
    <w:p>
      <w:pPr>
        <w:pStyle w:val="ListBullet"/>
      </w:pPr>
      <w:r>
        <w:t>Exportación del catálogo completo a Excel, incluyendo las imágenes de firma.</w:t>
      </w:r>
    </w:p>
    <w:p>
      <w:pPr>
        <w:pStyle w:val="ListBullet"/>
      </w:pPr>
      <w:r>
        <w:t>Mecanismo de «agregar supervisor» cuando la tabla de relación contiene normas que ningún firmante del catálogo cubre: el sistema solicita al usuario el nombre y las normas del nuevo firmante mediante un cuadro de diálogo.</w:t>
      </w:r>
    </w:p>
    <w:p>
      <w:pPr>
        <w:ind w:left="283"/>
      </w:pPr>
      <w:r>
        <w:rPr>
          <w:i/>
          <w:color w:val="800000"/>
          <w:sz w:val="19"/>
        </w:rPr>
        <w:t>Nota: Hallazgo técnico: en plantillaPDF.py, la variable firma_valida solo se inicializa dentro de la rama en que se encuentra un firmante acreditado directamente entre los registros de la familia. Si se entra por la rama de respaldo (ningún registro trae un código acreditado y se recurre al código del primer registro), esa variable nunca se inicializa, lo que puede provocar un error de tipo «variable referenced before assignment» — capturado por el control de errores general, que entonces marca la familia completa como «error» en lugar de generarla «sin firma» de manera controlada. Conviene revisar y corregir esta rama del código.</w:t>
      </w:r>
    </w:p>
    <w:p>
      <w:r>
        <w:br w:type="page"/>
      </w:r>
    </w:p>
    <w:p>
      <w:pPr>
        <w:pStyle w:val="Heading1"/>
      </w:pPr>
      <w:r>
        <w:rPr>
          <w:color w:val="6B1F2A"/>
        </w:rPr>
        <w:t>9. Conclusiones generales</w:t>
      </w:r>
    </w:p>
    <w:p>
      <w:pPr>
        <w:pStyle w:val="ListBullet"/>
      </w:pPr>
      <w:r>
        <w:t>El sistema centra toda su operación en tres fuentes de datos: tabla_de_relacion.json (maestro de productos/familias), base_etiquetado.json (contenido de etiquetas, principalmente para Decathlon) y Firmas.json (catálogo de firmantes acreditados por norma).</w:t>
      </w:r>
    </w:p>
    <w:p>
      <w:pPr>
        <w:pStyle w:val="ListBullet"/>
      </w:pPr>
      <w:r>
        <w:t>El diseño privilegia la disponibilidad sobre la exactitud: ante datos faltantes, el sistema usa valores por defecto, omite campos/registros puntuales, y deja constancia (advertencias, razones, registros de fallo) en lugar de detener la generación del lote completo.</w:t>
      </w:r>
    </w:p>
    <w:p>
      <w:pPr>
        <w:pStyle w:val="ListBullet"/>
      </w:pPr>
      <w:r>
        <w:t>La trazabilidad está presente en varios niveles: respaldos automáticos de la tabla de relación antes de modificarla, registro de documentos sin imágenes, y conteo/justificación de dictámenes generados con o sin firma.</w:t>
      </w:r>
    </w:p>
    <w:p>
      <w:pPr>
        <w:pStyle w:val="ListBullet"/>
      </w:pPr>
      <w:r>
        <w:t>Existen dos hallazgos técnicos documentados que conviene atender: (1) la discrepancia de formato de clave («/» vs espacio) entre el mapeo NORMA UVA → NOM y config_etiquetas.json para las normas 189, 142 y 51; y (2) la posible inicialización faltante de la variable firma_valida en la rama de respaldo de preparar_datos_familia.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