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Политика в отношении обработки персональных данных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Общие положения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Настоящая политика обработки персональных данных составлена в соответствии с требованиями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Usage of Android Advertising ID and User Data policies, as well as the Developer Distribution Agreement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определяет порядок обработки персональных данных и меры по обеспечению безопасности персональных данных V&amp;D Apps (далее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Оператор).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данных.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Настоящая политика Оператора в отношении обработки персональных данных (далее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Политика) применяется ко всей информации, которую Оператор может получить о пользователях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EqualsColors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Основные понятия, используемые в Политике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Автоматизированная обработка персональных данных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обработка персональных данных с помощью средств вычислительной техники;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Блокирование персональных данных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временное прекращение обработки персональных данных (за исключением случаев, если обработка необходима для уточнения персональных данных);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совокупность графических и информационных материалов, обеспечивающих игровой процес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EqualsColors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Информационная система персональных данных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совокупность содержащихся в базах данных персональных данных, и обеспечивающих их обработку информационных технологий и технических средств;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Обезличивание персональных данных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Обработка персональных данных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Оператор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Персональные данные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любая информация, относящаяся прямо или косвенно к определенному или определяемому Пользователю приложения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EqualsColors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любой пользователь приложения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EqualsColors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Предоставление персональных данных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действия, направленные на раскрытие персональных данных определенному лицу или определенному кругу лиц;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Распространение персональных данных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Уничтожение персональных данных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Оператор может обрабатывать следующие персональные данные Пользователя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Электронный адрес;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Фотографии;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Android advertising ID;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Также в приложении происходит сбор и обработка обезличенных данных о пользователях с помощью сервисов интернет-статистики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UnityAds, UnityAnalytics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Вышеперечисленные данные далее по тексту Политики объединены общим понятием Персональные данные.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Цели обработки персональных данных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Цель обработки персональных данных Пользователя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предоставление доступа Пользователю к сервисам, информации и/или материалам, содержащимся в приложении; Показа рекламы.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Обезличенные данные Пользователей, собираемые с помощью сервисов интернет-статистики, служат для сбора информации о действиях Пользователей в приложении, улучшения качества приложения и его содержания.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Правовые основания обработки персональных данных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Оператор обрабатывает персональные данные Пользователя только в случае их отправки Приложение автоматически через скриптовые функции, расположенные в приложении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EqualsColors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Используя приложения и/или подключая сервисы приложения, Пользователь выражает свое согласие с данной Политикой.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Порядок сбора, хранения, передачи и других видов обработки персональных данных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перестав использовать приложение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EqualsColors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Заключительные положения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vanddapps@gmail.com.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 </w:t>
      </w:r>
    </w:p>
    <w:p>
      <w:pPr>
        <w:tabs>
          <w:tab w:val="left" w:pos="8520" w:leader="none"/>
        </w:tabs>
        <w:spacing w:before="0" w:after="200" w:line="276"/>
        <w:ind w:right="-21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Актуальная версия Политики в свободном доступе расположена в сети Интернет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