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Informe de proyecto — Studio Vandal Co.</w:t>
      </w:r>
    </w:p>
    <w:p>
      <w:pPr>
        <w:jc w:val="center"/>
      </w:pPr>
      <w:r>
        <w:rPr>
          <w:i/>
          <w:sz w:val="21"/>
        </w:rPr>
        <w:t>Prototipo web, dirección visual y ajustes de interacción</w:t>
      </w:r>
    </w:p>
    <w:p>
      <w:pPr>
        <w:pStyle w:val="Heading2"/>
        <w:spacing w:before="160" w:after="60"/>
      </w:pPr>
      <w:r>
        <w:t>Descripción general</w:t>
      </w:r>
    </w:p>
    <w:p>
      <w:pPr>
        <w:jc w:val="both"/>
      </w:pPr>
      <w:r>
        <w:t>El proyecto es un prototipo web para Studio Vandal Co., construido como una pieza de portfolio con enfoque editorial, visual fuerte y navegación por secciones. La intención principal fue que el sitio no se sintiera como una página estática, sino como una experiencia de marca: una mezcla entre portafolio, manifiesto visual y presentación de estudio. Se trabajó con una estética de alto contraste, uso dominante del naranja, fondos beige, tipografía pesada y recursos gráficos que refuerzan el carácter de la marca.</w:t>
      </w:r>
    </w:p>
    <w:p>
      <w:pPr>
        <w:pStyle w:val="Heading2"/>
        <w:spacing w:before="160" w:after="60"/>
      </w:pPr>
      <w:r>
        <w:t>Cambios realizados</w:t>
      </w:r>
    </w:p>
    <w:p>
      <w:pPr>
        <w:jc w:val="both"/>
      </w:pPr>
      <w:r>
        <w:t>Durante el desarrollo se ajustaron varias partes del prototipo para mejorar la composición, la lectura y el ritmo visual. Primero se redujo el tamaño del texto gigante tipo marquee para que no ocupara toda la pantalla y pudiera verse de forma más controlada. Después se agregó una frase interactiva sobre el visual del hoodie, con un efecto que la deja escondida y la revela al pasar el cursor. Esa frase se pasó a inglés y se ajustó en tamaño y posición para integrarse mejor con la imagen.</w:t>
      </w:r>
    </w:p>
    <w:p>
      <w:pPr>
        <w:jc w:val="both"/>
      </w:pPr>
      <w:r>
        <w:t>También se trabajó la tipografía general del sitio. Se definió Helvetica Now Display como base visual del sistema: Black para títulos y Medium/Regular para textos generales. Además, se corrigió el uso excesivo de mayúsculas, dejando los títulos con capitalización natural y conservando las mayúsculas solo donde funcionaban como recurso gráfico, como en el carrusel tipo August.</w:t>
      </w:r>
    </w:p>
    <w:p>
      <w:pPr>
        <w:jc w:val="both"/>
      </w:pPr>
      <w:r>
        <w:t>Más adelante se creó una nueva sección tipo About, dividida en dos partes. La primera presenta el texto “Behind Vandal” sobre fondo beige, centrado y con animación de entrada. La segunda funciona como una sección personal: texto breve en inglés sobre el diseñador, con fondo naranja y una imagen PNG sin fondo alineada al borde derecho e inferior. Finalmente, se eliminó la sección negra posterior que rompía el flujo después del About.</w:t>
      </w:r>
    </w:p>
    <w:p>
      <w:pPr>
        <w:pStyle w:val="Heading2"/>
        <w:spacing w:before="160" w:after="60"/>
      </w:pPr>
      <w:r>
        <w:t>Cómo se hizo</w:t>
      </w:r>
    </w:p>
    <w:p>
      <w:pPr>
        <w:jc w:val="both"/>
      </w:pPr>
      <w:r>
        <w:t>El trabajo se realizó directamente sobre los archivos del prototipo. La estructura principal quedó en HTML, los estilos y animaciones en CSS, y las interacciones de scroll y hover en JavaScript. Cada cambio se probó sobre una copia del proyecto y luego se volvió a empaquetar en ZIP para poder abrirlo localmente en el navegador.</w:t>
      </w:r>
    </w:p>
    <w:p>
      <w:pPr>
        <w:jc w:val="both"/>
      </w:pPr>
      <w:r>
        <w:t>En HTML se modificó la estructura de secciones: se insertaron bloques nuevos, se reemplazaron textos y se cambiaron imágenes dentro de la carpeta assets. En CSS se ajustaron tamaños con clamp(), posiciones con absolute, sticky y transform, además de capas con z-index para controlar qué elementos quedaban delante o detrás. Para las animaciones se usaron propiedades como opacity, transform, transition y variables CSS conectadas con JavaScript.</w:t>
      </w:r>
    </w:p>
    <w:p>
      <w:pPr>
        <w:jc w:val="both"/>
      </w:pPr>
      <w:r>
        <w:t>En JavaScript se trabajó la animación basada en scroll: se calcula el progreso de la sección con getBoundingClientRect(), se limita el valor con una función de clamp y se suaviza con una función ease. Ese progreso se aplica a variables CSS para mover, escalar o revelar elementos sin recargar la página. También se usó el movimiento del cursor para revelar texto mediante una máscara generada con canvas.</w:t>
      </w:r>
    </w:p>
    <w:p>
      <w:pPr>
        <w:pStyle w:val="Heading2"/>
        <w:spacing w:before="160" w:after="60"/>
      </w:pPr>
      <w:r>
        <w:t>Código y comandos usados</w:t>
      </w:r>
    </w:p>
    <w:p>
      <w:pPr>
        <w:jc w:val="both"/>
      </w:pPr>
      <w:r>
        <w:t>Los cambios principales no dependieron de frameworks externos. Se trabajó con HTML, CSS y JavaScript puro. Algunos recursos y comandos usados durante el proceso fueron:</w:t>
      </w:r>
    </w:p>
    <w:p>
      <w:pPr>
        <w:ind w:left="259" w:hanging="259"/>
      </w:pPr>
      <w:r>
        <w:rPr>
          <w:b/>
        </w:rPr>
        <w:t xml:space="preserve">• </w:t>
      </w:r>
      <w:r>
        <w:t>unzip para extraer el proyecto original y trabajar sobre una copia editable.</w:t>
      </w:r>
    </w:p>
    <w:p>
      <w:pPr>
        <w:ind w:left="259" w:hanging="259"/>
      </w:pPr>
      <w:r>
        <w:rPr>
          <w:b/>
        </w:rPr>
        <w:t xml:space="preserve">• </w:t>
      </w:r>
      <w:r>
        <w:t>zip para volver a empaquetar cada versión terminada del sitio.</w:t>
      </w:r>
    </w:p>
    <w:p>
      <w:pPr>
        <w:ind w:left="259" w:hanging="259"/>
      </w:pPr>
      <w:r>
        <w:rPr>
          <w:b/>
        </w:rPr>
        <w:t xml:space="preserve">• </w:t>
      </w:r>
      <w:r>
        <w:t>cp para copiar nuevas imágenes PNG dentro de la carpeta assets.</w:t>
      </w:r>
    </w:p>
    <w:p>
      <w:pPr>
        <w:ind w:left="259" w:hanging="259"/>
      </w:pPr>
      <w:r>
        <w:rPr>
          <w:b/>
        </w:rPr>
        <w:t xml:space="preserve">• </w:t>
      </w:r>
      <w:r>
        <w:t>ffmpeg para revisar videos de referencia y generar montajes de frames cuando fue necesario entender mejor la animación.</w:t>
      </w:r>
    </w:p>
    <w:p>
      <w:pPr>
        <w:ind w:left="259" w:hanging="259"/>
      </w:pPr>
      <w:r>
        <w:rPr>
          <w:b/>
        </w:rPr>
        <w:t xml:space="preserve">• </w:t>
      </w:r>
      <w:r>
        <w:t>CSS: clamp(), position: sticky, position: absolute, transform, opacity, z-index, @media queries y variables CSS.</w:t>
      </w:r>
    </w:p>
    <w:p>
      <w:pPr>
        <w:ind w:left="259" w:hanging="259"/>
      </w:pPr>
      <w:r>
        <w:rPr>
          <w:b/>
        </w:rPr>
        <w:t xml:space="preserve">• </w:t>
      </w:r>
      <w:r>
        <w:t>JavaScript: querySelector(), getBoundingClientRect(), requestAnimationFrame(), addEventListener(), style.setProperty() y canvas para efectos de revelado.</w:t>
      </w:r>
    </w:p>
    <w:p>
      <w:pPr>
        <w:pStyle w:val="Heading2"/>
        <w:spacing w:before="160" w:after="60"/>
      </w:pPr>
      <w:r>
        <w:t>Resultado</w:t>
      </w:r>
    </w:p>
    <w:p>
      <w:pPr>
        <w:jc w:val="both"/>
      </w:pPr>
      <w:r>
        <w:t>El resultado es una versión más completa del prototipo: mantiene la identidad agresiva de Studio Vandal Co., pero con una navegación más clara, una sección About personalizada y recursos visuales más alineados con la estética del estudio. El proyecto quedó preparado como una pieza web experimental, pensada para mostrar identidad, actitud, proceso creativo y capacidad de dirección visual desde el diseño y el código.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0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