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F9D" w:rsidRPr="00F20AEC" w:rsidRDefault="00D87F9D" w:rsidP="00D87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Vandana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</w:t>
      </w:r>
    </w:p>
    <w:p w:rsidR="00D87F9D" w:rsidRDefault="001A3CB8" w:rsidP="00D8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#68/A 7</w:t>
      </w:r>
      <w:r w:rsidRPr="001A3C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cross 3</w:t>
      </w:r>
      <w:r w:rsidRPr="001A3C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rd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 main road,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Someswaranagar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Yelahanka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Newtown, Bengaluru 560065</w:t>
      </w:r>
    </w:p>
    <w:p w:rsidR="00D87F9D" w:rsidRPr="00F20AEC" w:rsidRDefault="00D87F9D" w:rsidP="00D8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• [Phone Number</w:t>
      </w:r>
      <w:r w:rsidR="001A3CB8">
        <w:rPr>
          <w:rFonts w:ascii="Times New Roman" w:eastAsia="Times New Roman" w:hAnsi="Times New Roman" w:cs="Times New Roman"/>
          <w:sz w:val="24"/>
          <w:szCs w:val="24"/>
          <w:lang w:eastAsia="en-IN"/>
        </w:rPr>
        <w:t>: (482846404</w:t>
      </w: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] • [Email Address</w:t>
      </w:r>
      <w:r w:rsidR="001A3CB8">
        <w:rPr>
          <w:rFonts w:ascii="Times New Roman" w:eastAsia="Times New Roman" w:hAnsi="Times New Roman" w:cs="Times New Roman"/>
          <w:sz w:val="24"/>
          <w:szCs w:val="24"/>
          <w:lang w:eastAsia="en-IN"/>
        </w:rPr>
        <w:t>-vandanadevops93@gmail.com</w:t>
      </w: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] • [LinkedIn Profile</w:t>
      </w:r>
      <w:r w:rsidR="001A3CB8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="004841C2" w:rsidRPr="004841C2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http://www.linkedin.com/in/r-vandana</w:t>
      </w:r>
      <w:r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FA6814" w:rsidRDefault="00D87F9D" w:rsidP="00D87F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639EC" w:rsidRPr="00F20AEC" w:rsidRDefault="004639EC" w:rsidP="00463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Summary</w:t>
      </w:r>
    </w:p>
    <w:p w:rsidR="004639EC" w:rsidRPr="00F20AEC" w:rsidRDefault="000C0D40" w:rsidP="004639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DevOps Engineer with around 5</w:t>
      </w:r>
      <w:r w:rsidR="004639EC"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years of experience in building and managing CI/CD pipelines, container orchestration, and cloud infrastructure. </w:t>
      </w:r>
      <w:proofErr w:type="gramStart"/>
      <w:r w:rsidR="004639EC"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Proven expertise in automating deployment workflows using tools such as Jenkins, Docker, Kubernetes, Terraform, and </w:t>
      </w:r>
      <w:proofErr w:type="spellStart"/>
      <w:r w:rsidR="004639EC"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="004639EC"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  <w:r w:rsidR="004639EC" w:rsidRPr="00F20A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Strong understanding of cloud platforms (AWS) and source control systems (Git). Possess a solid foundation in Python scripting for automation tasks and troubleshooting.</w:t>
      </w:r>
    </w:p>
    <w:p w:rsidR="004639EC" w:rsidRDefault="004639EC" w:rsidP="004639E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235FA" w:rsidRDefault="00B235FA" w:rsidP="00B235FA">
      <w:pPr>
        <w:spacing w:before="288"/>
        <w:ind w:left="100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Skills:</w:t>
      </w:r>
    </w:p>
    <w:tbl>
      <w:tblPr>
        <w:tblW w:w="1029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7"/>
        <w:gridCol w:w="4919"/>
      </w:tblGrid>
      <w:tr w:rsidR="00B235FA" w:rsidTr="00B235FA">
        <w:trPr>
          <w:trHeight w:val="450"/>
        </w:trPr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Pr="00356EEF" w:rsidRDefault="00B235FA">
            <w:pPr>
              <w:pStyle w:val="TableParagraph"/>
              <w:rPr>
                <w:b/>
                <w:sz w:val="24"/>
              </w:rPr>
            </w:pPr>
            <w:r w:rsidRPr="00356EEF">
              <w:rPr>
                <w:b/>
                <w:sz w:val="24"/>
              </w:rPr>
              <w:t>Operating</w:t>
            </w:r>
            <w:r w:rsidRPr="00356EEF">
              <w:rPr>
                <w:b/>
                <w:spacing w:val="-3"/>
                <w:sz w:val="24"/>
              </w:rPr>
              <w:t xml:space="preserve"> </w:t>
            </w:r>
            <w:r w:rsidRPr="00356EEF">
              <w:rPr>
                <w:b/>
                <w:spacing w:val="-2"/>
                <w:sz w:val="24"/>
              </w:rPr>
              <w:t>systems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Default="00B235FA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Linux</w:t>
            </w:r>
            <w:r w:rsidR="006A108E">
              <w:rPr>
                <w:spacing w:val="-4"/>
                <w:sz w:val="24"/>
              </w:rPr>
              <w:t>, Windows</w:t>
            </w:r>
          </w:p>
        </w:tc>
      </w:tr>
      <w:tr w:rsidR="00B235FA" w:rsidTr="00B235FA">
        <w:trPr>
          <w:trHeight w:val="441"/>
        </w:trPr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Pr="00356EEF" w:rsidRDefault="00B235FA">
            <w:pPr>
              <w:pStyle w:val="TableParagraph"/>
              <w:rPr>
                <w:b/>
                <w:sz w:val="24"/>
              </w:rPr>
            </w:pPr>
            <w:r w:rsidRPr="00356EEF">
              <w:rPr>
                <w:b/>
                <w:sz w:val="24"/>
              </w:rPr>
              <w:t>Version</w:t>
            </w:r>
            <w:r w:rsidRPr="00356EEF">
              <w:rPr>
                <w:b/>
                <w:spacing w:val="-3"/>
                <w:sz w:val="24"/>
              </w:rPr>
              <w:t xml:space="preserve"> </w:t>
            </w:r>
            <w:r w:rsidRPr="00356EEF">
              <w:rPr>
                <w:b/>
                <w:sz w:val="24"/>
              </w:rPr>
              <w:t>Control</w:t>
            </w:r>
            <w:r w:rsidRPr="00356EEF">
              <w:rPr>
                <w:b/>
                <w:spacing w:val="-3"/>
                <w:sz w:val="24"/>
              </w:rPr>
              <w:t xml:space="preserve"> </w:t>
            </w:r>
            <w:r w:rsidRPr="00356EEF">
              <w:rPr>
                <w:b/>
                <w:spacing w:val="-4"/>
                <w:sz w:val="24"/>
              </w:rPr>
              <w:t>tools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Default="00B235F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pacing w:val="-2"/>
                <w:sz w:val="24"/>
              </w:rPr>
              <w:t>GitHub</w:t>
            </w:r>
          </w:p>
        </w:tc>
      </w:tr>
      <w:tr w:rsidR="00B235FA" w:rsidTr="00B235FA">
        <w:trPr>
          <w:trHeight w:val="438"/>
        </w:trPr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Pr="00356EEF" w:rsidRDefault="00B235FA">
            <w:pPr>
              <w:pStyle w:val="TableParagraph"/>
              <w:rPr>
                <w:b/>
                <w:sz w:val="24"/>
              </w:rPr>
            </w:pPr>
            <w:r w:rsidRPr="00356EEF">
              <w:rPr>
                <w:b/>
                <w:sz w:val="24"/>
              </w:rPr>
              <w:t>Build</w:t>
            </w:r>
            <w:r w:rsidRPr="00356EEF">
              <w:rPr>
                <w:b/>
                <w:spacing w:val="-2"/>
                <w:sz w:val="24"/>
              </w:rPr>
              <w:t xml:space="preserve"> Tools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Default="00030A2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Maven</w:t>
            </w:r>
          </w:p>
        </w:tc>
      </w:tr>
      <w:tr w:rsidR="00B235FA" w:rsidTr="00B235FA">
        <w:trPr>
          <w:trHeight w:val="450"/>
        </w:trPr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Pr="00356EEF" w:rsidRDefault="00B235FA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 w:rsidRPr="00356EEF">
              <w:rPr>
                <w:b/>
                <w:sz w:val="24"/>
              </w:rPr>
              <w:t>Continuous</w:t>
            </w:r>
            <w:r w:rsidRPr="00356EEF">
              <w:rPr>
                <w:b/>
                <w:spacing w:val="-7"/>
                <w:sz w:val="24"/>
              </w:rPr>
              <w:t xml:space="preserve"> </w:t>
            </w:r>
            <w:r w:rsidRPr="00356EEF">
              <w:rPr>
                <w:b/>
                <w:sz w:val="24"/>
              </w:rPr>
              <w:t>Integration</w:t>
            </w:r>
            <w:r w:rsidRPr="00356EEF">
              <w:rPr>
                <w:b/>
                <w:spacing w:val="-7"/>
                <w:sz w:val="24"/>
              </w:rPr>
              <w:t xml:space="preserve"> </w:t>
            </w:r>
            <w:r w:rsidRPr="00356EEF">
              <w:rPr>
                <w:b/>
                <w:spacing w:val="-4"/>
                <w:sz w:val="24"/>
              </w:rPr>
              <w:t>Tools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Default="00B235F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Jenkins</w:t>
            </w:r>
          </w:p>
        </w:tc>
      </w:tr>
      <w:tr w:rsidR="00B235FA" w:rsidTr="00B235FA">
        <w:trPr>
          <w:trHeight w:val="451"/>
        </w:trPr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Pr="00356EEF" w:rsidRDefault="00B235FA">
            <w:pPr>
              <w:pStyle w:val="TableParagraph"/>
              <w:spacing w:line="240" w:lineRule="auto"/>
              <w:rPr>
                <w:b/>
                <w:sz w:val="24"/>
              </w:rPr>
            </w:pPr>
            <w:r w:rsidRPr="00356EEF">
              <w:rPr>
                <w:b/>
                <w:sz w:val="24"/>
              </w:rPr>
              <w:t>Configuration</w:t>
            </w:r>
            <w:r w:rsidRPr="00356EEF">
              <w:rPr>
                <w:b/>
                <w:spacing w:val="-8"/>
                <w:sz w:val="24"/>
              </w:rPr>
              <w:t xml:space="preserve"> </w:t>
            </w:r>
            <w:r w:rsidRPr="00356EEF">
              <w:rPr>
                <w:b/>
                <w:sz w:val="24"/>
              </w:rPr>
              <w:t>Management</w:t>
            </w:r>
            <w:r w:rsidRPr="00356EEF">
              <w:rPr>
                <w:b/>
                <w:spacing w:val="-7"/>
                <w:sz w:val="24"/>
              </w:rPr>
              <w:t xml:space="preserve"> </w:t>
            </w:r>
            <w:r w:rsidRPr="00356EEF">
              <w:rPr>
                <w:b/>
                <w:spacing w:val="-2"/>
                <w:sz w:val="24"/>
              </w:rPr>
              <w:t>Tools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Default="00B235FA">
            <w:pPr>
              <w:pStyle w:val="TableParagraph"/>
              <w:spacing w:line="240" w:lineRule="auto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Ansible</w:t>
            </w:r>
            <w:proofErr w:type="spellEnd"/>
          </w:p>
        </w:tc>
      </w:tr>
      <w:tr w:rsidR="00B235FA" w:rsidTr="00B235FA">
        <w:trPr>
          <w:trHeight w:val="448"/>
        </w:trPr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Pr="00356EEF" w:rsidRDefault="00B235FA">
            <w:pPr>
              <w:pStyle w:val="TableParagraph"/>
              <w:rPr>
                <w:b/>
                <w:sz w:val="24"/>
              </w:rPr>
            </w:pPr>
            <w:r w:rsidRPr="00356EEF">
              <w:rPr>
                <w:b/>
                <w:sz w:val="24"/>
              </w:rPr>
              <w:t>Monitoring</w:t>
            </w:r>
            <w:r w:rsidRPr="00356EEF">
              <w:rPr>
                <w:b/>
                <w:spacing w:val="-6"/>
                <w:sz w:val="24"/>
              </w:rPr>
              <w:t xml:space="preserve"> </w:t>
            </w:r>
            <w:r w:rsidRPr="00356EEF">
              <w:rPr>
                <w:b/>
                <w:spacing w:val="-2"/>
                <w:sz w:val="24"/>
              </w:rPr>
              <w:t>tools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Default="00E05CFD" w:rsidP="00E05CFD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Prometheus</w:t>
            </w:r>
            <w:r>
              <w:rPr>
                <w:sz w:val="24"/>
              </w:rPr>
              <w:t xml:space="preserve">, </w:t>
            </w:r>
            <w:r w:rsidR="00B235FA">
              <w:rPr>
                <w:sz w:val="24"/>
              </w:rPr>
              <w:t xml:space="preserve">Nagios, </w:t>
            </w:r>
            <w:proofErr w:type="spellStart"/>
            <w:r w:rsidR="00B235FA">
              <w:rPr>
                <w:sz w:val="24"/>
              </w:rPr>
              <w:t>Grafana</w:t>
            </w:r>
            <w:proofErr w:type="spellEnd"/>
            <w:r w:rsidR="00B235FA">
              <w:rPr>
                <w:spacing w:val="1"/>
                <w:sz w:val="24"/>
              </w:rPr>
              <w:t xml:space="preserve"> </w:t>
            </w:r>
          </w:p>
        </w:tc>
      </w:tr>
      <w:tr w:rsidR="00B235FA" w:rsidTr="00B235FA">
        <w:trPr>
          <w:trHeight w:val="450"/>
        </w:trPr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Pr="00356EEF" w:rsidRDefault="00B235FA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 w:rsidRPr="00356EEF">
              <w:rPr>
                <w:b/>
                <w:sz w:val="24"/>
              </w:rPr>
              <w:t>Cloud</w:t>
            </w:r>
            <w:r w:rsidRPr="00356EEF">
              <w:rPr>
                <w:b/>
                <w:spacing w:val="-3"/>
                <w:sz w:val="24"/>
              </w:rPr>
              <w:t xml:space="preserve"> </w:t>
            </w:r>
            <w:r w:rsidRPr="00356EEF">
              <w:rPr>
                <w:b/>
                <w:spacing w:val="-2"/>
                <w:sz w:val="24"/>
              </w:rPr>
              <w:t>Platforms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Default="00BC788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AWS</w:t>
            </w:r>
          </w:p>
        </w:tc>
      </w:tr>
      <w:tr w:rsidR="00B235FA" w:rsidTr="00B235FA">
        <w:trPr>
          <w:trHeight w:val="450"/>
        </w:trPr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Pr="00356EEF" w:rsidRDefault="00B235FA">
            <w:pPr>
              <w:pStyle w:val="TableParagraph"/>
              <w:rPr>
                <w:b/>
                <w:sz w:val="24"/>
              </w:rPr>
            </w:pPr>
            <w:r w:rsidRPr="00356EEF">
              <w:rPr>
                <w:b/>
                <w:sz w:val="24"/>
              </w:rPr>
              <w:t>Scripting</w:t>
            </w:r>
            <w:r w:rsidRPr="00356EEF">
              <w:rPr>
                <w:b/>
                <w:spacing w:val="-7"/>
                <w:sz w:val="24"/>
              </w:rPr>
              <w:t xml:space="preserve"> </w:t>
            </w:r>
            <w:r w:rsidRPr="00356EEF">
              <w:rPr>
                <w:b/>
                <w:spacing w:val="-2"/>
                <w:sz w:val="24"/>
              </w:rPr>
              <w:t>Languages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Default="00B235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4"/>
                <w:sz w:val="24"/>
              </w:rPr>
              <w:t xml:space="preserve"> BASH, python</w:t>
            </w:r>
            <w:r w:rsidR="00534C4A">
              <w:rPr>
                <w:spacing w:val="-4"/>
                <w:sz w:val="24"/>
              </w:rPr>
              <w:t xml:space="preserve"> (basic)</w:t>
            </w:r>
          </w:p>
        </w:tc>
      </w:tr>
      <w:tr w:rsidR="00B235FA" w:rsidTr="00B235FA">
        <w:trPr>
          <w:trHeight w:val="448"/>
        </w:trPr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Pr="00356EEF" w:rsidRDefault="004C1CC5">
            <w:pPr>
              <w:pStyle w:val="TableParagraph"/>
              <w:rPr>
                <w:b/>
                <w:sz w:val="24"/>
              </w:rPr>
            </w:pPr>
            <w:r w:rsidRPr="00356EEF">
              <w:rPr>
                <w:b/>
                <w:sz w:val="24"/>
              </w:rPr>
              <w:t>Infrastructure as Code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Default="00A7411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Terraform</w:t>
            </w:r>
          </w:p>
        </w:tc>
      </w:tr>
      <w:tr w:rsidR="00B235FA" w:rsidTr="00B235FA">
        <w:trPr>
          <w:trHeight w:val="450"/>
        </w:trPr>
        <w:tc>
          <w:tcPr>
            <w:tcW w:w="5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Pr="00356EEF" w:rsidRDefault="00B235FA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 w:rsidRPr="00356EEF">
              <w:rPr>
                <w:b/>
                <w:spacing w:val="-2"/>
                <w:sz w:val="24"/>
              </w:rPr>
              <w:t>Containerization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35FA" w:rsidRDefault="00B235FA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Docker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Kubernetes</w:t>
            </w:r>
          </w:p>
        </w:tc>
      </w:tr>
    </w:tbl>
    <w:p w:rsidR="00B235FA" w:rsidRDefault="00B235FA" w:rsidP="004639E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B2573" w:rsidRPr="00F20AEC" w:rsidRDefault="00DB2573" w:rsidP="00DB2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0A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Professional Experience</w:t>
      </w:r>
      <w:r w:rsidR="00B43E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E11B5C" w:rsidRDefault="00F918CB" w:rsidP="005F31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Company: </w:t>
      </w:r>
      <w:r w:rsidR="00E11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LTI </w:t>
      </w:r>
      <w:proofErr w:type="spellStart"/>
      <w:r w:rsidR="00E11B5C" w:rsidRPr="006366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Mindtree</w:t>
      </w:r>
      <w:proofErr w:type="spellEnd"/>
      <w:r w:rsidR="00E11B5C" w:rsidRPr="006366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8D34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                                  </w:t>
      </w:r>
      <w:r w:rsidR="008350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November</w:t>
      </w:r>
      <w:r w:rsidR="00E11B5C" w:rsidRPr="006366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2022 to </w:t>
      </w:r>
      <w:r w:rsidR="008D34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till date</w:t>
      </w:r>
    </w:p>
    <w:p w:rsidR="005F316B" w:rsidRDefault="00F918CB" w:rsidP="005F31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Designation: </w:t>
      </w:r>
      <w:r w:rsidR="005F316B"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 Engineer</w:t>
      </w:r>
      <w:r w:rsidR="006C73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5F316B"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1B159F" w:rsidRDefault="001B159F" w:rsidP="001B159F">
      <w:pPr>
        <w:spacing w:after="11" w:line="250" w:lineRule="auto"/>
        <w:ind w:right="8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1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Responsibilities:</w:t>
      </w:r>
    </w:p>
    <w:p w:rsidR="001F1C24" w:rsidRDefault="001F1C24" w:rsidP="001F1C24">
      <w:pPr>
        <w:pStyle w:val="ListParagraph"/>
        <w:widowControl/>
        <w:numPr>
          <w:ilvl w:val="0"/>
          <w:numId w:val="1"/>
        </w:numPr>
        <w:autoSpaceDE/>
        <w:spacing w:after="12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Ensured timely handling of business-critical incidents by assessing customer impact and incident severity, adhering to agreed response norms.</w:t>
      </w:r>
    </w:p>
    <w:p w:rsidR="001F1C24" w:rsidRDefault="001F1C24" w:rsidP="001F1C24">
      <w:pPr>
        <w:pStyle w:val="ListParagraph"/>
        <w:widowControl/>
        <w:numPr>
          <w:ilvl w:val="0"/>
          <w:numId w:val="2"/>
        </w:numPr>
        <w:autoSpaceDE/>
        <w:spacing w:after="12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Verified compliance with processes during software and server validation for </w:t>
      </w:r>
      <w:r>
        <w:rPr>
          <w:rFonts w:eastAsia="Times New Roman" w:cstheme="minorHAnsi"/>
          <w:b/>
          <w:bCs/>
        </w:rPr>
        <w:t>Greenfield/Brownfield</w:t>
      </w:r>
      <w:r>
        <w:rPr>
          <w:rFonts w:eastAsia="Times New Roman" w:cstheme="minorHAnsi"/>
        </w:rPr>
        <w:t xml:space="preserve"> sites and certificate rotations, ensuring no deviations.</w:t>
      </w:r>
    </w:p>
    <w:p w:rsidR="001F1C24" w:rsidRDefault="001F1C24" w:rsidP="001F1C24">
      <w:pPr>
        <w:pStyle w:val="ListParagraph"/>
        <w:widowControl/>
        <w:numPr>
          <w:ilvl w:val="0"/>
          <w:numId w:val="3"/>
        </w:numPr>
        <w:autoSpaceDE/>
        <w:spacing w:after="12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Build, deploy and support critical, highly secure, and highly available large-scale infrastructure, both in the cloud and on premises data centers.</w:t>
      </w:r>
    </w:p>
    <w:p w:rsidR="001F1C24" w:rsidRDefault="001F1C24" w:rsidP="001F1C24">
      <w:pPr>
        <w:pStyle w:val="ListParagraph"/>
        <w:widowControl/>
        <w:numPr>
          <w:ilvl w:val="0"/>
          <w:numId w:val="3"/>
        </w:numPr>
        <w:autoSpaceDE/>
        <w:spacing w:after="120"/>
        <w:ind w:right="212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Implemented CI/CD pipelines for automated builds, tests and deployments to Kubernetes. Managing container orchestration using Kubernetes and Helm to improve scalability and resource utilization. </w:t>
      </w:r>
    </w:p>
    <w:p w:rsidR="001F1C24" w:rsidRDefault="001F1C24" w:rsidP="001F1C24">
      <w:pPr>
        <w:pStyle w:val="ListParagraph"/>
        <w:widowControl/>
        <w:numPr>
          <w:ilvl w:val="0"/>
          <w:numId w:val="3"/>
        </w:numPr>
        <w:autoSpaceDE/>
        <w:spacing w:after="12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Built and upgraded 100+ sites using CI/CD and Kubernetes. </w:t>
      </w:r>
    </w:p>
    <w:p w:rsidR="001F1C24" w:rsidRDefault="001F1C24" w:rsidP="001F1C24">
      <w:pPr>
        <w:pStyle w:val="ListParagraph"/>
        <w:widowControl/>
        <w:numPr>
          <w:ilvl w:val="0"/>
          <w:numId w:val="4"/>
        </w:numPr>
        <w:autoSpaceDE/>
        <w:spacing w:after="1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Validating server health using ECHO tool and </w:t>
      </w:r>
      <w:proofErr w:type="spellStart"/>
      <w:r>
        <w:rPr>
          <w:rFonts w:asciiTheme="majorHAnsi" w:hAnsiTheme="majorHAnsi" w:cstheme="majorHAnsi"/>
          <w:sz w:val="24"/>
          <w:szCs w:val="24"/>
        </w:rPr>
        <w:t>iDRAC</w:t>
      </w:r>
      <w:proofErr w:type="spellEnd"/>
      <w:r>
        <w:rPr>
          <w:rFonts w:asciiTheme="majorHAnsi" w:hAnsiTheme="majorHAnsi" w:cstheme="majorHAnsi"/>
          <w:sz w:val="24"/>
          <w:szCs w:val="24"/>
        </w:rPr>
        <w:t>. Proficient in troubleshooting pod and cluster related issues within Kubernetes environments.</w:t>
      </w:r>
    </w:p>
    <w:p w:rsidR="001F1C24" w:rsidRDefault="001F1C24" w:rsidP="001F1C24">
      <w:pPr>
        <w:pStyle w:val="ListParagraph"/>
        <w:widowControl/>
        <w:numPr>
          <w:ilvl w:val="0"/>
          <w:numId w:val="5"/>
        </w:numPr>
        <w:autoSpaceDE/>
        <w:spacing w:after="1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Monitored and tracked performance against 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>SLAs</w:t>
      </w:r>
      <w:r>
        <w:rPr>
          <w:rFonts w:asciiTheme="majorHAnsi" w:eastAsia="Times New Roman" w:hAnsiTheme="majorHAnsi" w:cstheme="majorHAnsi"/>
          <w:sz w:val="24"/>
          <w:szCs w:val="24"/>
        </w:rPr>
        <w:t>, ensuring compliance with key service policies over dynamic timelines.</w:t>
      </w:r>
    </w:p>
    <w:p w:rsidR="001F1C24" w:rsidRDefault="001F1C24" w:rsidP="001F1C24">
      <w:pPr>
        <w:pStyle w:val="ListParagraph"/>
        <w:widowControl/>
        <w:numPr>
          <w:ilvl w:val="0"/>
          <w:numId w:val="5"/>
        </w:numPr>
        <w:autoSpaceDE/>
        <w:spacing w:after="1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Facilitated testing activities through regular meetings, chatrooms, and updates in standard work management tools, ensuring adherence to best practices and project timelines. </w:t>
      </w:r>
    </w:p>
    <w:p w:rsidR="001F1C24" w:rsidRDefault="001F1C24" w:rsidP="001F1C24">
      <w:pPr>
        <w:pStyle w:val="ListParagraph"/>
        <w:widowControl/>
        <w:numPr>
          <w:ilvl w:val="0"/>
          <w:numId w:val="5"/>
        </w:numPr>
        <w:autoSpaceDE/>
        <w:spacing w:after="1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Ensured accuracy in Jenkins configuration to avoid issues caused by human errors when setting parameters.</w:t>
      </w:r>
    </w:p>
    <w:p w:rsidR="001F1C24" w:rsidRPr="0098078C" w:rsidRDefault="001F1C24" w:rsidP="001F1C24">
      <w:pPr>
        <w:pStyle w:val="ListParagraph"/>
        <w:widowControl/>
        <w:numPr>
          <w:ilvl w:val="0"/>
          <w:numId w:val="2"/>
        </w:numPr>
        <w:autoSpaceDE/>
        <w:spacing w:after="120"/>
        <w:contextualSpacing/>
        <w:rPr>
          <w:rFonts w:eastAsia="Times New Roman" w:cstheme="minorHAnsi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Executed defined test tasks and validated expected outcomes for releases deployed to instances, ensuring a successful deployment.</w:t>
      </w:r>
    </w:p>
    <w:p w:rsidR="0098078C" w:rsidRDefault="0098078C" w:rsidP="0098078C">
      <w:pPr>
        <w:pStyle w:val="ListParagraph"/>
        <w:widowControl/>
        <w:autoSpaceDE/>
        <w:spacing w:after="120"/>
        <w:ind w:left="720" w:firstLine="0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:rsidR="0098078C" w:rsidRDefault="0098078C" w:rsidP="0098078C">
      <w:pPr>
        <w:pStyle w:val="ListParagraph"/>
        <w:widowControl/>
        <w:autoSpaceDE/>
        <w:spacing w:after="120"/>
        <w:ind w:left="720" w:firstLine="0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:rsidR="0098078C" w:rsidRDefault="0098078C" w:rsidP="00980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Company: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Sridama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Business Solutions Private Limited </w:t>
      </w:r>
      <w:r w:rsidR="004F2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November</w:t>
      </w:r>
      <w:r w:rsidRPr="006366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E56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2021</w:t>
      </w:r>
      <w:r w:rsidRPr="006366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</w:t>
      </w:r>
      <w:r w:rsidR="004F2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May 2022</w:t>
      </w:r>
    </w:p>
    <w:p w:rsidR="0098078C" w:rsidRDefault="0098078C" w:rsidP="00980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Designation: </w:t>
      </w:r>
      <w:r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 Engineer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8078C" w:rsidRDefault="0098078C" w:rsidP="0098078C">
      <w:pPr>
        <w:spacing w:after="11" w:line="250" w:lineRule="auto"/>
        <w:ind w:right="8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1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Responsibilities:</w:t>
      </w:r>
    </w:p>
    <w:p w:rsidR="002C55A1" w:rsidRDefault="002C55A1" w:rsidP="0098078C">
      <w:pPr>
        <w:spacing w:after="11" w:line="250" w:lineRule="auto"/>
        <w:ind w:right="8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C5E4C" w:rsidRPr="001C5E4C" w:rsidRDefault="001C5E4C" w:rsidP="001C5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5E4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C5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Managed</w:t>
      </w:r>
      <w:proofErr w:type="gramEnd"/>
      <w:r w:rsidRPr="001C5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source code repositories using Git and GitHub</w:t>
      </w:r>
      <w:r w:rsidR="00B36A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C5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including branching, merging, and resolving conflicts.</w:t>
      </w:r>
    </w:p>
    <w:p w:rsidR="002C55A1" w:rsidRDefault="001C5E4C" w:rsidP="001C5E4C">
      <w:pPr>
        <w:spacing w:after="11" w:line="250" w:lineRule="auto"/>
        <w:ind w:right="8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5E4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C5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Implemented</w:t>
      </w:r>
      <w:proofErr w:type="gramEnd"/>
      <w:r w:rsidRPr="001C5E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 workflows such as </w:t>
      </w:r>
      <w:proofErr w:type="spellStart"/>
      <w:r w:rsidRPr="001C5E4C">
        <w:rPr>
          <w:rFonts w:ascii="Times New Roman" w:eastAsia="Times New Roman" w:hAnsi="Times New Roman" w:cs="Times New Roman"/>
          <w:sz w:val="24"/>
          <w:szCs w:val="24"/>
          <w:lang w:eastAsia="en-IN"/>
        </w:rPr>
        <w:t>GitFlow</w:t>
      </w:r>
      <w:proofErr w:type="spellEnd"/>
      <w:r w:rsidRPr="001C5E4C">
        <w:rPr>
          <w:rFonts w:ascii="Times New Roman" w:eastAsia="Times New Roman" w:hAnsi="Times New Roman" w:cs="Times New Roman"/>
          <w:sz w:val="24"/>
          <w:szCs w:val="24"/>
          <w:lang w:eastAsia="en-IN"/>
        </w:rPr>
        <w:t>, feature branching, and release branching to streamline the development process</w:t>
      </w:r>
      <w:r w:rsidR="00BC2C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2CA7" w:rsidRPr="00BC2CA7" w:rsidRDefault="00BC2CA7" w:rsidP="00BC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2CA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C2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Designed</w:t>
      </w:r>
      <w:proofErr w:type="gramEnd"/>
      <w:r w:rsidRPr="00BC2CA7">
        <w:rPr>
          <w:rFonts w:ascii="Times New Roman" w:eastAsia="Times New Roman" w:hAnsi="Times New Roman" w:cs="Times New Roman"/>
          <w:sz w:val="24"/>
          <w:szCs w:val="24"/>
          <w:lang w:eastAsia="en-IN"/>
        </w:rPr>
        <w:t>, implemented, and maintained CI/CD pipelines using Jenkins for automated build, test, and deployment processes.</w:t>
      </w:r>
    </w:p>
    <w:p w:rsidR="00BC2CA7" w:rsidRPr="00BC2CA7" w:rsidRDefault="00BC2CA7" w:rsidP="00BC2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2CA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C2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Configured</w:t>
      </w:r>
      <w:proofErr w:type="gramEnd"/>
      <w:r w:rsidRPr="00BC2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Jenkins jobs to trigger on code commits and merge requests, ensuring fast feedback for developers.</w:t>
      </w:r>
    </w:p>
    <w:p w:rsidR="00BC2CA7" w:rsidRDefault="00BC2CA7" w:rsidP="00BC2CA7">
      <w:pPr>
        <w:spacing w:after="11" w:line="250" w:lineRule="auto"/>
        <w:ind w:right="8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2CA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C2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Integrated</w:t>
      </w:r>
      <w:proofErr w:type="gramEnd"/>
      <w:r w:rsidRPr="00BC2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Jenkins with tools such as </w:t>
      </w:r>
      <w:proofErr w:type="spellStart"/>
      <w:r w:rsidRPr="00BC2CA7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BC2C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static code analysis, Docker for containerization, and </w:t>
      </w:r>
      <w:proofErr w:type="spellStart"/>
      <w:r w:rsidRPr="00BC2CA7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BC2CA7">
        <w:rPr>
          <w:rFonts w:ascii="Times New Roman" w:eastAsia="Times New Roman" w:hAnsi="Times New Roman" w:cs="Times New Roman"/>
          <w:sz w:val="24"/>
          <w:szCs w:val="24"/>
          <w:lang w:eastAsia="en-IN"/>
        </w:rPr>
        <w:t>/Terraform for infrastructure provisioning.</w:t>
      </w:r>
    </w:p>
    <w:p w:rsidR="00EE2D0D" w:rsidRDefault="00EE2D0D" w:rsidP="00BC2CA7">
      <w:pPr>
        <w:spacing w:after="11" w:line="250" w:lineRule="auto"/>
        <w:ind w:right="8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2D0D" w:rsidRDefault="00EE2D0D" w:rsidP="00EE2D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Company: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Sridama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Business Solutions Private Limited       November</w:t>
      </w:r>
      <w:r w:rsidRPr="006366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2021</w:t>
      </w:r>
      <w:r w:rsidRPr="006366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May 2022</w:t>
      </w:r>
    </w:p>
    <w:p w:rsidR="00EE2D0D" w:rsidRDefault="00EE2D0D" w:rsidP="00EE2D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Designation: </w:t>
      </w:r>
      <w:r w:rsidR="00736E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AWS/ </w:t>
      </w:r>
      <w:r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 Engineer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20A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EE2D0D" w:rsidRDefault="00EE2D0D" w:rsidP="00EE2D0D">
      <w:pPr>
        <w:spacing w:after="11" w:line="250" w:lineRule="auto"/>
        <w:ind w:right="8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15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Responsibilities:</w:t>
      </w:r>
    </w:p>
    <w:p w:rsidR="00EE2D0D" w:rsidRDefault="00EE2D0D" w:rsidP="00BC2CA7">
      <w:pPr>
        <w:spacing w:after="11" w:line="250" w:lineRule="auto"/>
        <w:ind w:right="8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6923" w:rsidRDefault="00AB6923" w:rsidP="00AB6923">
      <w:pPr>
        <w:numPr>
          <w:ilvl w:val="0"/>
          <w:numId w:val="6"/>
        </w:numPr>
        <w:spacing w:after="42" w:line="250" w:lineRule="auto"/>
        <w:ind w:hanging="423"/>
        <w:jc w:val="both"/>
      </w:pPr>
      <w:r>
        <w:t>Worked with Amazon Web Services (</w:t>
      </w:r>
      <w:r>
        <w:rPr>
          <w:b/>
        </w:rPr>
        <w:t>AWS</w:t>
      </w:r>
      <w:r>
        <w:t xml:space="preserve">) like </w:t>
      </w:r>
      <w:r>
        <w:rPr>
          <w:b/>
        </w:rPr>
        <w:t xml:space="preserve">EC2, Elastic Load-balancers, Elastic Container Service (Docker Containers), S3, VPC, Route53, Cloud Watch, </w:t>
      </w:r>
      <w:proofErr w:type="gramStart"/>
      <w:r>
        <w:rPr>
          <w:b/>
        </w:rPr>
        <w:t>IAM</w:t>
      </w:r>
      <w:proofErr w:type="gramEnd"/>
      <w:r>
        <w:rPr>
          <w:b/>
        </w:rPr>
        <w:t xml:space="preserve">. </w:t>
      </w:r>
    </w:p>
    <w:p w:rsidR="00321208" w:rsidRDefault="00321208" w:rsidP="00321208">
      <w:pPr>
        <w:numPr>
          <w:ilvl w:val="0"/>
          <w:numId w:val="6"/>
        </w:numPr>
        <w:spacing w:after="42" w:line="250" w:lineRule="auto"/>
        <w:ind w:hanging="423"/>
        <w:jc w:val="both"/>
      </w:pPr>
      <w:r>
        <w:lastRenderedPageBreak/>
        <w:t>Worked with Amazon Web Services (</w:t>
      </w:r>
      <w:r>
        <w:rPr>
          <w:b/>
        </w:rPr>
        <w:t>AWS</w:t>
      </w:r>
      <w:r>
        <w:t xml:space="preserve">) like </w:t>
      </w:r>
      <w:r>
        <w:rPr>
          <w:b/>
        </w:rPr>
        <w:t xml:space="preserve">EC2, Elastic Load-balancers, Elastic Container Service (Docker Containers), S3, VPC, Route53, Cloud Watch, </w:t>
      </w:r>
      <w:proofErr w:type="gramStart"/>
      <w:r>
        <w:rPr>
          <w:b/>
        </w:rPr>
        <w:t>IAM</w:t>
      </w:r>
      <w:proofErr w:type="gramEnd"/>
      <w:r>
        <w:rPr>
          <w:b/>
        </w:rPr>
        <w:t xml:space="preserve">. </w:t>
      </w:r>
    </w:p>
    <w:p w:rsidR="00321208" w:rsidRDefault="00321208" w:rsidP="00321208">
      <w:pPr>
        <w:numPr>
          <w:ilvl w:val="0"/>
          <w:numId w:val="6"/>
        </w:numPr>
        <w:spacing w:after="40" w:line="252" w:lineRule="auto"/>
        <w:ind w:hanging="423"/>
        <w:jc w:val="both"/>
      </w:pPr>
      <w:r>
        <w:t xml:space="preserve">Launching </w:t>
      </w:r>
      <w:r>
        <w:rPr>
          <w:b/>
        </w:rPr>
        <w:t xml:space="preserve">Amazon EC2 Cloud Instances </w:t>
      </w:r>
      <w:r>
        <w:t>using Amazon Web Services (</w:t>
      </w:r>
      <w:r>
        <w:rPr>
          <w:b/>
        </w:rPr>
        <w:t>Linux/ Ubuntu</w:t>
      </w:r>
      <w:r>
        <w:t xml:space="preserve">) and Configuring launched instances with respect to specific applications. </w:t>
      </w:r>
    </w:p>
    <w:p w:rsidR="00321208" w:rsidRDefault="00321208" w:rsidP="00321208">
      <w:pPr>
        <w:numPr>
          <w:ilvl w:val="0"/>
          <w:numId w:val="6"/>
        </w:numPr>
        <w:spacing w:after="40" w:line="252" w:lineRule="auto"/>
        <w:ind w:hanging="423"/>
        <w:jc w:val="both"/>
      </w:pPr>
      <w:r>
        <w:t xml:space="preserve">Creating </w:t>
      </w:r>
      <w:r>
        <w:rPr>
          <w:b/>
        </w:rPr>
        <w:t xml:space="preserve">S3 </w:t>
      </w:r>
      <w:r>
        <w:t xml:space="preserve">buckets and managing policies for </w:t>
      </w:r>
      <w:r>
        <w:rPr>
          <w:b/>
        </w:rPr>
        <w:t xml:space="preserve">S3 buckets </w:t>
      </w:r>
      <w:r>
        <w:t xml:space="preserve">and Utilized </w:t>
      </w:r>
      <w:r>
        <w:rPr>
          <w:b/>
        </w:rPr>
        <w:t xml:space="preserve">S3 bucket </w:t>
      </w:r>
      <w:r>
        <w:t xml:space="preserve">and Glacier for storage and backup on </w:t>
      </w:r>
      <w:r>
        <w:rPr>
          <w:b/>
        </w:rPr>
        <w:t>AWS</w:t>
      </w:r>
      <w:r>
        <w:t xml:space="preserve">. </w:t>
      </w:r>
    </w:p>
    <w:p w:rsidR="00CF32E4" w:rsidRDefault="00CF32E4" w:rsidP="00CF32E4">
      <w:pPr>
        <w:numPr>
          <w:ilvl w:val="0"/>
          <w:numId w:val="6"/>
        </w:numPr>
        <w:spacing w:after="40" w:line="252" w:lineRule="auto"/>
        <w:ind w:hanging="423"/>
        <w:jc w:val="both"/>
      </w:pPr>
      <w:r>
        <w:t xml:space="preserve">Installed, configured and managed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</w:t>
      </w:r>
      <w:r>
        <w:t xml:space="preserve">server and created </w:t>
      </w:r>
      <w:r>
        <w:rPr>
          <w:b/>
        </w:rPr>
        <w:t xml:space="preserve">playbooks </w:t>
      </w:r>
      <w:r>
        <w:t xml:space="preserve">to various middleware application servers and used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</w:t>
      </w:r>
      <w:r>
        <w:t xml:space="preserve">to automate repetitive tasks. </w:t>
      </w:r>
    </w:p>
    <w:p w:rsidR="00A8044F" w:rsidRPr="00A8044F" w:rsidRDefault="00A8044F" w:rsidP="00A8044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4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and maintained </w:t>
      </w:r>
      <w:r w:rsidRPr="00A804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Infrastructure as Code (</w:t>
      </w:r>
      <w:proofErr w:type="spellStart"/>
      <w:r w:rsidRPr="00A804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IaC</w:t>
      </w:r>
      <w:proofErr w:type="spellEnd"/>
      <w:r w:rsidRPr="00A804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804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A804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r w:rsidRPr="00A804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provisioning cloud resources on </w:t>
      </w:r>
      <w:r w:rsidRPr="00A804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</w:t>
      </w:r>
      <w:r w:rsidRPr="00A804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6923" w:rsidRDefault="00A8044F" w:rsidP="00A8044F">
      <w:pPr>
        <w:pStyle w:val="ListParagraph"/>
        <w:numPr>
          <w:ilvl w:val="0"/>
          <w:numId w:val="6"/>
        </w:numPr>
        <w:spacing w:after="11" w:line="250" w:lineRule="auto"/>
        <w:ind w:right="8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4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Wrote reusable and modular Terraform modules to standardize infrastructure components such as </w:t>
      </w:r>
      <w:r w:rsidRPr="00A804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EC2 instances</w:t>
      </w:r>
      <w:r w:rsidRPr="00A804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04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VPCs</w:t>
      </w:r>
      <w:r w:rsidRPr="00A804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804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groups</w:t>
      </w:r>
      <w:r w:rsidRPr="00A804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804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balancers</w:t>
      </w:r>
      <w:r w:rsidRPr="00A8044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A03FD" w:rsidRPr="00A8044F" w:rsidRDefault="00FA03FD" w:rsidP="00A8044F">
      <w:pPr>
        <w:pStyle w:val="ListParagraph"/>
        <w:numPr>
          <w:ilvl w:val="0"/>
          <w:numId w:val="6"/>
        </w:numPr>
        <w:spacing w:after="11" w:line="250" w:lineRule="auto"/>
        <w:ind w:right="8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Developed and maintained </w:t>
      </w:r>
      <w:proofErr w:type="spellStart"/>
      <w:r>
        <w:rPr>
          <w:rStyle w:val="Strong"/>
        </w:rPr>
        <w:t>Ansible</w:t>
      </w:r>
      <w:proofErr w:type="spellEnd"/>
      <w:r>
        <w:rPr>
          <w:rStyle w:val="Strong"/>
        </w:rPr>
        <w:t xml:space="preserve"> playbooks</w:t>
      </w:r>
      <w:r>
        <w:t xml:space="preserve"> and </w:t>
      </w:r>
      <w:r>
        <w:rPr>
          <w:rStyle w:val="Strong"/>
        </w:rPr>
        <w:t>roles</w:t>
      </w:r>
      <w:r>
        <w:t xml:space="preserve"> for configuration management and application deployment across multiple environments.</w:t>
      </w:r>
      <w:bookmarkStart w:id="0" w:name="_GoBack"/>
      <w:bookmarkEnd w:id="0"/>
    </w:p>
    <w:p w:rsidR="00AB24FE" w:rsidRDefault="00AB24FE" w:rsidP="00BC2CA7">
      <w:pPr>
        <w:spacing w:after="11" w:line="250" w:lineRule="auto"/>
        <w:ind w:right="8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24FE" w:rsidRDefault="00AB24FE" w:rsidP="00BC2CA7">
      <w:pPr>
        <w:spacing w:after="11" w:line="250" w:lineRule="auto"/>
        <w:ind w:right="8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78C" w:rsidRPr="005A57E5" w:rsidRDefault="0098078C" w:rsidP="0098078C">
      <w:pPr>
        <w:pStyle w:val="ListParagraph"/>
        <w:widowControl/>
        <w:autoSpaceDE/>
        <w:spacing w:after="120"/>
        <w:ind w:left="720" w:firstLine="0"/>
        <w:contextualSpacing/>
        <w:rPr>
          <w:rFonts w:eastAsia="Times New Roman" w:cstheme="minorHAnsi"/>
        </w:rPr>
      </w:pPr>
    </w:p>
    <w:p w:rsidR="005A57E5" w:rsidRDefault="005A57E5" w:rsidP="005A57E5">
      <w:pPr>
        <w:pStyle w:val="ListParagraph"/>
        <w:widowControl/>
        <w:autoSpaceDE/>
        <w:spacing w:after="120"/>
        <w:ind w:left="720" w:firstLine="0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:rsidR="005A57E5" w:rsidRDefault="005A57E5" w:rsidP="005A57E5">
      <w:pPr>
        <w:pStyle w:val="ListParagraph"/>
        <w:widowControl/>
        <w:autoSpaceDE/>
        <w:spacing w:after="120"/>
        <w:ind w:left="720" w:firstLine="0"/>
        <w:contextualSpacing/>
        <w:rPr>
          <w:rFonts w:eastAsia="Times New Roman" w:cstheme="minorHAnsi"/>
        </w:rPr>
      </w:pPr>
    </w:p>
    <w:p w:rsidR="001B159F" w:rsidRPr="001B159F" w:rsidRDefault="001B159F" w:rsidP="001B159F">
      <w:pPr>
        <w:spacing w:after="11" w:line="250" w:lineRule="auto"/>
        <w:ind w:right="8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B159F" w:rsidRPr="00DA4C43" w:rsidRDefault="001B159F" w:rsidP="005F31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</w:pPr>
    </w:p>
    <w:p w:rsidR="00DB2573" w:rsidRDefault="00DB2573" w:rsidP="004639E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7E83" w:rsidRDefault="00067E83" w:rsidP="004639EC"/>
    <w:sectPr w:rsidR="00067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B9D"/>
    <w:multiLevelType w:val="hybridMultilevel"/>
    <w:tmpl w:val="F6A6C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8095D"/>
    <w:multiLevelType w:val="hybridMultilevel"/>
    <w:tmpl w:val="C12E72C0"/>
    <w:lvl w:ilvl="0" w:tplc="B15C9A4A">
      <w:start w:val="1"/>
      <w:numFmt w:val="bullet"/>
      <w:lvlText w:val="•"/>
      <w:lvlJc w:val="left"/>
      <w:pPr>
        <w:ind w:left="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E4839A">
      <w:start w:val="1"/>
      <w:numFmt w:val="bullet"/>
      <w:lvlText w:val="o"/>
      <w:lvlJc w:val="left"/>
      <w:pPr>
        <w:ind w:left="1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601A58">
      <w:start w:val="1"/>
      <w:numFmt w:val="bullet"/>
      <w:lvlText w:val="▪"/>
      <w:lvlJc w:val="left"/>
      <w:pPr>
        <w:ind w:left="2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C0958A">
      <w:start w:val="1"/>
      <w:numFmt w:val="bullet"/>
      <w:lvlText w:val="•"/>
      <w:lvlJc w:val="left"/>
      <w:pPr>
        <w:ind w:left="3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FAAA7E">
      <w:start w:val="1"/>
      <w:numFmt w:val="bullet"/>
      <w:lvlText w:val="o"/>
      <w:lvlJc w:val="left"/>
      <w:pPr>
        <w:ind w:left="3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5A61AE">
      <w:start w:val="1"/>
      <w:numFmt w:val="bullet"/>
      <w:lvlText w:val="▪"/>
      <w:lvlJc w:val="left"/>
      <w:pPr>
        <w:ind w:left="4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B878CC">
      <w:start w:val="1"/>
      <w:numFmt w:val="bullet"/>
      <w:lvlText w:val="•"/>
      <w:lvlJc w:val="left"/>
      <w:pPr>
        <w:ind w:left="5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C411E0">
      <w:start w:val="1"/>
      <w:numFmt w:val="bullet"/>
      <w:lvlText w:val="o"/>
      <w:lvlJc w:val="left"/>
      <w:pPr>
        <w:ind w:left="5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65336">
      <w:start w:val="1"/>
      <w:numFmt w:val="bullet"/>
      <w:lvlText w:val="▪"/>
      <w:lvlJc w:val="left"/>
      <w:pPr>
        <w:ind w:left="6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C472D8F"/>
    <w:multiLevelType w:val="hybridMultilevel"/>
    <w:tmpl w:val="88A49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C7EA6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D04AA"/>
    <w:multiLevelType w:val="hybridMultilevel"/>
    <w:tmpl w:val="03147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DF6871"/>
    <w:multiLevelType w:val="hybridMultilevel"/>
    <w:tmpl w:val="1D84D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547DA7"/>
    <w:multiLevelType w:val="hybridMultilevel"/>
    <w:tmpl w:val="84F64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459"/>
    <w:rsid w:val="00030A2B"/>
    <w:rsid w:val="00067E83"/>
    <w:rsid w:val="000C0D40"/>
    <w:rsid w:val="000D3225"/>
    <w:rsid w:val="001A3CB8"/>
    <w:rsid w:val="001B159F"/>
    <w:rsid w:val="001C5E4C"/>
    <w:rsid w:val="001F1C24"/>
    <w:rsid w:val="00292CA7"/>
    <w:rsid w:val="002C55A1"/>
    <w:rsid w:val="002F1CA3"/>
    <w:rsid w:val="00321208"/>
    <w:rsid w:val="00356EEF"/>
    <w:rsid w:val="00433C7F"/>
    <w:rsid w:val="004639EC"/>
    <w:rsid w:val="00464731"/>
    <w:rsid w:val="004841C2"/>
    <w:rsid w:val="004C1CC5"/>
    <w:rsid w:val="004F2383"/>
    <w:rsid w:val="00534C4A"/>
    <w:rsid w:val="005A57E5"/>
    <w:rsid w:val="005F316B"/>
    <w:rsid w:val="00604459"/>
    <w:rsid w:val="006366BA"/>
    <w:rsid w:val="006A108E"/>
    <w:rsid w:val="006C732D"/>
    <w:rsid w:val="00736E4E"/>
    <w:rsid w:val="007D1407"/>
    <w:rsid w:val="0083503B"/>
    <w:rsid w:val="008D3483"/>
    <w:rsid w:val="0098078C"/>
    <w:rsid w:val="00A7411C"/>
    <w:rsid w:val="00A8044F"/>
    <w:rsid w:val="00AB24FE"/>
    <w:rsid w:val="00AB6923"/>
    <w:rsid w:val="00B235FA"/>
    <w:rsid w:val="00B36A51"/>
    <w:rsid w:val="00B43ECE"/>
    <w:rsid w:val="00BC2CA7"/>
    <w:rsid w:val="00BC788E"/>
    <w:rsid w:val="00CF32E4"/>
    <w:rsid w:val="00D87F9D"/>
    <w:rsid w:val="00DA4C43"/>
    <w:rsid w:val="00DB2573"/>
    <w:rsid w:val="00E05CFD"/>
    <w:rsid w:val="00E11B5C"/>
    <w:rsid w:val="00E56934"/>
    <w:rsid w:val="00EE2D0D"/>
    <w:rsid w:val="00F918CB"/>
    <w:rsid w:val="00FA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235FA"/>
    <w:pPr>
      <w:widowControl w:val="0"/>
      <w:autoSpaceDE w:val="0"/>
      <w:autoSpaceDN w:val="0"/>
      <w:spacing w:after="0" w:line="292" w:lineRule="exact"/>
      <w:ind w:left="107"/>
    </w:pPr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1F1C24"/>
    <w:pPr>
      <w:widowControl w:val="0"/>
      <w:autoSpaceDE w:val="0"/>
      <w:autoSpaceDN w:val="0"/>
      <w:spacing w:after="0" w:line="240" w:lineRule="auto"/>
      <w:ind w:left="820" w:hanging="360"/>
    </w:pPr>
    <w:rPr>
      <w:rFonts w:ascii="Calibri" w:eastAsia="Calibri" w:hAnsi="Calibri" w:cs="Calibri"/>
      <w:lang w:val="en-US"/>
    </w:rPr>
  </w:style>
  <w:style w:type="character" w:styleId="Strong">
    <w:name w:val="Strong"/>
    <w:basedOn w:val="DefaultParagraphFont"/>
    <w:uiPriority w:val="22"/>
    <w:qFormat/>
    <w:rsid w:val="00A804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235FA"/>
    <w:pPr>
      <w:widowControl w:val="0"/>
      <w:autoSpaceDE w:val="0"/>
      <w:autoSpaceDN w:val="0"/>
      <w:spacing w:after="0" w:line="292" w:lineRule="exact"/>
      <w:ind w:left="107"/>
    </w:pPr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1F1C24"/>
    <w:pPr>
      <w:widowControl w:val="0"/>
      <w:autoSpaceDE w:val="0"/>
      <w:autoSpaceDN w:val="0"/>
      <w:spacing w:after="0" w:line="240" w:lineRule="auto"/>
      <w:ind w:left="820" w:hanging="360"/>
    </w:pPr>
    <w:rPr>
      <w:rFonts w:ascii="Calibri" w:eastAsia="Calibri" w:hAnsi="Calibri" w:cs="Calibri"/>
      <w:lang w:val="en-US"/>
    </w:rPr>
  </w:style>
  <w:style w:type="character" w:styleId="Strong">
    <w:name w:val="Strong"/>
    <w:basedOn w:val="DefaultParagraphFont"/>
    <w:uiPriority w:val="22"/>
    <w:qFormat/>
    <w:rsid w:val="00A804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700</Words>
  <Characters>3996</Characters>
  <Application>Microsoft Office Word</Application>
  <DocSecurity>0</DocSecurity>
  <Lines>33</Lines>
  <Paragraphs>9</Paragraphs>
  <ScaleCrop>false</ScaleCrop>
  <Company>HP</Company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179</cp:revision>
  <dcterms:created xsi:type="dcterms:W3CDTF">2025-01-07T07:29:00Z</dcterms:created>
  <dcterms:modified xsi:type="dcterms:W3CDTF">2025-01-07T10:32:00Z</dcterms:modified>
</cp:coreProperties>
</file>