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1B05" w14:textId="5C394B6F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</w:t>
      </w:r>
      <w:r>
        <w:rPr>
          <w:rFonts w:ascii="IBM Plex Sans" w:hAnsi="IBM Plex Sans"/>
          <w:sz w:val="30"/>
          <w:szCs w:val="30"/>
          <w:shd w:val="clear" w:color="auto" w:fill="1A1A1A"/>
        </w:rPr>
        <w:t>: Array</w:t>
      </w:r>
      <w:r>
        <w:rPr>
          <w:rFonts w:ascii="IBM Plex Sans" w:hAnsi="IBM Plex Sans"/>
          <w:sz w:val="30"/>
          <w:szCs w:val="30"/>
          <w:shd w:val="clear" w:color="auto" w:fill="1A1A1A"/>
        </w:rPr>
        <w:t xml:space="preserve">s </w:t>
      </w:r>
    </w:p>
    <w:p w14:paraId="06098575" w14:textId="0F731496" w:rsidR="00162D7A" w:rsidRPr="00162D7A" w:rsidRDefault="00162D7A" w:rsidP="00162D7A">
      <w:r w:rsidRPr="00162D7A">
        <w:t>1] Set Matrix Zero</w:t>
      </w:r>
      <w:r>
        <w:t>:</w:t>
      </w:r>
    </w:p>
    <w:p w14:paraId="36517AFF" w14:textId="1329FF80" w:rsidR="00162D7A" w:rsidRPr="00162D7A" w:rsidRDefault="00162D7A" w:rsidP="00162D7A">
      <w:pPr>
        <w:numPr>
          <w:ilvl w:val="0"/>
          <w:numId w:val="1"/>
        </w:numPr>
      </w:pPr>
      <w:r w:rsidRPr="00162D7A">
        <w:t xml:space="preserve">Arrays have a minimum time complexity of n^2 due to traversal. </w:t>
      </w:r>
    </w:p>
    <w:p w14:paraId="6EE869E4" w14:textId="02A3FD08" w:rsidR="00162D7A" w:rsidRPr="00162D7A" w:rsidRDefault="00162D7A" w:rsidP="00162D7A">
      <w:pPr>
        <w:numPr>
          <w:ilvl w:val="0"/>
          <w:numId w:val="1"/>
        </w:numPr>
      </w:pPr>
      <w:r w:rsidRPr="00162D7A">
        <w:t xml:space="preserve">If time complexity exceeds n^2, consider using extra space to reduce it, as there's often a tradeoff between time and space. </w:t>
      </w:r>
    </w:p>
    <w:p w14:paraId="53A717EB" w14:textId="50566405" w:rsidR="00162D7A" w:rsidRDefault="00162D7A" w:rsidP="00435055">
      <w:pPr>
        <w:numPr>
          <w:ilvl w:val="0"/>
          <w:numId w:val="1"/>
        </w:numPr>
      </w:pPr>
      <w:r w:rsidRPr="00162D7A">
        <w:t xml:space="preserve">Be mindful of dependencies, as they can impact performance. </w:t>
      </w:r>
    </w:p>
    <w:p w14:paraId="54B63CD8" w14:textId="06E36861" w:rsidR="008D423E" w:rsidRDefault="008D423E" w:rsidP="008D423E">
      <w:r>
        <w:t>2] Pascal Triangle</w:t>
      </w:r>
    </w:p>
    <w:p w14:paraId="071E1E87" w14:textId="57AAF1D6" w:rsidR="008D423E" w:rsidRDefault="008D423E" w:rsidP="008D423E">
      <w:pPr>
        <w:numPr>
          <w:ilvl w:val="0"/>
          <w:numId w:val="2"/>
        </w:numPr>
      </w:pPr>
      <w:r>
        <w:t>Element at row n and col r = (n-1)C(r-1)</w:t>
      </w:r>
      <w:r>
        <w:tab/>
        <w:t># row and col starting with 1</w:t>
      </w:r>
    </w:p>
    <w:p w14:paraId="721EFD92" w14:textId="540C8312" w:rsidR="008D423E" w:rsidRPr="00162D7A" w:rsidRDefault="008D423E" w:rsidP="008D423E">
      <w:pPr>
        <w:numPr>
          <w:ilvl w:val="0"/>
          <w:numId w:val="2"/>
        </w:numPr>
      </w:pPr>
      <w:r>
        <w:t>nCr shortcut: Ex</w:t>
      </w:r>
      <w:r w:rsidRPr="00162D7A">
        <w:t>.</w:t>
      </w:r>
      <w:r>
        <w:t xml:space="preserve"> 10C3 = (10/1) * (9/2) * (8/3)   #start denominator with 1</w:t>
      </w:r>
      <w:r w:rsidRPr="00162D7A">
        <w:t xml:space="preserve"> </w:t>
      </w:r>
    </w:p>
    <w:p w14:paraId="29F2B6E9" w14:textId="621EF573" w:rsidR="008D423E" w:rsidRPr="00162D7A" w:rsidRDefault="008D423E" w:rsidP="008D423E">
      <w:pPr>
        <w:numPr>
          <w:ilvl w:val="0"/>
          <w:numId w:val="2"/>
        </w:numPr>
      </w:pPr>
      <w:r>
        <w:t xml:space="preserve">take </w:t>
      </w:r>
      <w:r w:rsidRPr="008D423E">
        <w:rPr>
          <w:i/>
          <w:iCs/>
        </w:rPr>
        <w:t>long long</w:t>
      </w:r>
      <w:r>
        <w:t xml:space="preserve"> data type for storing result of factorial</w:t>
      </w:r>
      <w:r w:rsidRPr="00162D7A">
        <w:t xml:space="preserve">. </w:t>
      </w:r>
    </w:p>
    <w:p w14:paraId="65F2F380" w14:textId="5B032218" w:rsidR="008D423E" w:rsidRDefault="008D423E" w:rsidP="008D423E">
      <w:r w:rsidRPr="008D423E">
        <w:drawing>
          <wp:inline distT="0" distB="0" distL="0" distR="0" wp14:anchorId="27A0A96A" wp14:editId="79618C5D">
            <wp:extent cx="5731510" cy="3036570"/>
            <wp:effectExtent l="0" t="0" r="2540" b="0"/>
            <wp:docPr id="191897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5E1A" w14:textId="701C2CAD" w:rsidR="00A0023D" w:rsidRDefault="00A0023D" w:rsidP="00A0023D">
      <w:pPr>
        <w:pStyle w:val="ListParagraph"/>
        <w:numPr>
          <w:ilvl w:val="0"/>
          <w:numId w:val="2"/>
        </w:numPr>
      </w:pPr>
      <w:r>
        <w:t xml:space="preserve">Use above method of printing row (time complexity O(n)) to print whole triangle </w:t>
      </w:r>
      <w:r>
        <w:t>(time complexity O(n</w:t>
      </w:r>
      <w:r>
        <w:t>^2</w:t>
      </w:r>
      <w:r>
        <w:t>))</w:t>
      </w:r>
    </w:p>
    <w:p w14:paraId="4B3B6BA1" w14:textId="1A80E285" w:rsidR="00A0023D" w:rsidRDefault="00A0023D" w:rsidP="00A0023D">
      <w:pPr>
        <w:pStyle w:val="ListParagraph"/>
        <w:numPr>
          <w:ilvl w:val="0"/>
          <w:numId w:val="2"/>
        </w:numPr>
      </w:pPr>
      <w:r>
        <w:t>T</w:t>
      </w:r>
      <w:r w:rsidRPr="00A0023D">
        <w:t xml:space="preserve">o simplify big </w:t>
      </w:r>
      <w:r w:rsidRPr="00A0023D">
        <w:t>problem,</w:t>
      </w:r>
      <w:r w:rsidRPr="00A0023D">
        <w:t xml:space="preserve"> try to optimise </w:t>
      </w:r>
      <w:r>
        <w:t>sub</w:t>
      </w:r>
      <w:r w:rsidRPr="00A0023D">
        <w:t>part of that problem</w:t>
      </w:r>
      <w:r>
        <w:t>.</w:t>
      </w:r>
    </w:p>
    <w:p w14:paraId="6F658FA7" w14:textId="51539BB9" w:rsidR="00A0023D" w:rsidRPr="00162D7A" w:rsidRDefault="00A0023D" w:rsidP="00A0023D">
      <w:pPr>
        <w:pStyle w:val="ListParagraph"/>
        <w:numPr>
          <w:ilvl w:val="0"/>
          <w:numId w:val="2"/>
        </w:numPr>
      </w:pPr>
      <w:r>
        <w:t>I</w:t>
      </w:r>
      <w:r w:rsidRPr="00A0023D">
        <w:t>f code is getting longer</w:t>
      </w:r>
      <w:r>
        <w:t>,</w:t>
      </w:r>
      <w:r w:rsidRPr="00A0023D">
        <w:t xml:space="preserve"> break it down into parts </w:t>
      </w:r>
      <w:r>
        <w:t xml:space="preserve">and </w:t>
      </w:r>
      <w:r w:rsidRPr="00A0023D">
        <w:t>put them into function</w:t>
      </w:r>
      <w:r>
        <w:t xml:space="preserve"> for better code quality.</w:t>
      </w:r>
    </w:p>
    <w:p w14:paraId="2553D1D4" w14:textId="50DE6A43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</w:t>
      </w:r>
      <w:r>
        <w:rPr>
          <w:rFonts w:ascii="IBM Plex Sans" w:hAnsi="IBM Plex Sans"/>
          <w:sz w:val="30"/>
          <w:szCs w:val="30"/>
          <w:shd w:val="clear" w:color="auto" w:fill="1A1A1A"/>
        </w:rPr>
        <w:t>: Arrays Part-II</w:t>
      </w:r>
    </w:p>
    <w:p w14:paraId="238F8852" w14:textId="695261A3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3</w:t>
      </w:r>
      <w:r>
        <w:rPr>
          <w:rFonts w:ascii="IBM Plex Sans" w:hAnsi="IBM Plex Sans"/>
          <w:sz w:val="30"/>
          <w:szCs w:val="30"/>
          <w:shd w:val="clear" w:color="auto" w:fill="1A1A1A"/>
        </w:rPr>
        <w:t>: Arrays Part-III</w:t>
      </w:r>
    </w:p>
    <w:p w14:paraId="633535D5" w14:textId="2D299148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4</w:t>
      </w:r>
      <w:r>
        <w:rPr>
          <w:rFonts w:ascii="IBM Plex Sans" w:hAnsi="IBM Plex Sans"/>
          <w:sz w:val="30"/>
          <w:szCs w:val="30"/>
          <w:shd w:val="clear" w:color="auto" w:fill="1A1A1A"/>
        </w:rPr>
        <w:t>: Arrays Part-IV</w:t>
      </w:r>
    </w:p>
    <w:p w14:paraId="4691BC01" w14:textId="412DFC77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5</w:t>
      </w:r>
      <w:r>
        <w:rPr>
          <w:rFonts w:ascii="IBM Plex Sans" w:hAnsi="IBM Plex Sans"/>
          <w:sz w:val="30"/>
          <w:szCs w:val="30"/>
          <w:shd w:val="clear" w:color="auto" w:fill="1A1A1A"/>
        </w:rPr>
        <w:t>: Linked List</w:t>
      </w:r>
    </w:p>
    <w:p w14:paraId="280DEAF0" w14:textId="04C9FE94" w:rsid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085">
        <w:rPr>
          <w:rFonts w:ascii="IBM Plex Sans" w:eastAsia="Times New Roman" w:hAnsi="IBM Plex Sans" w:cs="Times New Roman"/>
          <w:b/>
          <w:bCs/>
          <w:kern w:val="0"/>
          <w:sz w:val="30"/>
          <w:szCs w:val="30"/>
          <w:shd w:val="clear" w:color="auto" w:fill="1A1A1A"/>
          <w:lang w:eastAsia="en-IN"/>
          <w14:ligatures w14:val="none"/>
        </w:rPr>
        <w:t>Day 6</w:t>
      </w:r>
      <w:r w:rsidRPr="009F7085"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  <w:t>: Linked List Part-II</w:t>
      </w:r>
    </w:p>
    <w:p w14:paraId="07971A99" w14:textId="77777777" w:rsidR="009F7085" w:rsidRP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7B5891" w14:textId="7314ECB6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7</w:t>
      </w:r>
      <w:r>
        <w:rPr>
          <w:rFonts w:ascii="IBM Plex Sans" w:hAnsi="IBM Plex Sans"/>
          <w:sz w:val="30"/>
          <w:szCs w:val="30"/>
          <w:shd w:val="clear" w:color="auto" w:fill="1A1A1A"/>
        </w:rPr>
        <w:t>: Linked List and Arrays</w:t>
      </w:r>
    </w:p>
    <w:p w14:paraId="2B517166" w14:textId="5BA51658" w:rsidR="009F7085" w:rsidRDefault="009F7085">
      <w:pPr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8</w:t>
      </w:r>
      <w:r>
        <w:rPr>
          <w:rFonts w:ascii="IBM Plex Sans" w:hAnsi="IBM Plex Sans"/>
          <w:sz w:val="30"/>
          <w:szCs w:val="30"/>
          <w:shd w:val="clear" w:color="auto" w:fill="1A1A1A"/>
        </w:rPr>
        <w:t>: Greedy Algorithm</w:t>
      </w:r>
    </w:p>
    <w:p w14:paraId="055CF286" w14:textId="59D0A74A" w:rsidR="009F7085" w:rsidRDefault="009F7085" w:rsidP="009F7085">
      <w:pPr>
        <w:spacing w:after="0" w:line="240" w:lineRule="auto"/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</w:pPr>
      <w:r w:rsidRPr="009F7085">
        <w:rPr>
          <w:rFonts w:ascii="IBM Plex Sans" w:eastAsia="Times New Roman" w:hAnsi="IBM Plex Sans" w:cs="Times New Roman"/>
          <w:b/>
          <w:bCs/>
          <w:kern w:val="0"/>
          <w:sz w:val="30"/>
          <w:szCs w:val="30"/>
          <w:shd w:val="clear" w:color="auto" w:fill="1A1A1A"/>
          <w:lang w:eastAsia="en-IN"/>
          <w14:ligatures w14:val="none"/>
        </w:rPr>
        <w:t>Day 9</w:t>
      </w:r>
      <w:r w:rsidRPr="009F7085"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  <w:t>: Recursion</w:t>
      </w:r>
    </w:p>
    <w:p w14:paraId="08CF712C" w14:textId="77777777" w:rsid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EE135" w14:textId="74A268D8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10</w:t>
      </w:r>
      <w:r>
        <w:rPr>
          <w:rFonts w:ascii="IBM Plex Sans" w:hAnsi="IBM Plex Sans"/>
          <w:sz w:val="30"/>
          <w:szCs w:val="30"/>
          <w:shd w:val="clear" w:color="auto" w:fill="1A1A1A"/>
        </w:rPr>
        <w:t>: Recursion and Backtracking</w:t>
      </w:r>
    </w:p>
    <w:p w14:paraId="4920A363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F0EAB50" w14:textId="407C27C1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11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Search</w:t>
      </w:r>
    </w:p>
    <w:p w14:paraId="11E13B4C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5CDD5475" w14:textId="45F2EE36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12</w:t>
      </w:r>
      <w:r>
        <w:rPr>
          <w:rFonts w:ascii="IBM Plex Sans" w:hAnsi="IBM Plex Sans"/>
          <w:sz w:val="30"/>
          <w:szCs w:val="30"/>
          <w:shd w:val="clear" w:color="auto" w:fill="1A1A1A"/>
        </w:rPr>
        <w:t>: Heaps</w:t>
      </w:r>
    </w:p>
    <w:p w14:paraId="647FCA59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4ED220C6" w14:textId="1496430C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13</w:t>
      </w:r>
      <w:r>
        <w:rPr>
          <w:rFonts w:ascii="IBM Plex Sans" w:hAnsi="IBM Plex Sans"/>
          <w:sz w:val="30"/>
          <w:szCs w:val="30"/>
          <w:shd w:val="clear" w:color="auto" w:fill="1A1A1A"/>
        </w:rPr>
        <w:t>: Stack and Queue</w:t>
      </w:r>
    </w:p>
    <w:p w14:paraId="2E57AEEC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11F96AC7" w14:textId="4D4202A4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14</w:t>
      </w:r>
      <w:r>
        <w:rPr>
          <w:rFonts w:ascii="IBM Plex Sans" w:hAnsi="IBM Plex Sans"/>
          <w:sz w:val="30"/>
          <w:szCs w:val="30"/>
          <w:shd w:val="clear" w:color="auto" w:fill="1A1A1A"/>
        </w:rPr>
        <w:t>: Stack and Queue Part-II</w:t>
      </w:r>
    </w:p>
    <w:p w14:paraId="6B3642C1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779BF2E" w14:textId="51998A23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15</w:t>
      </w:r>
      <w:r>
        <w:rPr>
          <w:rFonts w:ascii="IBM Plex Sans" w:hAnsi="IBM Plex Sans"/>
          <w:sz w:val="30"/>
          <w:szCs w:val="30"/>
          <w:shd w:val="clear" w:color="auto" w:fill="1A1A1A"/>
        </w:rPr>
        <w:t>: String</w:t>
      </w:r>
    </w:p>
    <w:p w14:paraId="02D3C9D7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EE7C29C" w14:textId="12E0ABC5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16</w:t>
      </w:r>
      <w:r>
        <w:rPr>
          <w:rFonts w:ascii="IBM Plex Sans" w:hAnsi="IBM Plex Sans"/>
          <w:sz w:val="30"/>
          <w:szCs w:val="30"/>
          <w:shd w:val="clear" w:color="auto" w:fill="1A1A1A"/>
        </w:rPr>
        <w:t>: String Part-II</w:t>
      </w:r>
    </w:p>
    <w:p w14:paraId="060FD22F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00D1FA0D" w14:textId="37EE68FE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17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Tree</w:t>
      </w:r>
    </w:p>
    <w:p w14:paraId="0E2A4C65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3B5C840" w14:textId="2321DBA9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18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Tree part-II</w:t>
      </w:r>
    </w:p>
    <w:p w14:paraId="17FAE89B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786E7201" w14:textId="5B1DA230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19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Tree part-III</w:t>
      </w:r>
    </w:p>
    <w:p w14:paraId="37F31785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6D57F622" w14:textId="628A6A44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20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Search Tree</w:t>
      </w:r>
    </w:p>
    <w:p w14:paraId="02EB822C" w14:textId="1998A054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21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Search Tree Part-II</w:t>
      </w:r>
    </w:p>
    <w:p w14:paraId="5A1CF33B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187CFA4D" w14:textId="2CEFD66F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22</w:t>
      </w:r>
      <w:r>
        <w:rPr>
          <w:rFonts w:ascii="IBM Plex Sans" w:hAnsi="IBM Plex Sans"/>
          <w:sz w:val="30"/>
          <w:szCs w:val="30"/>
          <w:shd w:val="clear" w:color="auto" w:fill="1A1A1A"/>
        </w:rPr>
        <w:t>: Binary Trees[Miscellaneous]</w:t>
      </w:r>
    </w:p>
    <w:p w14:paraId="5741FD28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6D62B2F1" w14:textId="77777777" w:rsidR="009F7085" w:rsidRP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085">
        <w:rPr>
          <w:rFonts w:ascii="IBM Plex Sans" w:eastAsia="Times New Roman" w:hAnsi="IBM Plex Sans" w:cs="Times New Roman"/>
          <w:b/>
          <w:bCs/>
          <w:kern w:val="0"/>
          <w:sz w:val="30"/>
          <w:szCs w:val="30"/>
          <w:shd w:val="clear" w:color="auto" w:fill="1A1A1A"/>
          <w:lang w:eastAsia="en-IN"/>
          <w14:ligatures w14:val="none"/>
        </w:rPr>
        <w:t>Day 23</w:t>
      </w:r>
      <w:r w:rsidRPr="009F7085"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  <w:t>: Graph</w:t>
      </w:r>
    </w:p>
    <w:p w14:paraId="397CB81E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5085537C" w14:textId="4152A6C1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24</w:t>
      </w:r>
      <w:r>
        <w:rPr>
          <w:rFonts w:ascii="IBM Plex Sans" w:hAnsi="IBM Plex Sans"/>
          <w:sz w:val="30"/>
          <w:szCs w:val="30"/>
          <w:shd w:val="clear" w:color="auto" w:fill="1A1A1A"/>
        </w:rPr>
        <w:t>: Graph Part-II</w:t>
      </w:r>
    </w:p>
    <w:p w14:paraId="52902606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749429EC" w14:textId="77777777" w:rsidR="009F7085" w:rsidRP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085">
        <w:rPr>
          <w:rFonts w:ascii="IBM Plex Sans" w:eastAsia="Times New Roman" w:hAnsi="IBM Plex Sans" w:cs="Times New Roman"/>
          <w:b/>
          <w:bCs/>
          <w:kern w:val="0"/>
          <w:sz w:val="30"/>
          <w:szCs w:val="30"/>
          <w:shd w:val="clear" w:color="auto" w:fill="1A1A1A"/>
          <w:lang w:eastAsia="en-IN"/>
          <w14:ligatures w14:val="none"/>
        </w:rPr>
        <w:t>Day 25</w:t>
      </w:r>
      <w:r w:rsidRPr="009F7085"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  <w:t>: Dynamic Programming</w:t>
      </w:r>
    </w:p>
    <w:p w14:paraId="11D6B25B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AD67226" w14:textId="575E9F6C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26</w:t>
      </w:r>
      <w:r>
        <w:rPr>
          <w:rFonts w:ascii="IBM Plex Sans" w:hAnsi="IBM Plex Sans"/>
          <w:sz w:val="30"/>
          <w:szCs w:val="30"/>
          <w:shd w:val="clear" w:color="auto" w:fill="1A1A1A"/>
        </w:rPr>
        <w:t>: Dynamic Programming Part-II</w:t>
      </w:r>
    </w:p>
    <w:p w14:paraId="595AC9AD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2E2B0017" w14:textId="77777777" w:rsidR="009F7085" w:rsidRPr="009F7085" w:rsidRDefault="009F7085" w:rsidP="009F7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085">
        <w:rPr>
          <w:rFonts w:ascii="IBM Plex Sans" w:eastAsia="Times New Roman" w:hAnsi="IBM Plex Sans" w:cs="Times New Roman"/>
          <w:b/>
          <w:bCs/>
          <w:kern w:val="0"/>
          <w:sz w:val="30"/>
          <w:szCs w:val="30"/>
          <w:shd w:val="clear" w:color="auto" w:fill="1A1A1A"/>
          <w:lang w:eastAsia="en-IN"/>
          <w14:ligatures w14:val="none"/>
        </w:rPr>
        <w:t>Day 27</w:t>
      </w:r>
      <w:r w:rsidRPr="009F7085">
        <w:rPr>
          <w:rFonts w:ascii="IBM Plex Sans" w:eastAsia="Times New Roman" w:hAnsi="IBM Plex Sans" w:cs="Times New Roman"/>
          <w:kern w:val="0"/>
          <w:sz w:val="30"/>
          <w:szCs w:val="30"/>
          <w:shd w:val="clear" w:color="auto" w:fill="1A1A1A"/>
          <w:lang w:eastAsia="en-IN"/>
          <w14:ligatures w14:val="none"/>
        </w:rPr>
        <w:t>: Trie</w:t>
      </w:r>
    </w:p>
    <w:p w14:paraId="628F8B1A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558D1F91" w14:textId="3D56AA44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28</w:t>
      </w:r>
      <w:r>
        <w:rPr>
          <w:rFonts w:ascii="IBM Plex Sans" w:hAnsi="IBM Plex Sans"/>
          <w:sz w:val="30"/>
          <w:szCs w:val="30"/>
          <w:shd w:val="clear" w:color="auto" w:fill="1A1A1A"/>
        </w:rPr>
        <w:t>: Operating System</w:t>
      </w:r>
    </w:p>
    <w:p w14:paraId="592ABAED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7D465DAB" w14:textId="570D45FD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29</w:t>
      </w:r>
      <w:r>
        <w:rPr>
          <w:rFonts w:ascii="IBM Plex Sans" w:hAnsi="IBM Plex Sans"/>
          <w:sz w:val="30"/>
          <w:szCs w:val="30"/>
          <w:shd w:val="clear" w:color="auto" w:fill="1A1A1A"/>
        </w:rPr>
        <w:t>: DBMS</w:t>
      </w:r>
    </w:p>
    <w:p w14:paraId="27612A7B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16FE6DEA" w14:textId="628BC348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  <w:r>
        <w:rPr>
          <w:rFonts w:ascii="IBM Plex Sans" w:hAnsi="IBM Plex Sans"/>
          <w:b/>
          <w:bCs/>
          <w:sz w:val="30"/>
          <w:szCs w:val="30"/>
          <w:shd w:val="clear" w:color="auto" w:fill="1A1A1A"/>
        </w:rPr>
        <w:t>Day 30</w:t>
      </w:r>
      <w:r>
        <w:rPr>
          <w:rFonts w:ascii="IBM Plex Sans" w:hAnsi="IBM Plex Sans"/>
          <w:sz w:val="30"/>
          <w:szCs w:val="30"/>
          <w:shd w:val="clear" w:color="auto" w:fill="1A1A1A"/>
        </w:rPr>
        <w:t>: Computer Networks</w:t>
      </w:r>
    </w:p>
    <w:p w14:paraId="016931E8" w14:textId="77777777" w:rsidR="009F7085" w:rsidRDefault="009F7085" w:rsidP="009F7085">
      <w:pPr>
        <w:spacing w:after="0" w:line="240" w:lineRule="auto"/>
        <w:rPr>
          <w:rFonts w:ascii="IBM Plex Sans" w:hAnsi="IBM Plex Sans"/>
          <w:sz w:val="30"/>
          <w:szCs w:val="30"/>
          <w:shd w:val="clear" w:color="auto" w:fill="1A1A1A"/>
        </w:rPr>
      </w:pPr>
    </w:p>
    <w:p w14:paraId="14463E19" w14:textId="698EA517" w:rsidR="009F7085" w:rsidRPr="009F7085" w:rsidRDefault="009F7085" w:rsidP="009F7085"/>
    <w:sectPr w:rsidR="009F7085" w:rsidRPr="009F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C79"/>
    <w:multiLevelType w:val="multilevel"/>
    <w:tmpl w:val="2F5C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31CD8"/>
    <w:multiLevelType w:val="multilevel"/>
    <w:tmpl w:val="2F5C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08548">
    <w:abstractNumId w:val="0"/>
  </w:num>
  <w:num w:numId="2" w16cid:durableId="107362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3"/>
    <w:rsid w:val="00147AB3"/>
    <w:rsid w:val="00162D7A"/>
    <w:rsid w:val="00743B19"/>
    <w:rsid w:val="008D423E"/>
    <w:rsid w:val="009F7085"/>
    <w:rsid w:val="00A0023D"/>
    <w:rsid w:val="00D1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906B"/>
  <w15:chartTrackingRefBased/>
  <w15:docId w15:val="{15F0D136-416C-4AA1-AD17-A8E0F37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Maurya</dc:creator>
  <cp:keywords/>
  <dc:description/>
  <cp:lastModifiedBy>Vandana Maurya</cp:lastModifiedBy>
  <cp:revision>3</cp:revision>
  <dcterms:created xsi:type="dcterms:W3CDTF">2024-01-06T02:24:00Z</dcterms:created>
  <dcterms:modified xsi:type="dcterms:W3CDTF">2024-01-06T03:47:00Z</dcterms:modified>
</cp:coreProperties>
</file>