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4A70B" w14:textId="364494D7" w:rsidR="00EF4422" w:rsidRPr="00386F72" w:rsidRDefault="001A22A9" w:rsidP="00893A05">
      <w:pPr>
        <w:pStyle w:val="NoSpacing"/>
        <w:rPr>
          <w:rFonts w:cstheme="minorHAnsi"/>
          <w:b/>
          <w:sz w:val="24"/>
          <w:szCs w:val="24"/>
        </w:rPr>
      </w:pPr>
      <w:r w:rsidRPr="00386F72">
        <w:rPr>
          <w:rFonts w:cstheme="minorHAnsi"/>
          <w:b/>
          <w:sz w:val="24"/>
          <w:szCs w:val="24"/>
        </w:rPr>
        <w:t>Project- SVAP Infotech</w:t>
      </w:r>
    </w:p>
    <w:p w14:paraId="000ECE75" w14:textId="1F6F4EF6" w:rsidR="001A22A9" w:rsidRPr="00386F72" w:rsidRDefault="001A22A9" w:rsidP="00893A05">
      <w:pPr>
        <w:pStyle w:val="NoSpacing"/>
        <w:rPr>
          <w:rFonts w:cstheme="minorHAnsi"/>
          <w:b/>
          <w:sz w:val="24"/>
          <w:szCs w:val="24"/>
        </w:rPr>
      </w:pPr>
      <w:r w:rsidRPr="00386F72">
        <w:rPr>
          <w:rFonts w:cstheme="minorHAnsi"/>
          <w:b/>
          <w:sz w:val="24"/>
          <w:szCs w:val="24"/>
        </w:rPr>
        <w:t>Article</w:t>
      </w:r>
    </w:p>
    <w:p w14:paraId="0C34F828" w14:textId="3FCC1832" w:rsidR="001A22A9" w:rsidRPr="00386F72" w:rsidRDefault="001A22A9" w:rsidP="00893A05">
      <w:pPr>
        <w:pStyle w:val="NoSpacing"/>
        <w:rPr>
          <w:rFonts w:cstheme="minorHAnsi"/>
          <w:b/>
          <w:sz w:val="24"/>
          <w:szCs w:val="24"/>
        </w:rPr>
      </w:pPr>
      <w:r w:rsidRPr="00386F72">
        <w:rPr>
          <w:rFonts w:cstheme="minorHAnsi"/>
          <w:b/>
          <w:sz w:val="24"/>
          <w:szCs w:val="24"/>
        </w:rPr>
        <w:t>Keywords- Mobile e-Learning App Development</w:t>
      </w:r>
    </w:p>
    <w:p w14:paraId="180DE386" w14:textId="5D0DBB97" w:rsidR="001A22A9" w:rsidRPr="00386F72" w:rsidRDefault="001A22A9" w:rsidP="00893A05">
      <w:pPr>
        <w:pStyle w:val="NoSpacing"/>
        <w:rPr>
          <w:rFonts w:cstheme="minorHAnsi"/>
          <w:b/>
          <w:sz w:val="24"/>
          <w:szCs w:val="24"/>
        </w:rPr>
      </w:pPr>
      <w:r w:rsidRPr="00386F72">
        <w:rPr>
          <w:rFonts w:cstheme="minorHAnsi"/>
          <w:b/>
          <w:sz w:val="24"/>
          <w:szCs w:val="24"/>
        </w:rPr>
        <w:t>Word count- 5</w:t>
      </w:r>
      <w:r w:rsidR="00316E58">
        <w:rPr>
          <w:rFonts w:cstheme="minorHAnsi"/>
          <w:b/>
          <w:sz w:val="24"/>
          <w:szCs w:val="24"/>
        </w:rPr>
        <w:t>4</w:t>
      </w:r>
      <w:r w:rsidRPr="00386F72">
        <w:rPr>
          <w:rFonts w:cstheme="minorHAnsi"/>
          <w:b/>
          <w:sz w:val="24"/>
          <w:szCs w:val="24"/>
        </w:rPr>
        <w:t>0</w:t>
      </w:r>
    </w:p>
    <w:p w14:paraId="227F0052" w14:textId="7EB734C6" w:rsidR="001A22A9" w:rsidRPr="00386F72" w:rsidRDefault="001A22A9" w:rsidP="00893A05">
      <w:pPr>
        <w:pStyle w:val="NoSpacing"/>
        <w:rPr>
          <w:rFonts w:cstheme="minorHAnsi"/>
          <w:b/>
          <w:sz w:val="24"/>
          <w:szCs w:val="24"/>
        </w:rPr>
      </w:pPr>
      <w:r w:rsidRPr="00386F72">
        <w:rPr>
          <w:rFonts w:cstheme="minorHAnsi"/>
          <w:b/>
          <w:sz w:val="24"/>
          <w:szCs w:val="24"/>
        </w:rPr>
        <w:t>Date- 07/04/2020</w:t>
      </w:r>
    </w:p>
    <w:p w14:paraId="55708CCC" w14:textId="59D64FE4" w:rsidR="001A22A9" w:rsidRPr="00386F72" w:rsidRDefault="001A22A9" w:rsidP="00893A05">
      <w:pPr>
        <w:pStyle w:val="NoSpacing"/>
        <w:rPr>
          <w:rFonts w:cstheme="minorHAnsi"/>
          <w:b/>
          <w:sz w:val="24"/>
          <w:szCs w:val="24"/>
        </w:rPr>
      </w:pPr>
    </w:p>
    <w:p w14:paraId="408A8A58" w14:textId="77777777" w:rsidR="00386F72" w:rsidRPr="00386F72" w:rsidRDefault="00386F72" w:rsidP="00386F72">
      <w:pPr>
        <w:spacing w:after="0" w:line="240" w:lineRule="auto"/>
        <w:rPr>
          <w:rFonts w:eastAsia="Times New Roman" w:cstheme="minorHAnsi"/>
          <w:color w:val="0E101A"/>
          <w:sz w:val="28"/>
          <w:szCs w:val="28"/>
          <w:lang w:eastAsia="en-IN"/>
        </w:rPr>
      </w:pPr>
      <w:r w:rsidRPr="00386F72">
        <w:rPr>
          <w:rFonts w:eastAsia="Times New Roman" w:cstheme="minorHAnsi"/>
          <w:b/>
          <w:bCs/>
          <w:color w:val="0E101A"/>
          <w:sz w:val="28"/>
          <w:szCs w:val="28"/>
          <w:lang w:eastAsia="en-IN"/>
        </w:rPr>
        <w:t>Facts of Mobile E-Learning Apps That You Should Know</w:t>
      </w:r>
    </w:p>
    <w:p w14:paraId="1DEA3720" w14:textId="77777777" w:rsidR="00386F72" w:rsidRPr="00386F72" w:rsidRDefault="00386F72" w:rsidP="00386F72">
      <w:pPr>
        <w:spacing w:after="0" w:line="240" w:lineRule="auto"/>
        <w:rPr>
          <w:rFonts w:eastAsia="Times New Roman" w:cstheme="minorHAnsi"/>
          <w:color w:val="0E101A"/>
          <w:sz w:val="24"/>
          <w:szCs w:val="24"/>
          <w:lang w:eastAsia="en-IN"/>
        </w:rPr>
      </w:pPr>
    </w:p>
    <w:p w14:paraId="3D518258" w14:textId="73470B38"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 xml:space="preserve">We all know that now online education has become a vast industry. The </w:t>
      </w:r>
      <w:r w:rsidRPr="00386F72">
        <w:rPr>
          <w:rFonts w:eastAsia="Times New Roman" w:cstheme="minorHAnsi"/>
          <w:b/>
          <w:color w:val="0E101A"/>
          <w:sz w:val="24"/>
          <w:szCs w:val="24"/>
          <w:highlight w:val="yellow"/>
          <w:lang w:eastAsia="en-IN"/>
        </w:rPr>
        <w:t xml:space="preserve">mobile e-learning </w:t>
      </w:r>
      <w:r w:rsidR="00316E58" w:rsidRPr="00316E58">
        <w:rPr>
          <w:rFonts w:eastAsia="Times New Roman" w:cstheme="minorHAnsi"/>
          <w:b/>
          <w:color w:val="0E101A"/>
          <w:sz w:val="24"/>
          <w:szCs w:val="24"/>
          <w:highlight w:val="yellow"/>
          <w:lang w:eastAsia="en-IN"/>
        </w:rPr>
        <w:t>app development</w:t>
      </w:r>
      <w:r w:rsidR="00316E58">
        <w:rPr>
          <w:rFonts w:eastAsia="Times New Roman" w:cstheme="minorHAnsi"/>
          <w:color w:val="0E101A"/>
          <w:sz w:val="24"/>
          <w:szCs w:val="24"/>
          <w:lang w:eastAsia="en-IN"/>
        </w:rPr>
        <w:t xml:space="preserve"> </w:t>
      </w:r>
      <w:r w:rsidRPr="00386F72">
        <w:rPr>
          <w:rFonts w:eastAsia="Times New Roman" w:cstheme="minorHAnsi"/>
          <w:color w:val="0E101A"/>
          <w:sz w:val="24"/>
          <w:szCs w:val="24"/>
          <w:lang w:eastAsia="en-IN"/>
        </w:rPr>
        <w:t>offers a lot of advantages to learners, including in-budget learning, variety of choices, 24*7 availability and excellent virtual experience without any limitations. </w:t>
      </w:r>
    </w:p>
    <w:p w14:paraId="45AF1155" w14:textId="77777777" w:rsidR="00316E58"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 xml:space="preserve">Today, if we talk about the stats of the industry, there are around 6.7 million students in the USA who participates in the online learning classes, and this number is increasing rapidly with every passing day. With several benefits, e-learning platforms hold additional facts which are unknown by many. </w:t>
      </w:r>
    </w:p>
    <w:p w14:paraId="6648C98A" w14:textId="77777777" w:rsidR="00316E58" w:rsidRDefault="00316E58" w:rsidP="00386F72">
      <w:pPr>
        <w:spacing w:after="0" w:line="240" w:lineRule="auto"/>
        <w:rPr>
          <w:rFonts w:eastAsia="Times New Roman" w:cstheme="minorHAnsi"/>
          <w:color w:val="0E101A"/>
          <w:sz w:val="24"/>
          <w:szCs w:val="24"/>
          <w:lang w:eastAsia="en-IN"/>
        </w:rPr>
      </w:pPr>
    </w:p>
    <w:p w14:paraId="1F9A1D43" w14:textId="72E5A279" w:rsidR="00386F72" w:rsidRPr="00386F72" w:rsidRDefault="00386F72" w:rsidP="00386F72">
      <w:pPr>
        <w:spacing w:after="0" w:line="240" w:lineRule="auto"/>
        <w:rPr>
          <w:rFonts w:eastAsia="Times New Roman" w:cstheme="minorHAnsi"/>
          <w:b/>
          <w:i/>
          <w:color w:val="0E101A"/>
          <w:sz w:val="28"/>
          <w:szCs w:val="28"/>
          <w:lang w:eastAsia="en-IN"/>
        </w:rPr>
      </w:pPr>
      <w:r w:rsidRPr="00386F72">
        <w:rPr>
          <w:rFonts w:eastAsia="Times New Roman" w:cstheme="minorHAnsi"/>
          <w:b/>
          <w:i/>
          <w:color w:val="0E101A"/>
          <w:sz w:val="28"/>
          <w:szCs w:val="28"/>
          <w:lang w:eastAsia="en-IN"/>
        </w:rPr>
        <w:t xml:space="preserve">Below are some outstanding facts of </w:t>
      </w:r>
      <w:r w:rsidR="00661FC5">
        <w:rPr>
          <w:rFonts w:eastAsia="Times New Roman" w:cstheme="minorHAnsi"/>
          <w:b/>
          <w:i/>
          <w:color w:val="0E101A"/>
          <w:sz w:val="28"/>
          <w:szCs w:val="28"/>
          <w:lang w:eastAsia="en-IN"/>
        </w:rPr>
        <w:t>mobile e-</w:t>
      </w:r>
      <w:r w:rsidRPr="00386F72">
        <w:rPr>
          <w:rFonts w:eastAsia="Times New Roman" w:cstheme="minorHAnsi"/>
          <w:b/>
          <w:i/>
          <w:color w:val="0E101A"/>
          <w:sz w:val="28"/>
          <w:szCs w:val="28"/>
          <w:lang w:eastAsia="en-IN"/>
        </w:rPr>
        <w:t>learning</w:t>
      </w:r>
      <w:r w:rsidR="00661FC5">
        <w:rPr>
          <w:rFonts w:eastAsia="Times New Roman" w:cstheme="minorHAnsi"/>
          <w:b/>
          <w:i/>
          <w:color w:val="0E101A"/>
          <w:sz w:val="28"/>
          <w:szCs w:val="28"/>
          <w:lang w:eastAsia="en-IN"/>
        </w:rPr>
        <w:t xml:space="preserve"> app development</w:t>
      </w:r>
      <w:r w:rsidRPr="00386F72">
        <w:rPr>
          <w:rFonts w:eastAsia="Times New Roman" w:cstheme="minorHAnsi"/>
          <w:b/>
          <w:i/>
          <w:color w:val="0E101A"/>
          <w:sz w:val="28"/>
          <w:szCs w:val="28"/>
          <w:lang w:eastAsia="en-IN"/>
        </w:rPr>
        <w:t>-</w:t>
      </w:r>
    </w:p>
    <w:p w14:paraId="7661647C"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 </w:t>
      </w:r>
      <w:bookmarkStart w:id="0" w:name="_GoBack"/>
      <w:bookmarkEnd w:id="0"/>
    </w:p>
    <w:p w14:paraId="1158DE63"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b/>
          <w:bCs/>
          <w:color w:val="0E101A"/>
          <w:sz w:val="24"/>
          <w:szCs w:val="24"/>
          <w:lang w:eastAsia="en-IN"/>
        </w:rPr>
        <w:t>It becomes a Fast-growing trend-</w:t>
      </w:r>
    </w:p>
    <w:p w14:paraId="195840D4"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Now, distance education has been preferred by a wide range of students, globally. And the educational institutions are also paying more attention to this e-learning concept. They regularly add useful content in their portfolios and upgrade their online courses. The surprising facts are that from 20.2 million high school students in the USA, around 30% are enrolled with some distance courses. The participation graph for online courses is rising from 21% to 32%. </w:t>
      </w:r>
    </w:p>
    <w:p w14:paraId="69BBB5B8"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 </w:t>
      </w:r>
    </w:p>
    <w:p w14:paraId="6137303B"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b/>
          <w:bCs/>
          <w:color w:val="0E101A"/>
          <w:sz w:val="24"/>
          <w:szCs w:val="24"/>
          <w:lang w:eastAsia="en-IN"/>
        </w:rPr>
        <w:t>A platform where age is not a factor-</w:t>
      </w:r>
    </w:p>
    <w:p w14:paraId="1D421FDA"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It is a platform where every individual is free to get knowledge of their desired field. It offers several opportunities to every age group and deletes all the specific factors, including gender, age, economic distance. Facts state that there is a wide range of learners of all age category which opt. Online courses. 4.5% of students belongs from 15-23 age group, 10.4 % are from 24-30 age class, and 15.9% people are from plus 30 who participates in distance education and get their degrees.</w:t>
      </w:r>
    </w:p>
    <w:p w14:paraId="0CCCAE90"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 </w:t>
      </w:r>
    </w:p>
    <w:p w14:paraId="087E9E1E" w14:textId="2AB45EC1"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b/>
          <w:bCs/>
          <w:color w:val="0E101A"/>
          <w:sz w:val="24"/>
          <w:szCs w:val="24"/>
          <w:lang w:eastAsia="en-IN"/>
        </w:rPr>
        <w:t>E-learning help learners to learn fast-</w:t>
      </w:r>
    </w:p>
    <w:p w14:paraId="7C84A6D5"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Currently, many companies are also opting these mobile e-learning platforms to make their employees competent and updated with all technological updates of the world. They want their people to grab things fast so they can meet the standards of the competition-driven business environment. According to experts, online learning requires less time investment of employees. There is a decrease of 40%-60% in timings comparatively to traditional classroom learnings. 37% of the learners said that they enrolled because of the enhanced courses and saw them as a faster track to accomplishing their anticipated degree.</w:t>
      </w:r>
    </w:p>
    <w:p w14:paraId="08013397" w14:textId="77777777" w:rsidR="00386F72" w:rsidRPr="00386F72" w:rsidRDefault="00386F72" w:rsidP="00386F72">
      <w:pPr>
        <w:spacing w:after="0" w:line="240" w:lineRule="auto"/>
        <w:rPr>
          <w:rFonts w:eastAsia="Times New Roman" w:cstheme="minorHAnsi"/>
          <w:color w:val="0E101A"/>
          <w:sz w:val="24"/>
          <w:szCs w:val="24"/>
          <w:lang w:eastAsia="en-IN"/>
        </w:rPr>
      </w:pPr>
    </w:p>
    <w:p w14:paraId="3124E539"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b/>
          <w:bCs/>
          <w:color w:val="0E101A"/>
          <w:sz w:val="24"/>
          <w:szCs w:val="24"/>
          <w:lang w:eastAsia="en-IN"/>
        </w:rPr>
        <w:t>Here Are Few More Stimulating Facts About Mobile E-Learning:</w:t>
      </w:r>
    </w:p>
    <w:p w14:paraId="6F7A8C7A" w14:textId="77777777" w:rsidR="00386F72" w:rsidRPr="00316E58" w:rsidRDefault="00386F72" w:rsidP="00316E58">
      <w:pPr>
        <w:pStyle w:val="NoSpacing"/>
      </w:pPr>
      <w:r w:rsidRPr="00316E58">
        <w:t> </w:t>
      </w:r>
    </w:p>
    <w:p w14:paraId="4B6C1D2E" w14:textId="4B31B238" w:rsidR="00386F72" w:rsidRPr="00316E58" w:rsidRDefault="00386F72" w:rsidP="00316E58">
      <w:pPr>
        <w:pStyle w:val="NoSpacing"/>
        <w:numPr>
          <w:ilvl w:val="0"/>
          <w:numId w:val="8"/>
        </w:numPr>
        <w:rPr>
          <w:sz w:val="24"/>
          <w:szCs w:val="24"/>
        </w:rPr>
      </w:pPr>
      <w:r w:rsidRPr="00316E58">
        <w:rPr>
          <w:sz w:val="24"/>
          <w:szCs w:val="24"/>
        </w:rPr>
        <w:t>77% of academic leaders prefer online education; they consider it superior to traditional learning.</w:t>
      </w:r>
    </w:p>
    <w:p w14:paraId="0DA8471B" w14:textId="3E5BC64A" w:rsidR="00386F72" w:rsidRPr="00316E58" w:rsidRDefault="00386F72" w:rsidP="00316E58">
      <w:pPr>
        <w:pStyle w:val="NoSpacing"/>
        <w:numPr>
          <w:ilvl w:val="0"/>
          <w:numId w:val="8"/>
        </w:numPr>
        <w:rPr>
          <w:sz w:val="24"/>
          <w:szCs w:val="24"/>
        </w:rPr>
      </w:pPr>
      <w:r w:rsidRPr="00316E58">
        <w:rPr>
          <w:sz w:val="24"/>
          <w:szCs w:val="24"/>
        </w:rPr>
        <w:lastRenderedPageBreak/>
        <w:t>62.4% of institutions have grown by offering online courses only. </w:t>
      </w:r>
    </w:p>
    <w:p w14:paraId="0BBC7EAD" w14:textId="61D2C911" w:rsidR="00386F72" w:rsidRPr="00316E58" w:rsidRDefault="00386F72" w:rsidP="00316E58">
      <w:pPr>
        <w:pStyle w:val="NoSpacing"/>
        <w:numPr>
          <w:ilvl w:val="0"/>
          <w:numId w:val="8"/>
        </w:numPr>
        <w:rPr>
          <w:sz w:val="24"/>
          <w:szCs w:val="24"/>
        </w:rPr>
      </w:pPr>
      <w:r w:rsidRPr="00316E58">
        <w:rPr>
          <w:sz w:val="24"/>
          <w:szCs w:val="24"/>
        </w:rPr>
        <w:t>Learners of online degree programs can earn up to USD84,000 yearly, and 29% earn USD85,000–USD150,000 per annum.</w:t>
      </w:r>
    </w:p>
    <w:p w14:paraId="5954583C" w14:textId="6E787640" w:rsidR="00386F72" w:rsidRPr="00316E58" w:rsidRDefault="00386F72" w:rsidP="00316E58">
      <w:pPr>
        <w:pStyle w:val="NoSpacing"/>
        <w:numPr>
          <w:ilvl w:val="0"/>
          <w:numId w:val="8"/>
        </w:numPr>
        <w:rPr>
          <w:sz w:val="24"/>
          <w:szCs w:val="24"/>
        </w:rPr>
      </w:pPr>
      <w:r w:rsidRPr="00316E58">
        <w:rPr>
          <w:sz w:val="24"/>
          <w:szCs w:val="24"/>
        </w:rPr>
        <w:t>33% of online students prefer business courses.</w:t>
      </w:r>
    </w:p>
    <w:p w14:paraId="13C9E824" w14:textId="1E5D76BA" w:rsidR="00386F72" w:rsidRPr="00316E58" w:rsidRDefault="00386F72" w:rsidP="00316E58">
      <w:pPr>
        <w:pStyle w:val="NoSpacing"/>
        <w:numPr>
          <w:ilvl w:val="0"/>
          <w:numId w:val="8"/>
        </w:numPr>
        <w:rPr>
          <w:sz w:val="24"/>
          <w:szCs w:val="24"/>
        </w:rPr>
      </w:pPr>
      <w:r w:rsidRPr="00316E58">
        <w:rPr>
          <w:sz w:val="24"/>
          <w:szCs w:val="24"/>
        </w:rPr>
        <w:t>The micro online learning courses help in enhancing understanding, retaining and applications of learners by at least 30%.</w:t>
      </w:r>
    </w:p>
    <w:p w14:paraId="43DB6799" w14:textId="02A0929E" w:rsidR="00386F72" w:rsidRPr="00316E58" w:rsidRDefault="00386F72" w:rsidP="00316E58">
      <w:pPr>
        <w:pStyle w:val="NoSpacing"/>
        <w:numPr>
          <w:ilvl w:val="0"/>
          <w:numId w:val="8"/>
        </w:numPr>
        <w:rPr>
          <w:sz w:val="24"/>
          <w:szCs w:val="24"/>
        </w:rPr>
      </w:pPr>
      <w:r w:rsidRPr="00316E58">
        <w:rPr>
          <w:sz w:val="24"/>
          <w:szCs w:val="24"/>
        </w:rPr>
        <w:t>29% of online students can earn USD 85 to USD150K annually.</w:t>
      </w:r>
    </w:p>
    <w:p w14:paraId="53222D1A" w14:textId="65257117" w:rsidR="00386F72" w:rsidRPr="00316E58" w:rsidRDefault="00386F72" w:rsidP="00316E58">
      <w:pPr>
        <w:pStyle w:val="NoSpacing"/>
        <w:numPr>
          <w:ilvl w:val="0"/>
          <w:numId w:val="8"/>
        </w:numPr>
        <w:rPr>
          <w:sz w:val="24"/>
          <w:szCs w:val="24"/>
        </w:rPr>
      </w:pPr>
      <w:r w:rsidRPr="00316E58">
        <w:rPr>
          <w:sz w:val="24"/>
          <w:szCs w:val="24"/>
        </w:rPr>
        <w:t>60% of learners opting online courses are working full-time.</w:t>
      </w:r>
    </w:p>
    <w:p w14:paraId="61291416" w14:textId="68707A50" w:rsidR="00386F72" w:rsidRPr="00316E58" w:rsidRDefault="00386F72" w:rsidP="00316E58">
      <w:pPr>
        <w:pStyle w:val="NoSpacing"/>
        <w:numPr>
          <w:ilvl w:val="0"/>
          <w:numId w:val="8"/>
        </w:numPr>
        <w:rPr>
          <w:sz w:val="24"/>
          <w:szCs w:val="24"/>
        </w:rPr>
      </w:pPr>
      <w:r w:rsidRPr="00316E58">
        <w:rPr>
          <w:sz w:val="24"/>
          <w:szCs w:val="24"/>
        </w:rPr>
        <w:t>52% of the people participating in mobile learning use it at their couch and 46% in bed before they go to sleep.</w:t>
      </w:r>
    </w:p>
    <w:p w14:paraId="7FF4816E" w14:textId="77777777" w:rsidR="00386F72" w:rsidRPr="00316E58" w:rsidRDefault="00386F72" w:rsidP="00316E58">
      <w:pPr>
        <w:pStyle w:val="NoSpacing"/>
      </w:pPr>
      <w:r w:rsidRPr="00316E58">
        <w:t> </w:t>
      </w:r>
    </w:p>
    <w:p w14:paraId="62165950"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b/>
          <w:bCs/>
          <w:color w:val="0E101A"/>
          <w:sz w:val="24"/>
          <w:szCs w:val="24"/>
          <w:lang w:eastAsia="en-IN"/>
        </w:rPr>
        <w:t>Wrapping up-</w:t>
      </w:r>
    </w:p>
    <w:p w14:paraId="0E6D31C0"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 </w:t>
      </w:r>
    </w:p>
    <w:p w14:paraId="0E1A4481"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Researches show that the existing e-learning market will raise universally by a spectacular 17.81% every year until 2020. So, it’s completely worth creating your mobile e-learning app and relishing the outstanding revenue.</w:t>
      </w:r>
    </w:p>
    <w:p w14:paraId="20C2D3B8" w14:textId="77777777" w:rsidR="00386F72" w:rsidRPr="00386F72" w:rsidRDefault="00386F72" w:rsidP="00386F72">
      <w:pPr>
        <w:spacing w:after="0" w:line="240" w:lineRule="auto"/>
        <w:rPr>
          <w:rFonts w:eastAsia="Times New Roman" w:cstheme="minorHAnsi"/>
          <w:color w:val="0E101A"/>
          <w:sz w:val="24"/>
          <w:szCs w:val="24"/>
          <w:lang w:eastAsia="en-IN"/>
        </w:rPr>
      </w:pPr>
      <w:r w:rsidRPr="00386F72">
        <w:rPr>
          <w:rFonts w:eastAsia="Times New Roman" w:cstheme="minorHAnsi"/>
          <w:color w:val="0E101A"/>
          <w:sz w:val="24"/>
          <w:szCs w:val="24"/>
          <w:lang w:eastAsia="en-IN"/>
        </w:rPr>
        <w:t> </w:t>
      </w:r>
    </w:p>
    <w:p w14:paraId="1DD152C6" w14:textId="77777777" w:rsidR="00893A05" w:rsidRPr="00386F72" w:rsidRDefault="00893A05" w:rsidP="00893A05">
      <w:pPr>
        <w:pStyle w:val="NoSpacing"/>
        <w:rPr>
          <w:rFonts w:cstheme="minorHAnsi"/>
          <w:sz w:val="24"/>
          <w:szCs w:val="24"/>
        </w:rPr>
      </w:pPr>
    </w:p>
    <w:p w14:paraId="1F0AF684" w14:textId="77777777" w:rsidR="00E46EDE" w:rsidRPr="00386F72" w:rsidRDefault="00E46EDE" w:rsidP="00893A05">
      <w:pPr>
        <w:pStyle w:val="NoSpacing"/>
        <w:rPr>
          <w:rFonts w:cstheme="minorHAnsi"/>
          <w:sz w:val="24"/>
          <w:szCs w:val="24"/>
        </w:rPr>
      </w:pPr>
    </w:p>
    <w:sectPr w:rsidR="00E46EDE" w:rsidRPr="00386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7444"/>
    <w:multiLevelType w:val="multilevel"/>
    <w:tmpl w:val="4B8E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14CB2"/>
    <w:multiLevelType w:val="multilevel"/>
    <w:tmpl w:val="010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801EB"/>
    <w:multiLevelType w:val="multilevel"/>
    <w:tmpl w:val="92C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264B"/>
    <w:multiLevelType w:val="hybridMultilevel"/>
    <w:tmpl w:val="8EE2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627AC"/>
    <w:multiLevelType w:val="hybridMultilevel"/>
    <w:tmpl w:val="49C8D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44A7D"/>
    <w:multiLevelType w:val="hybridMultilevel"/>
    <w:tmpl w:val="E3385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1B00D6"/>
    <w:multiLevelType w:val="multilevel"/>
    <w:tmpl w:val="8BC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E1FDB"/>
    <w:multiLevelType w:val="hybridMultilevel"/>
    <w:tmpl w:val="0EFE9A78"/>
    <w:lvl w:ilvl="0" w:tplc="0BA8AE60">
      <w:start w:val="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420090"/>
    <w:multiLevelType w:val="multilevel"/>
    <w:tmpl w:val="68B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0"/>
  </w:num>
  <w:num w:numId="5">
    <w:abstractNumId w:val="4"/>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A9"/>
    <w:rsid w:val="001A22A9"/>
    <w:rsid w:val="00316E58"/>
    <w:rsid w:val="00386F72"/>
    <w:rsid w:val="00661FC5"/>
    <w:rsid w:val="00893A05"/>
    <w:rsid w:val="0096410C"/>
    <w:rsid w:val="00A63162"/>
    <w:rsid w:val="00CA2400"/>
    <w:rsid w:val="00DC6315"/>
    <w:rsid w:val="00E46EDE"/>
    <w:rsid w:val="00EF4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4B12"/>
  <w15:chartTrackingRefBased/>
  <w15:docId w15:val="{B0D4F738-D8B3-43F9-9277-DDF1E166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3A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3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2A9"/>
    <w:pPr>
      <w:spacing w:after="0" w:line="240" w:lineRule="auto"/>
    </w:pPr>
  </w:style>
  <w:style w:type="character" w:styleId="Emphasis">
    <w:name w:val="Emphasis"/>
    <w:basedOn w:val="DefaultParagraphFont"/>
    <w:uiPriority w:val="20"/>
    <w:qFormat/>
    <w:rsid w:val="00E46EDE"/>
    <w:rPr>
      <w:i/>
      <w:iCs/>
    </w:rPr>
  </w:style>
  <w:style w:type="character" w:customStyle="1" w:styleId="Heading2Char">
    <w:name w:val="Heading 2 Char"/>
    <w:basedOn w:val="DefaultParagraphFont"/>
    <w:link w:val="Heading2"/>
    <w:uiPriority w:val="9"/>
    <w:rsid w:val="00893A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3A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A05"/>
    <w:rPr>
      <w:color w:val="0000FF"/>
      <w:u w:val="single"/>
    </w:rPr>
  </w:style>
  <w:style w:type="character" w:customStyle="1" w:styleId="Heading3Char">
    <w:name w:val="Heading 3 Char"/>
    <w:basedOn w:val="DefaultParagraphFont"/>
    <w:link w:val="Heading3"/>
    <w:uiPriority w:val="9"/>
    <w:semiHidden/>
    <w:rsid w:val="00893A0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86F72"/>
    <w:rPr>
      <w:b/>
      <w:bCs/>
    </w:rPr>
  </w:style>
  <w:style w:type="paragraph" w:styleId="ListParagraph">
    <w:name w:val="List Paragraph"/>
    <w:basedOn w:val="Normal"/>
    <w:uiPriority w:val="34"/>
    <w:qFormat/>
    <w:rsid w:val="0038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877">
      <w:bodyDiv w:val="1"/>
      <w:marLeft w:val="0"/>
      <w:marRight w:val="0"/>
      <w:marTop w:val="0"/>
      <w:marBottom w:val="0"/>
      <w:divBdr>
        <w:top w:val="none" w:sz="0" w:space="0" w:color="auto"/>
        <w:left w:val="none" w:sz="0" w:space="0" w:color="auto"/>
        <w:bottom w:val="none" w:sz="0" w:space="0" w:color="auto"/>
        <w:right w:val="none" w:sz="0" w:space="0" w:color="auto"/>
      </w:divBdr>
    </w:div>
    <w:div w:id="37821673">
      <w:bodyDiv w:val="1"/>
      <w:marLeft w:val="0"/>
      <w:marRight w:val="0"/>
      <w:marTop w:val="0"/>
      <w:marBottom w:val="0"/>
      <w:divBdr>
        <w:top w:val="none" w:sz="0" w:space="0" w:color="auto"/>
        <w:left w:val="none" w:sz="0" w:space="0" w:color="auto"/>
        <w:bottom w:val="none" w:sz="0" w:space="0" w:color="auto"/>
        <w:right w:val="none" w:sz="0" w:space="0" w:color="auto"/>
      </w:divBdr>
    </w:div>
    <w:div w:id="221646047">
      <w:bodyDiv w:val="1"/>
      <w:marLeft w:val="0"/>
      <w:marRight w:val="0"/>
      <w:marTop w:val="0"/>
      <w:marBottom w:val="0"/>
      <w:divBdr>
        <w:top w:val="none" w:sz="0" w:space="0" w:color="auto"/>
        <w:left w:val="none" w:sz="0" w:space="0" w:color="auto"/>
        <w:bottom w:val="none" w:sz="0" w:space="0" w:color="auto"/>
        <w:right w:val="none" w:sz="0" w:space="0" w:color="auto"/>
      </w:divBdr>
    </w:div>
    <w:div w:id="426927017">
      <w:bodyDiv w:val="1"/>
      <w:marLeft w:val="0"/>
      <w:marRight w:val="0"/>
      <w:marTop w:val="0"/>
      <w:marBottom w:val="0"/>
      <w:divBdr>
        <w:top w:val="none" w:sz="0" w:space="0" w:color="auto"/>
        <w:left w:val="none" w:sz="0" w:space="0" w:color="auto"/>
        <w:bottom w:val="none" w:sz="0" w:space="0" w:color="auto"/>
        <w:right w:val="none" w:sz="0" w:space="0" w:color="auto"/>
      </w:divBdr>
    </w:div>
    <w:div w:id="648680381">
      <w:bodyDiv w:val="1"/>
      <w:marLeft w:val="0"/>
      <w:marRight w:val="0"/>
      <w:marTop w:val="0"/>
      <w:marBottom w:val="0"/>
      <w:divBdr>
        <w:top w:val="none" w:sz="0" w:space="0" w:color="auto"/>
        <w:left w:val="none" w:sz="0" w:space="0" w:color="auto"/>
        <w:bottom w:val="none" w:sz="0" w:space="0" w:color="auto"/>
        <w:right w:val="none" w:sz="0" w:space="0" w:color="auto"/>
      </w:divBdr>
    </w:div>
    <w:div w:id="1142116483">
      <w:bodyDiv w:val="1"/>
      <w:marLeft w:val="0"/>
      <w:marRight w:val="0"/>
      <w:marTop w:val="0"/>
      <w:marBottom w:val="0"/>
      <w:divBdr>
        <w:top w:val="none" w:sz="0" w:space="0" w:color="auto"/>
        <w:left w:val="none" w:sz="0" w:space="0" w:color="auto"/>
        <w:bottom w:val="none" w:sz="0" w:space="0" w:color="auto"/>
        <w:right w:val="none" w:sz="0" w:space="0" w:color="auto"/>
      </w:divBdr>
    </w:div>
    <w:div w:id="1270820734">
      <w:bodyDiv w:val="1"/>
      <w:marLeft w:val="0"/>
      <w:marRight w:val="0"/>
      <w:marTop w:val="0"/>
      <w:marBottom w:val="0"/>
      <w:divBdr>
        <w:top w:val="none" w:sz="0" w:space="0" w:color="auto"/>
        <w:left w:val="none" w:sz="0" w:space="0" w:color="auto"/>
        <w:bottom w:val="none" w:sz="0" w:space="0" w:color="auto"/>
        <w:right w:val="none" w:sz="0" w:space="0" w:color="auto"/>
      </w:divBdr>
    </w:div>
    <w:div w:id="147667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2020-04-07T07:05:00Z</dcterms:created>
  <dcterms:modified xsi:type="dcterms:W3CDTF">2020-04-07T09:14:00Z</dcterms:modified>
</cp:coreProperties>
</file>