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Análise de sentimento e opiniões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Este recurso de API da AI Azure estamos em um era em que os avanços tecnológicos na minha concepção tem me mostrado o quanto podemos aprender com isso. Esse recurso de fornecimento de rótulos de sentimentos, positivo, neutro e negativo com pontuações, elevando o nível de confiança após a análise da frase e do documento. Após o envio da solicitação do texto o sentiment Analysis fornece a informação granular sobre as opiniões relacionadas às palavras como atributos do produto (texto) fornecido e ou serviços no texto.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Texto utilizado no pacote free site </w:t>
      </w:r>
      <w:r>
        <w:rPr>
          <w:rStyle w:val="LinkdaInternet"/>
        </w:rPr>
        <w:t>https://language.cognitive.azure.com/tryout/sentiment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tulo1"/>
        <w:bidi w:val="0"/>
        <w:jc w:val="left"/>
        <w:rPr/>
      </w:pPr>
      <w:r>
        <w:rPr>
          <w:rFonts w:ascii="Segoe UI;Segoe UI Web (West European);Segoe UI;apple-system;BlinkMacSystemFont;Roboto;Helvetica Neue;sans-serif" w:hAnsi="Segoe UI;Segoe UI Web (West European);Segoe UI;apple-system;BlinkMacSystemFont;Roboto;Helvetica Neue;sans-serif"/>
          <w:b/>
          <w:i w:val="false"/>
          <w:caps w:val="false"/>
          <w:smallCaps w:val="false"/>
          <w:color w:val="323130"/>
          <w:spacing w:val="0"/>
          <w:sz w:val="36"/>
        </w:rPr>
        <w:t>Analyze sentiment and opinions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“</w:t>
      </w:r>
      <w:r>
        <w:rPr>
          <w:i/>
          <w:iCs/>
        </w:rPr>
        <w:t>I bought a size S and it fit perfectly. I found the zipper a little bit difficult to get up &amp; down due to the side rushing. The color and material are beautiful in person. Amazingly comfortable!”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224790</wp:posOffset>
            </wp:positionH>
            <wp:positionV relativeFrom="paragraph">
              <wp:posOffset>53340</wp:posOffset>
            </wp:positionV>
            <wp:extent cx="5146675" cy="465963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627380</wp:posOffset>
            </wp:positionH>
            <wp:positionV relativeFrom="paragraph">
              <wp:posOffset>41275</wp:posOffset>
            </wp:positionV>
            <wp:extent cx="4783455" cy="552005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552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PACOTE JSON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"documents": [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"id": "id__1497",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"sentiment": "mixed",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"confidenceScores":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"positive": 0.74,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"neutral": 0.01,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"negative": 0.25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"sentences": [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"sentiment": "positive",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"confidenceScores": {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"positive": 0.95,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"neutral": 0.04,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"negative": 0.01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"offset": 0,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"length": 40,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"text": "I bought a size S and it fit perfectly. ",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"targets": [],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"assessments": []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"sentiment": "negative",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"confidenceScores": {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"positive": 0,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"neutral": 0,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"negative": 0.99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"offset": 40,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"length": 84,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"text": "I found the zipper a little bit difficult to get up &amp; down due to the side rushing. ",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"targets": [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"sentiment": "negative",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"confidenceScores": {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"positive": 0,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"negative": 1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"offset": 52,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"length": 6,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"text": "zipper",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"relations": [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            </w:t>
      </w:r>
      <w:r>
        <w:rPr/>
        <w:t>"relationType": "assessment",</w:t>
      </w:r>
    </w:p>
    <w:p>
      <w:pPr>
        <w:pStyle w:val="Normal"/>
        <w:bidi w:val="0"/>
        <w:jc w:val="left"/>
        <w:rPr/>
      </w:pPr>
      <w:r>
        <w:rPr/>
        <w:t xml:space="preserve">                                    </w:t>
      </w:r>
      <w:r>
        <w:rPr/>
        <w:t>"ref": "#/documents/0/sentences/1/assessments/0"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]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],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"assessments": [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"sentiment": "negative",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"confidenceScores": {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"positive": 0,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"negative": 1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"offset": 72,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"length": 9,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"text": "difficult",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"isNegated": false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]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"sentiment": "positive",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"confidenceScores": {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"positive": 0.99,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"neutral": 0,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"negative": 0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"offset": 124,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"length": 48,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"text": "The color and material are beautiful in person. ",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"targets": [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"sentiment": "positive",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"confidenceScores": {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"positive": 1,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"negative": 0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"offset": 128,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"length": 5,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"text": "color",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"relations": [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            </w:t>
      </w:r>
      <w:r>
        <w:rPr/>
        <w:t>"relationType": "assessment",</w:t>
      </w:r>
    </w:p>
    <w:p>
      <w:pPr>
        <w:pStyle w:val="Normal"/>
        <w:bidi w:val="0"/>
        <w:jc w:val="left"/>
        <w:rPr/>
      </w:pPr>
      <w:r>
        <w:rPr/>
        <w:t xml:space="preserve">                                    </w:t>
      </w:r>
      <w:r>
        <w:rPr/>
        <w:t>"ref": "#/documents/0/sentences/2/assessments/0"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]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"sentiment": "positive",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"confidenceScores": {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"positive": 1,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"negative": 0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"offset": 138,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"length": 8,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"text": "material",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"relations": [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            </w:t>
      </w:r>
      <w:r>
        <w:rPr/>
        <w:t>"relationType": "assessment",</w:t>
      </w:r>
    </w:p>
    <w:p>
      <w:pPr>
        <w:pStyle w:val="Normal"/>
        <w:bidi w:val="0"/>
        <w:jc w:val="left"/>
        <w:rPr/>
      </w:pPr>
      <w:r>
        <w:rPr/>
        <w:t xml:space="preserve">                                    </w:t>
      </w:r>
      <w:r>
        <w:rPr/>
        <w:t>"ref": "#/documents/0/sentences/2/assessments/0"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]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],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"assessments": [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"sentiment": "positive",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"confidenceScores": {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"positive": 1,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"negative": 0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"offset": 151,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"length": 9,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"text": "beautiful",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"isNegated": false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]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"sentiment": "positive",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"confidenceScores": {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"positive": 0.99,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"neutral": 0,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"negative": 0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"offset": 172,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"length": 22,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"text": "Amazingly comfortable!",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"targets": [],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"assessments": []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]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],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"errors": []</w:t>
      </w:r>
    </w:p>
    <w:p>
      <w:pPr>
        <w:pStyle w:val="Normal"/>
        <w:bidi w:val="0"/>
        <w:jc w:val="left"/>
        <w:rPr/>
      </w:pPr>
      <w:r>
        <w:rPr/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egoe UI">
    <w:altName w:val="Segoe UI Web (West European)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LibreOffice/7.3.1.3$Linux_X86_64 LibreOffice_project/30$Build-3</Application>
  <AppVersion>15.0000</AppVersion>
  <Pages>5</Pages>
  <Words>414</Words>
  <Characters>2532</Characters>
  <CharactersWithSpaces>6114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2025-02-18T17:32:45Z</dcterms:created>
  <dc:creator/>
  <dc:description/>
  <dc:language>pt-BR</dc:language>
  <cp:lastModifiedBy/>
  <dcterms:modified xsi:type="dcterms:W3CDTF">2025-02-18T17:39:55Z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