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71" w:rsidRDefault="00E81BFD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</w:t>
      </w:r>
      <w:r w:rsidRPr="00E81BFD">
        <w:rPr>
          <w:rFonts w:ascii="Times New Roman" w:hAnsi="Times New Roman" w:cs="Times New Roman"/>
          <w:sz w:val="24"/>
          <w:szCs w:val="24"/>
        </w:rPr>
        <w:t>Assignment-1</w:t>
      </w:r>
    </w:p>
    <w:p w:rsidR="00E81BFD" w:rsidRDefault="00E81BFD">
      <w:pPr>
        <w:rPr>
          <w:rFonts w:ascii="Times New Roman" w:hAnsi="Times New Roman" w:cs="Times New Roman"/>
          <w:sz w:val="24"/>
          <w:szCs w:val="24"/>
        </w:rPr>
      </w:pPr>
    </w:p>
    <w:p w:rsidR="00E81BFD" w:rsidRDefault="00E81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Discuss the term IOT . Justify the term “Things” in it.</w:t>
      </w:r>
    </w:p>
    <w:p w:rsidR="00034673" w:rsidRDefault="0003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Illustrate any two examples of any IOT products that we use in real time environment.</w:t>
      </w:r>
    </w:p>
    <w:p w:rsidR="00034673" w:rsidRDefault="0003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Name any five different sensors with their usage.</w:t>
      </w:r>
    </w:p>
    <w:p w:rsidR="00034673" w:rsidRDefault="0003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2F5073">
        <w:rPr>
          <w:rFonts w:ascii="Times New Roman" w:hAnsi="Times New Roman" w:cs="Times New Roman"/>
          <w:sz w:val="24"/>
          <w:szCs w:val="24"/>
        </w:rPr>
        <w:t>. Differentiate between Telemetry and Telemetics.</w:t>
      </w:r>
    </w:p>
    <w:p w:rsidR="002F5073" w:rsidRPr="00E81BFD" w:rsidRDefault="002F5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 Mention Various challenges faced in the implementation of IOT.</w:t>
      </w:r>
      <w:bookmarkStart w:id="0" w:name="_GoBack"/>
      <w:bookmarkEnd w:id="0"/>
    </w:p>
    <w:sectPr w:rsidR="002F5073" w:rsidRPr="00E8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FD"/>
    <w:rsid w:val="00034673"/>
    <w:rsid w:val="002F5073"/>
    <w:rsid w:val="009D6871"/>
    <w:rsid w:val="00E8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2022-09-20T04:29:00Z</dcterms:created>
  <dcterms:modified xsi:type="dcterms:W3CDTF">2022-09-20T04:32:00Z</dcterms:modified>
</cp:coreProperties>
</file>