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5CF" w:rsidRDefault="000C05CF" w:rsidP="000C05CF">
      <w:pPr>
        <w:tabs>
          <w:tab w:val="left" w:pos="3402"/>
        </w:tabs>
        <w:jc w:val="right"/>
        <w:rPr>
          <w:rFonts w:ascii="Tahoma" w:hAnsi="Tahoma" w:cs="Tahoma"/>
          <w:b/>
          <w:sz w:val="28"/>
          <w:szCs w:val="28"/>
        </w:rPr>
      </w:pPr>
      <w:r w:rsidRPr="00744E28">
        <w:rPr>
          <w:rFonts w:ascii="Tahoma" w:hAnsi="Tahoma" w:cs="Tahoma"/>
          <w:noProof/>
          <w:sz w:val="28"/>
          <w:szCs w:val="28"/>
          <w:lang w:eastAsia="en-IN" w:bidi="hi-IN"/>
        </w:rPr>
        <w:drawing>
          <wp:inline distT="0" distB="0" distL="0" distR="0" wp14:anchorId="5D311E1F" wp14:editId="405D72E3">
            <wp:extent cx="1473200" cy="546100"/>
            <wp:effectExtent l="0" t="0" r="0" b="0"/>
            <wp:docPr id="35" name="Picture 35" descr="Logo, company nam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Logo, company name&#10;&#10;Description automatically generated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5CF" w:rsidRPr="00744E28" w:rsidRDefault="000C05CF" w:rsidP="000C05CF">
      <w:pPr>
        <w:ind w:left="-426"/>
        <w:jc w:val="center"/>
        <w:rPr>
          <w:rFonts w:ascii="Tahoma" w:hAnsi="Tahoma" w:cs="Tahoma"/>
          <w:sz w:val="28"/>
          <w:szCs w:val="28"/>
        </w:rPr>
      </w:pPr>
      <w:proofErr w:type="spellStart"/>
      <w:r w:rsidRPr="00744E28">
        <w:rPr>
          <w:rFonts w:ascii="Tahoma" w:hAnsi="Tahoma" w:cs="Tahoma"/>
          <w:b/>
          <w:sz w:val="28"/>
          <w:szCs w:val="28"/>
        </w:rPr>
        <w:t>Manav</w:t>
      </w:r>
      <w:proofErr w:type="spellEnd"/>
      <w:r w:rsidRPr="00744E28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744E28">
        <w:rPr>
          <w:rFonts w:ascii="Tahoma" w:hAnsi="Tahoma" w:cs="Tahoma"/>
          <w:b/>
          <w:sz w:val="28"/>
          <w:szCs w:val="28"/>
        </w:rPr>
        <w:t>Rachna</w:t>
      </w:r>
      <w:proofErr w:type="spellEnd"/>
      <w:r w:rsidRPr="00744E28">
        <w:rPr>
          <w:rFonts w:ascii="Tahoma" w:hAnsi="Tahoma" w:cs="Tahoma"/>
          <w:b/>
          <w:sz w:val="28"/>
          <w:szCs w:val="28"/>
        </w:rPr>
        <w:t xml:space="preserve"> International </w:t>
      </w:r>
      <w:r>
        <w:rPr>
          <w:rFonts w:ascii="Tahoma" w:hAnsi="Tahoma" w:cs="Tahoma"/>
          <w:b/>
          <w:sz w:val="28"/>
          <w:szCs w:val="28"/>
        </w:rPr>
        <w:t>Institute of Research and Studies</w:t>
      </w:r>
    </w:p>
    <w:p w:rsidR="000C05CF" w:rsidRPr="00744E28" w:rsidRDefault="000C05CF" w:rsidP="000C05CF">
      <w:pPr>
        <w:pStyle w:val="Subtitle"/>
        <w:ind w:left="-426"/>
        <w:jc w:val="center"/>
        <w:rPr>
          <w:rFonts w:ascii="Tahoma" w:hAnsi="Tahoma" w:cs="Tahoma"/>
          <w:sz w:val="28"/>
          <w:szCs w:val="40"/>
        </w:rPr>
      </w:pPr>
      <w:r w:rsidRPr="00744E28">
        <w:rPr>
          <w:rFonts w:ascii="Tahoma" w:hAnsi="Tahoma" w:cs="Tahoma"/>
          <w:sz w:val="28"/>
          <w:szCs w:val="40"/>
        </w:rPr>
        <w:t>Faculty of Engineering and Technology</w:t>
      </w:r>
    </w:p>
    <w:p w:rsidR="000C05CF" w:rsidRPr="00744E28" w:rsidRDefault="000C05CF" w:rsidP="000C05CF">
      <w:pPr>
        <w:ind w:left="-426"/>
        <w:jc w:val="center"/>
        <w:rPr>
          <w:rFonts w:ascii="Tahoma" w:hAnsi="Tahoma" w:cs="Tahoma"/>
          <w:b/>
          <w:sz w:val="28"/>
          <w:szCs w:val="32"/>
        </w:rPr>
      </w:pPr>
      <w:r w:rsidRPr="00744E28">
        <w:rPr>
          <w:rFonts w:ascii="Tahoma" w:hAnsi="Tahoma" w:cs="Tahoma"/>
          <w:b/>
          <w:sz w:val="28"/>
          <w:szCs w:val="32"/>
        </w:rPr>
        <w:t>Department of Computer Science and Engineering</w:t>
      </w:r>
    </w:p>
    <w:p w:rsidR="000C05CF" w:rsidRPr="00744E28" w:rsidRDefault="000C05CF" w:rsidP="000C05CF">
      <w:pPr>
        <w:ind w:left="-426"/>
        <w:jc w:val="center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Assignment S</w:t>
      </w:r>
      <w:r w:rsidRPr="00744E28">
        <w:rPr>
          <w:rFonts w:ascii="Tahoma" w:hAnsi="Tahoma" w:cs="Tahoma"/>
          <w:b/>
          <w:bCs/>
          <w:u w:val="single"/>
        </w:rPr>
        <w:t>heet</w:t>
      </w:r>
      <w:r>
        <w:rPr>
          <w:rFonts w:ascii="Tahoma" w:hAnsi="Tahoma" w:cs="Tahoma"/>
          <w:b/>
          <w:bCs/>
          <w:u w:val="single"/>
        </w:rPr>
        <w:t>-1</w:t>
      </w:r>
    </w:p>
    <w:p w:rsidR="000C05CF" w:rsidRPr="00744E28" w:rsidRDefault="000C05CF" w:rsidP="000C05CF">
      <w:pPr>
        <w:rPr>
          <w:rFonts w:ascii="Tahoma" w:hAnsi="Tahoma" w:cs="Tahoma"/>
          <w:b/>
          <w:bCs/>
        </w:rPr>
      </w:pPr>
    </w:p>
    <w:p w:rsidR="000C05CF" w:rsidRPr="00744E28" w:rsidRDefault="000C05CF" w:rsidP="000C05CF">
      <w:pPr>
        <w:ind w:left="-360"/>
        <w:rPr>
          <w:rFonts w:ascii="Tahoma" w:hAnsi="Tahoma" w:cs="Tahoma"/>
          <w:b/>
          <w:bCs/>
        </w:rPr>
      </w:pPr>
      <w:r w:rsidRPr="00744E28">
        <w:rPr>
          <w:rFonts w:ascii="Tahoma" w:hAnsi="Tahoma" w:cs="Tahoma"/>
          <w:b/>
          <w:bCs/>
        </w:rPr>
        <w:t>Subject</w:t>
      </w:r>
      <w:r>
        <w:rPr>
          <w:rFonts w:ascii="Tahoma" w:hAnsi="Tahoma" w:cs="Tahoma"/>
          <w:b/>
          <w:bCs/>
        </w:rPr>
        <w:t xml:space="preserve"> Name</w:t>
      </w:r>
      <w:r w:rsidRPr="00744E28">
        <w:rPr>
          <w:rFonts w:ascii="Tahoma" w:hAnsi="Tahoma" w:cs="Tahoma"/>
          <w:b/>
          <w:bCs/>
        </w:rPr>
        <w:t xml:space="preserve">:  </w:t>
      </w:r>
      <w:r>
        <w:rPr>
          <w:rFonts w:ascii="Tahoma" w:hAnsi="Tahoma" w:cs="Tahoma"/>
          <w:b/>
          <w:bCs/>
        </w:rPr>
        <w:t>NETWORK SECURITY MANAGEMENT</w:t>
      </w:r>
      <w:r>
        <w:rPr>
          <w:rFonts w:ascii="Tahoma" w:hAnsi="Tahoma" w:cs="Tahoma"/>
          <w:b/>
          <w:bCs/>
        </w:rPr>
        <w:t xml:space="preserve">     </w:t>
      </w:r>
      <w:r w:rsidRPr="000A7BF3">
        <w:rPr>
          <w:rFonts w:ascii="Tahoma" w:hAnsi="Tahoma" w:cs="Tahoma"/>
          <w:b/>
          <w:bCs/>
          <w:u w:val="single"/>
        </w:rPr>
        <w:t>Assignment number</w:t>
      </w:r>
      <w:r>
        <w:rPr>
          <w:rFonts w:ascii="Tahoma" w:hAnsi="Tahoma" w:cs="Tahoma"/>
          <w:b/>
          <w:bCs/>
        </w:rPr>
        <w:t>:</w:t>
      </w:r>
      <w:r w:rsidRPr="00744E28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>1</w:t>
      </w:r>
    </w:p>
    <w:p w:rsidR="000C05CF" w:rsidRPr="00744E28" w:rsidRDefault="000C05CF" w:rsidP="000C05CF">
      <w:pPr>
        <w:ind w:left="-360"/>
        <w:rPr>
          <w:rFonts w:ascii="Tahoma" w:hAnsi="Tahoma" w:cs="Tahoma"/>
          <w:b/>
          <w:bCs/>
        </w:rPr>
      </w:pPr>
      <w:r w:rsidRPr="00744E28">
        <w:rPr>
          <w:rFonts w:ascii="Tahoma" w:hAnsi="Tahoma" w:cs="Tahoma"/>
          <w:b/>
          <w:bCs/>
        </w:rPr>
        <w:t xml:space="preserve">Subject Code:  </w:t>
      </w:r>
      <w:r>
        <w:rPr>
          <w:rFonts w:ascii="Tahoma" w:hAnsi="Tahoma" w:cs="Tahoma"/>
          <w:b/>
          <w:bCs/>
        </w:rPr>
        <w:t>B</w:t>
      </w:r>
      <w:r w:rsidRPr="00744E28">
        <w:rPr>
          <w:rFonts w:ascii="Tahoma" w:hAnsi="Tahoma" w:cs="Tahoma"/>
          <w:b/>
          <w:bCs/>
        </w:rPr>
        <w:t>CS</w:t>
      </w:r>
      <w:r>
        <w:rPr>
          <w:rFonts w:ascii="Tahoma" w:hAnsi="Tahoma" w:cs="Tahoma"/>
          <w:b/>
          <w:bCs/>
        </w:rPr>
        <w:t>-DS-725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 xml:space="preserve">       </w:t>
      </w:r>
      <w:r>
        <w:rPr>
          <w:rFonts w:ascii="Tahoma" w:hAnsi="Tahoma" w:cs="Tahoma"/>
          <w:b/>
          <w:bCs/>
        </w:rPr>
        <w:t xml:space="preserve"> </w:t>
      </w:r>
      <w:r w:rsidRPr="00744E28">
        <w:rPr>
          <w:rFonts w:ascii="Tahoma" w:hAnsi="Tahoma" w:cs="Tahoma"/>
          <w:b/>
          <w:bCs/>
        </w:rPr>
        <w:t>Class / Semester:</w:t>
      </w:r>
      <w:r>
        <w:rPr>
          <w:rFonts w:ascii="Tahoma" w:hAnsi="Tahoma" w:cs="Tahoma"/>
          <w:b/>
          <w:bCs/>
        </w:rPr>
        <w:t xml:space="preserve"> </w:t>
      </w:r>
      <w:proofErr w:type="gramStart"/>
      <w:r>
        <w:rPr>
          <w:rFonts w:ascii="Tahoma" w:hAnsi="Tahoma" w:cs="Tahoma"/>
          <w:b/>
          <w:bCs/>
        </w:rPr>
        <w:t>7th</w:t>
      </w:r>
      <w:proofErr w:type="gramEnd"/>
    </w:p>
    <w:p w:rsidR="000C05CF" w:rsidRDefault="000C05CF" w:rsidP="000C05CF">
      <w:pPr>
        <w:ind w:left="-360"/>
        <w:rPr>
          <w:rFonts w:ascii="Tahoma" w:hAnsi="Tahoma" w:cs="Tahoma"/>
          <w:b/>
          <w:bCs/>
        </w:rPr>
      </w:pPr>
      <w:r w:rsidRPr="00744E28">
        <w:rPr>
          <w:rFonts w:ascii="Tahoma" w:hAnsi="Tahoma" w:cs="Tahoma"/>
          <w:b/>
          <w:bCs/>
        </w:rPr>
        <w:t>Max. Marks   : 1</w:t>
      </w:r>
      <w:r>
        <w:rPr>
          <w:rFonts w:ascii="Tahoma" w:hAnsi="Tahoma" w:cs="Tahoma"/>
          <w:b/>
          <w:bCs/>
        </w:rPr>
        <w:t>0</w:t>
      </w:r>
      <w:r w:rsidRPr="00744E28">
        <w:rPr>
          <w:rFonts w:ascii="Tahoma" w:hAnsi="Tahoma" w:cs="Tahoma"/>
          <w:b/>
          <w:bCs/>
        </w:rPr>
        <w:tab/>
      </w:r>
      <w:r w:rsidRPr="00744E28">
        <w:rPr>
          <w:rFonts w:ascii="Tahoma" w:hAnsi="Tahoma" w:cs="Tahoma"/>
          <w:b/>
          <w:bCs/>
        </w:rPr>
        <w:tab/>
      </w:r>
      <w:r w:rsidRPr="00744E28">
        <w:rPr>
          <w:rFonts w:ascii="Tahoma" w:hAnsi="Tahoma" w:cs="Tahoma"/>
          <w:b/>
          <w:bCs/>
        </w:rPr>
        <w:tab/>
      </w:r>
      <w:r w:rsidRPr="00744E28">
        <w:rPr>
          <w:rFonts w:ascii="Tahoma" w:hAnsi="Tahoma" w:cs="Tahoma"/>
          <w:b/>
          <w:bCs/>
        </w:rPr>
        <w:tab/>
      </w:r>
      <w:r w:rsidRPr="00744E28">
        <w:rPr>
          <w:rFonts w:ascii="Tahoma" w:hAnsi="Tahoma" w:cs="Tahoma"/>
          <w:b/>
          <w:bCs/>
        </w:rPr>
        <w:tab/>
      </w:r>
      <w:r w:rsidRPr="00744E28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 xml:space="preserve">      </w:t>
      </w:r>
      <w:r w:rsidRPr="00744E28">
        <w:rPr>
          <w:rFonts w:ascii="Tahoma" w:hAnsi="Tahoma" w:cs="Tahoma"/>
          <w:b/>
          <w:bCs/>
        </w:rPr>
        <w:t>Time Allowed: 1 week</w:t>
      </w:r>
    </w:p>
    <w:tbl>
      <w:tblPr>
        <w:tblpPr w:leftFromText="180" w:rightFromText="180" w:vertAnchor="text" w:horzAnchor="margin" w:tblpXSpec="center" w:tblpY="219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6"/>
        <w:gridCol w:w="8327"/>
        <w:gridCol w:w="1519"/>
      </w:tblGrid>
      <w:tr w:rsidR="000C05CF" w:rsidRPr="00744E28" w:rsidTr="000C05CF">
        <w:trPr>
          <w:trHeight w:val="1137"/>
        </w:trPr>
        <w:tc>
          <w:tcPr>
            <w:tcW w:w="1206" w:type="dxa"/>
          </w:tcPr>
          <w:p w:rsidR="000C05CF" w:rsidRDefault="000C05CF" w:rsidP="000C05CF">
            <w:pPr>
              <w:rPr>
                <w:rFonts w:ascii="Tahoma" w:hAnsi="Tahoma" w:cs="Tahoma"/>
              </w:rPr>
            </w:pPr>
          </w:p>
          <w:p w:rsidR="000C05CF" w:rsidRDefault="000C05CF" w:rsidP="000C05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Q.1</w:t>
            </w:r>
          </w:p>
          <w:p w:rsidR="000C05CF" w:rsidRDefault="000C05CF" w:rsidP="000C05CF">
            <w:pPr>
              <w:rPr>
                <w:rFonts w:ascii="Tahoma" w:hAnsi="Tahoma" w:cs="Tahoma"/>
              </w:rPr>
            </w:pPr>
          </w:p>
          <w:p w:rsidR="000C05CF" w:rsidRDefault="000C05CF" w:rsidP="000C05CF">
            <w:pPr>
              <w:rPr>
                <w:rFonts w:ascii="Tahoma" w:hAnsi="Tahoma" w:cs="Tahoma"/>
              </w:rPr>
            </w:pPr>
          </w:p>
          <w:p w:rsidR="000C05CF" w:rsidRDefault="000C05CF" w:rsidP="000C05CF">
            <w:pPr>
              <w:rPr>
                <w:rFonts w:ascii="Tahoma" w:hAnsi="Tahoma" w:cs="Tahoma"/>
              </w:rPr>
            </w:pPr>
          </w:p>
          <w:p w:rsidR="000C05CF" w:rsidRDefault="000C05CF" w:rsidP="000C05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Q.2</w:t>
            </w:r>
          </w:p>
          <w:p w:rsidR="000C05CF" w:rsidRDefault="000C05CF" w:rsidP="000C05CF">
            <w:pPr>
              <w:rPr>
                <w:rFonts w:ascii="Tahoma" w:hAnsi="Tahoma" w:cs="Tahoma"/>
              </w:rPr>
            </w:pPr>
          </w:p>
          <w:p w:rsidR="000C05CF" w:rsidRDefault="000C05CF" w:rsidP="000C05CF">
            <w:pPr>
              <w:rPr>
                <w:rFonts w:ascii="Tahoma" w:hAnsi="Tahoma" w:cs="Tahoma"/>
              </w:rPr>
            </w:pPr>
          </w:p>
          <w:p w:rsidR="000C05CF" w:rsidRDefault="000C05CF" w:rsidP="000C05CF">
            <w:pPr>
              <w:rPr>
                <w:rFonts w:ascii="Tahoma" w:hAnsi="Tahoma" w:cs="Tahoma"/>
              </w:rPr>
            </w:pPr>
          </w:p>
          <w:p w:rsidR="000C05CF" w:rsidRDefault="000C05CF" w:rsidP="000C05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Q.3</w:t>
            </w:r>
          </w:p>
          <w:p w:rsidR="000C05CF" w:rsidRDefault="000C05CF" w:rsidP="000C05CF">
            <w:pPr>
              <w:rPr>
                <w:rFonts w:ascii="Tahoma" w:hAnsi="Tahoma" w:cs="Tahoma"/>
              </w:rPr>
            </w:pPr>
          </w:p>
          <w:p w:rsidR="000C05CF" w:rsidRDefault="000C05CF" w:rsidP="000C05CF">
            <w:pPr>
              <w:rPr>
                <w:rFonts w:ascii="Tahoma" w:hAnsi="Tahoma" w:cs="Tahoma"/>
              </w:rPr>
            </w:pPr>
          </w:p>
          <w:p w:rsidR="000C05CF" w:rsidRDefault="000C05CF" w:rsidP="000C05CF">
            <w:pPr>
              <w:rPr>
                <w:rFonts w:ascii="Tahoma" w:hAnsi="Tahoma" w:cs="Tahoma"/>
              </w:rPr>
            </w:pPr>
          </w:p>
          <w:p w:rsidR="000C05CF" w:rsidRDefault="000C05CF" w:rsidP="000C05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Q.4</w:t>
            </w:r>
          </w:p>
          <w:p w:rsidR="000C05CF" w:rsidRDefault="000C05CF" w:rsidP="000C05CF">
            <w:pPr>
              <w:rPr>
                <w:rFonts w:ascii="Tahoma" w:hAnsi="Tahoma" w:cs="Tahoma"/>
              </w:rPr>
            </w:pPr>
          </w:p>
          <w:p w:rsidR="000C05CF" w:rsidRDefault="000C05CF" w:rsidP="000C05CF">
            <w:pPr>
              <w:rPr>
                <w:rFonts w:ascii="Tahoma" w:hAnsi="Tahoma" w:cs="Tahoma"/>
              </w:rPr>
            </w:pPr>
          </w:p>
          <w:p w:rsidR="000C05CF" w:rsidRDefault="000C05CF" w:rsidP="000C05CF">
            <w:pPr>
              <w:rPr>
                <w:rFonts w:ascii="Tahoma" w:hAnsi="Tahoma" w:cs="Tahoma"/>
              </w:rPr>
            </w:pPr>
          </w:p>
          <w:p w:rsidR="000C05CF" w:rsidRDefault="000C05CF" w:rsidP="000C05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Q.5</w:t>
            </w:r>
          </w:p>
          <w:p w:rsidR="000C05CF" w:rsidRDefault="000C05CF" w:rsidP="000C05CF">
            <w:pPr>
              <w:rPr>
                <w:rFonts w:ascii="Tahoma" w:hAnsi="Tahoma" w:cs="Tahoma"/>
              </w:rPr>
            </w:pPr>
          </w:p>
          <w:p w:rsidR="000C05CF" w:rsidRPr="00504F7D" w:rsidRDefault="000C05CF" w:rsidP="000C05CF">
            <w:pPr>
              <w:rPr>
                <w:rFonts w:ascii="Tahoma" w:hAnsi="Tahoma" w:cs="Tahoma"/>
              </w:rPr>
            </w:pPr>
          </w:p>
        </w:tc>
        <w:tc>
          <w:tcPr>
            <w:tcW w:w="8327" w:type="dxa"/>
          </w:tcPr>
          <w:p w:rsidR="000C05CF" w:rsidRPr="00C17B69" w:rsidRDefault="000C05CF" w:rsidP="000C05CF">
            <w:pPr>
              <w:spacing w:before="450" w:after="375" w:line="264" w:lineRule="atLeast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</w:pPr>
            <w:r w:rsidRPr="00C17B69">
              <w:rPr>
                <w:rFonts w:ascii="Arial" w:hAnsi="Arial" w:cs="Arial"/>
                <w:color w:val="000000" w:themeColor="text1"/>
                <w:sz w:val="28"/>
                <w:szCs w:val="28"/>
              </w:rPr>
              <w:t>Discuss the concept of the play-fair cipher. What is the output of plaintext “Hello”? If the key used is “Monarchy” to encode it</w:t>
            </w:r>
            <w:r w:rsidRPr="00C17B69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:rsidR="000C05CF" w:rsidRPr="00C17B69" w:rsidRDefault="000C05CF" w:rsidP="000C05CF">
            <w:pPr>
              <w:spacing w:before="450" w:after="375" w:line="264" w:lineRule="atLeast"/>
              <w:jc w:val="both"/>
              <w:outlineLvl w:val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C17B69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Differentiate between stream </w:t>
            </w:r>
            <w:proofErr w:type="gramStart"/>
            <w:r w:rsidRPr="00C17B69">
              <w:rPr>
                <w:rFonts w:ascii="Arial" w:hAnsi="Arial" w:cs="Arial"/>
                <w:color w:val="000000" w:themeColor="text1"/>
                <w:sz w:val="28"/>
                <w:szCs w:val="28"/>
              </w:rPr>
              <w:t>cipher</w:t>
            </w:r>
            <w:proofErr w:type="gramEnd"/>
            <w:r w:rsidRPr="00C17B69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and block cipher. Explain the encryption and decryption of ECB mode.</w:t>
            </w:r>
          </w:p>
          <w:p w:rsidR="000C05CF" w:rsidRPr="00C17B69" w:rsidRDefault="000C05CF" w:rsidP="000C05CF">
            <w:pPr>
              <w:tabs>
                <w:tab w:val="left" w:pos="720"/>
                <w:tab w:val="right" w:pos="9893"/>
              </w:tabs>
              <w:ind w:left="720" w:hanging="720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C17B69">
              <w:rPr>
                <w:rFonts w:ascii="Arial" w:hAnsi="Arial" w:cs="Arial"/>
                <w:color w:val="000000" w:themeColor="text1"/>
                <w:sz w:val="28"/>
                <w:szCs w:val="28"/>
              </w:rPr>
              <w:t>Define authentication and explain why it is required. Explain with the help of suitable example.</w:t>
            </w:r>
          </w:p>
          <w:p w:rsidR="000C05CF" w:rsidRPr="00C17B69" w:rsidRDefault="000C05CF" w:rsidP="000C05CF">
            <w:pPr>
              <w:spacing w:before="450" w:after="375" w:line="264" w:lineRule="atLeast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</w:pPr>
            <w:r w:rsidRPr="00C17B69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>Differentiate between substitution cipher and transposition cipher techniques with example.</w:t>
            </w:r>
          </w:p>
          <w:p w:rsidR="000C05CF" w:rsidRPr="00C17B69" w:rsidRDefault="000C05CF" w:rsidP="000C05CF">
            <w:pPr>
              <w:spacing w:before="450" w:after="375" w:line="264" w:lineRule="atLeast"/>
              <w:jc w:val="both"/>
              <w:outlineLvl w:val="0"/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</w:pPr>
            <w:r w:rsidRPr="00C17B69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>Explain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 the</w:t>
            </w:r>
            <w:r w:rsidRPr="00C17B69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 different steps involved in the encryption and decryption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>p</w:t>
            </w:r>
            <w:r w:rsidRPr="00C17B69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FFFFF"/>
              </w:rPr>
              <w:t xml:space="preserve">rocess of DES. </w:t>
            </w:r>
          </w:p>
        </w:tc>
        <w:tc>
          <w:tcPr>
            <w:tcW w:w="1519" w:type="dxa"/>
          </w:tcPr>
          <w:p w:rsidR="000C05CF" w:rsidRDefault="000C05CF" w:rsidP="000C05CF">
            <w:pPr>
              <w:rPr>
                <w:rFonts w:ascii="Tahoma" w:hAnsi="Tahoma" w:cs="Tahoma"/>
                <w:bCs/>
                <w:sz w:val="28"/>
                <w:szCs w:val="28"/>
              </w:rPr>
            </w:pPr>
          </w:p>
          <w:p w:rsidR="000C05CF" w:rsidRPr="00D94B6A" w:rsidRDefault="000C05CF" w:rsidP="000C05CF">
            <w:pPr>
              <w:rPr>
                <w:rFonts w:ascii="Tahoma" w:hAnsi="Tahoma" w:cs="Tahoma"/>
                <w:bCs/>
                <w:sz w:val="28"/>
                <w:szCs w:val="28"/>
              </w:rPr>
            </w:pPr>
          </w:p>
          <w:p w:rsidR="000C05CF" w:rsidRDefault="000C05CF" w:rsidP="000C05CF">
            <w:pPr>
              <w:contextualSpacing/>
              <w:rPr>
                <w:rFonts w:ascii="Tahoma" w:hAnsi="Tahoma" w:cs="Tahoma"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Cs/>
                <w:sz w:val="28"/>
                <w:szCs w:val="28"/>
              </w:rPr>
              <w:t>[CO1][L5]</w:t>
            </w:r>
          </w:p>
          <w:p w:rsidR="000C05CF" w:rsidRDefault="000C05CF" w:rsidP="000C05CF">
            <w:pPr>
              <w:contextualSpacing/>
              <w:rPr>
                <w:rFonts w:ascii="Tahoma" w:hAnsi="Tahoma" w:cs="Tahoma"/>
                <w:bCs/>
                <w:sz w:val="28"/>
                <w:szCs w:val="28"/>
              </w:rPr>
            </w:pPr>
          </w:p>
          <w:p w:rsidR="000C05CF" w:rsidRDefault="000C05CF" w:rsidP="000C05CF">
            <w:pPr>
              <w:contextualSpacing/>
              <w:rPr>
                <w:rFonts w:ascii="Tahoma" w:hAnsi="Tahoma" w:cs="Tahoma"/>
                <w:bCs/>
                <w:sz w:val="28"/>
                <w:szCs w:val="28"/>
              </w:rPr>
            </w:pPr>
          </w:p>
          <w:p w:rsidR="000C05CF" w:rsidRDefault="000C05CF" w:rsidP="000C05CF">
            <w:pPr>
              <w:contextualSpacing/>
              <w:rPr>
                <w:rFonts w:ascii="Tahoma" w:hAnsi="Tahoma" w:cs="Tahoma"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Cs/>
                <w:sz w:val="28"/>
                <w:szCs w:val="28"/>
              </w:rPr>
              <w:t>[CO2][L3]</w:t>
            </w:r>
          </w:p>
          <w:p w:rsidR="000C05CF" w:rsidRDefault="000C05CF" w:rsidP="000C05CF">
            <w:pPr>
              <w:contextualSpacing/>
              <w:rPr>
                <w:rFonts w:ascii="Tahoma" w:hAnsi="Tahoma" w:cs="Tahoma"/>
                <w:bCs/>
                <w:sz w:val="28"/>
                <w:szCs w:val="28"/>
              </w:rPr>
            </w:pPr>
          </w:p>
          <w:p w:rsidR="000C05CF" w:rsidRDefault="000C05CF" w:rsidP="000C05CF">
            <w:pPr>
              <w:contextualSpacing/>
              <w:rPr>
                <w:rFonts w:ascii="Tahoma" w:hAnsi="Tahoma" w:cs="Tahoma"/>
                <w:bCs/>
                <w:sz w:val="28"/>
                <w:szCs w:val="28"/>
              </w:rPr>
            </w:pPr>
          </w:p>
          <w:p w:rsidR="000C05CF" w:rsidRDefault="000C05CF" w:rsidP="000C05CF">
            <w:pPr>
              <w:contextualSpacing/>
              <w:rPr>
                <w:rFonts w:ascii="Tahoma" w:hAnsi="Tahoma" w:cs="Tahoma"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Cs/>
                <w:sz w:val="28"/>
                <w:szCs w:val="28"/>
              </w:rPr>
              <w:t>[CO2][L2]</w:t>
            </w:r>
          </w:p>
          <w:p w:rsidR="000C05CF" w:rsidRDefault="000C05CF" w:rsidP="000C05CF">
            <w:pPr>
              <w:contextualSpacing/>
              <w:rPr>
                <w:rFonts w:ascii="Tahoma" w:hAnsi="Tahoma" w:cs="Tahoma"/>
                <w:bCs/>
                <w:sz w:val="28"/>
                <w:szCs w:val="28"/>
              </w:rPr>
            </w:pPr>
          </w:p>
          <w:p w:rsidR="000C05CF" w:rsidRDefault="000C05CF" w:rsidP="000C05CF">
            <w:pPr>
              <w:spacing w:before="450" w:after="375" w:line="264" w:lineRule="atLeast"/>
              <w:contextualSpacing/>
              <w:jc w:val="both"/>
              <w:outlineLvl w:val="0"/>
              <w:rPr>
                <w:rFonts w:ascii="Tahoma" w:hAnsi="Tahoma" w:cs="Tahoma"/>
                <w:bCs/>
                <w:sz w:val="28"/>
                <w:szCs w:val="28"/>
              </w:rPr>
            </w:pPr>
          </w:p>
          <w:p w:rsidR="000C05CF" w:rsidRDefault="000C05CF" w:rsidP="000C05CF">
            <w:pPr>
              <w:spacing w:before="450" w:after="375" w:line="264" w:lineRule="atLeast"/>
              <w:contextualSpacing/>
              <w:jc w:val="both"/>
              <w:outlineLvl w:val="0"/>
              <w:rPr>
                <w:rFonts w:ascii="Tahoma" w:hAnsi="Tahoma" w:cs="Tahoma"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Cs/>
                <w:sz w:val="28"/>
                <w:szCs w:val="28"/>
              </w:rPr>
              <w:t>[CO2][L3]</w:t>
            </w:r>
          </w:p>
          <w:p w:rsidR="000C05CF" w:rsidRDefault="000C05CF" w:rsidP="000C05CF">
            <w:pPr>
              <w:spacing w:before="450" w:after="375" w:line="264" w:lineRule="atLeast"/>
              <w:contextualSpacing/>
              <w:jc w:val="both"/>
              <w:outlineLvl w:val="0"/>
              <w:rPr>
                <w:rFonts w:ascii="Tahoma" w:hAnsi="Tahoma" w:cs="Tahoma"/>
                <w:bCs/>
                <w:sz w:val="28"/>
                <w:szCs w:val="28"/>
              </w:rPr>
            </w:pPr>
          </w:p>
          <w:p w:rsidR="000C05CF" w:rsidRDefault="000C05CF" w:rsidP="000C05CF">
            <w:pPr>
              <w:spacing w:before="450" w:after="375" w:line="264" w:lineRule="atLeast"/>
              <w:contextualSpacing/>
              <w:jc w:val="both"/>
              <w:outlineLvl w:val="0"/>
              <w:rPr>
                <w:rFonts w:ascii="Tahoma" w:hAnsi="Tahoma" w:cs="Tahoma"/>
                <w:bCs/>
                <w:sz w:val="28"/>
                <w:szCs w:val="28"/>
              </w:rPr>
            </w:pPr>
          </w:p>
          <w:p w:rsidR="000C05CF" w:rsidRPr="00C72C01" w:rsidRDefault="000C05CF" w:rsidP="000C05CF">
            <w:pPr>
              <w:spacing w:before="450" w:after="375" w:line="264" w:lineRule="atLeast"/>
              <w:contextualSpacing/>
              <w:jc w:val="both"/>
              <w:outlineLvl w:val="0"/>
              <w:rPr>
                <w:rFonts w:ascii="Tahoma" w:hAnsi="Tahoma" w:cs="Tahoma"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Cs/>
                <w:sz w:val="28"/>
                <w:szCs w:val="28"/>
              </w:rPr>
              <w:t>[CO1][L2]</w:t>
            </w:r>
          </w:p>
          <w:p w:rsidR="000C05CF" w:rsidRPr="00D94B6A" w:rsidRDefault="000C05CF" w:rsidP="000C05CF">
            <w:pPr>
              <w:shd w:val="clear" w:color="auto" w:fill="FFFFFF"/>
              <w:spacing w:before="360" w:after="120"/>
              <w:contextualSpacing/>
              <w:jc w:val="both"/>
              <w:outlineLvl w:val="1"/>
              <w:rPr>
                <w:rFonts w:ascii="Tahoma" w:hAnsi="Tahoma" w:cs="Tahoma"/>
                <w:bCs/>
                <w:sz w:val="28"/>
                <w:szCs w:val="28"/>
              </w:rPr>
            </w:pPr>
          </w:p>
          <w:p w:rsidR="000C05CF" w:rsidRPr="00D94B6A" w:rsidRDefault="000C05CF" w:rsidP="000C05CF">
            <w:pPr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</w:tr>
    </w:tbl>
    <w:p w:rsidR="000C05CF" w:rsidRPr="00744E28" w:rsidRDefault="000C05CF" w:rsidP="000C05CF">
      <w:pPr>
        <w:ind w:left="-360"/>
        <w:rPr>
          <w:rFonts w:ascii="Tahoma" w:hAnsi="Tahoma" w:cs="Tahoma"/>
          <w:b/>
          <w:bCs/>
        </w:rPr>
      </w:pPr>
    </w:p>
    <w:p w:rsidR="000C05CF" w:rsidRDefault="000C05CF" w:rsidP="000C05CF">
      <w:pPr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</w:p>
    <w:p w:rsidR="000C05CF" w:rsidRDefault="000C05CF" w:rsidP="000C05CF">
      <w:pPr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</w:p>
    <w:p w:rsidR="000C05CF" w:rsidRDefault="000C05CF" w:rsidP="000C05CF">
      <w:pPr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</w:p>
    <w:p w:rsidR="000C05CF" w:rsidRDefault="000C05CF" w:rsidP="000C05CF">
      <w:pPr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</w:p>
    <w:p w:rsidR="000C05CF" w:rsidRDefault="000C05CF" w:rsidP="000C05CF">
      <w:pPr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</w:p>
    <w:p w:rsidR="000C05CF" w:rsidRDefault="000C05CF" w:rsidP="000C05CF">
      <w:pPr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</w:p>
    <w:p w:rsidR="000C05CF" w:rsidRPr="00744E28" w:rsidRDefault="000C05CF" w:rsidP="000C05CF">
      <w:pPr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  <w:r w:rsidRPr="00744E28">
        <w:rPr>
          <w:rFonts w:ascii="Tahoma" w:hAnsi="Tahoma" w:cs="Tahoma"/>
          <w:b/>
          <w:bCs/>
          <w:sz w:val="20"/>
          <w:szCs w:val="20"/>
        </w:rPr>
        <w:t>Prepared By:</w:t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  <w:t>Approved By:</w:t>
      </w:r>
    </w:p>
    <w:p w:rsidR="000C05CF" w:rsidRDefault="000C05CF" w:rsidP="000C05CF">
      <w:pPr>
        <w:autoSpaceDE w:val="0"/>
        <w:autoSpaceDN w:val="0"/>
        <w:adjustRightInd w:val="0"/>
        <w:contextualSpacing/>
        <w:rPr>
          <w:rFonts w:ascii="Tahoma" w:hAnsi="Tahoma" w:cs="Tahoma"/>
          <w:b/>
          <w:bCs/>
          <w:sz w:val="20"/>
          <w:szCs w:val="20"/>
        </w:rPr>
      </w:pP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  <w:t xml:space="preserve">               </w:t>
      </w:r>
      <w:r>
        <w:rPr>
          <w:rFonts w:ascii="Tahoma" w:hAnsi="Tahoma" w:cs="Tahoma"/>
          <w:b/>
          <w:bCs/>
          <w:sz w:val="20"/>
          <w:szCs w:val="20"/>
        </w:rPr>
        <w:tab/>
        <w:t xml:space="preserve">  </w:t>
      </w:r>
    </w:p>
    <w:p w:rsidR="000C05CF" w:rsidRPr="00744E28" w:rsidRDefault="000C05CF" w:rsidP="000C05CF">
      <w:pPr>
        <w:autoSpaceDE w:val="0"/>
        <w:autoSpaceDN w:val="0"/>
        <w:adjustRightInd w:val="0"/>
        <w:contextualSpacing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 Ms.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Pronika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                                                                                       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Dr.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Tapas</w:t>
      </w:r>
      <w:r w:rsidRPr="00744E28"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>Kumar</w:t>
      </w:r>
    </w:p>
    <w:p w:rsidR="000C05CF" w:rsidRDefault="000C05CF" w:rsidP="000C05CF">
      <w:pPr>
        <w:autoSpaceDE w:val="0"/>
        <w:autoSpaceDN w:val="0"/>
        <w:adjustRightInd w:val="0"/>
        <w:ind w:right="-270"/>
        <w:contextualSpacing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Course Coordinator</w:t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  <w:t>(</w:t>
      </w:r>
      <w:proofErr w:type="gramStart"/>
      <w:r>
        <w:rPr>
          <w:rFonts w:ascii="Tahoma" w:hAnsi="Tahoma" w:cs="Tahoma"/>
          <w:b/>
          <w:bCs/>
          <w:sz w:val="20"/>
          <w:szCs w:val="20"/>
        </w:rPr>
        <w:t>Professor &amp;</w:t>
      </w:r>
      <w:proofErr w:type="gramEnd"/>
      <w:r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744E28">
        <w:rPr>
          <w:rFonts w:ascii="Tahoma" w:hAnsi="Tahoma" w:cs="Tahoma"/>
          <w:b/>
          <w:bCs/>
          <w:sz w:val="20"/>
          <w:szCs w:val="20"/>
        </w:rPr>
        <w:t>HOD</w:t>
      </w:r>
      <w:r>
        <w:rPr>
          <w:rFonts w:ascii="Tahoma" w:hAnsi="Tahoma" w:cs="Tahoma"/>
          <w:b/>
          <w:bCs/>
          <w:sz w:val="20"/>
          <w:szCs w:val="20"/>
        </w:rPr>
        <w:t>-</w:t>
      </w:r>
      <w:r w:rsidRPr="00744E28">
        <w:rPr>
          <w:rFonts w:ascii="Tahoma" w:hAnsi="Tahoma" w:cs="Tahoma"/>
          <w:b/>
          <w:bCs/>
          <w:sz w:val="20"/>
          <w:szCs w:val="20"/>
        </w:rPr>
        <w:t>CSE</w:t>
      </w:r>
      <w:r>
        <w:rPr>
          <w:rFonts w:ascii="Tahoma" w:hAnsi="Tahoma" w:cs="Tahoma"/>
          <w:b/>
          <w:bCs/>
          <w:sz w:val="20"/>
          <w:szCs w:val="20"/>
        </w:rPr>
        <w:t>)</w:t>
      </w:r>
    </w:p>
    <w:p w:rsidR="000C05CF" w:rsidRDefault="000C05CF" w:rsidP="000C05CF">
      <w:pPr>
        <w:autoSpaceDE w:val="0"/>
        <w:autoSpaceDN w:val="0"/>
        <w:adjustRightInd w:val="0"/>
        <w:ind w:right="-270"/>
        <w:contextualSpacing/>
        <w:rPr>
          <w:rFonts w:ascii="Tahoma" w:hAnsi="Tahoma" w:cs="Tahoma"/>
          <w:b/>
          <w:bCs/>
          <w:sz w:val="20"/>
          <w:szCs w:val="20"/>
        </w:rPr>
      </w:pPr>
    </w:p>
    <w:p w:rsidR="000C05CF" w:rsidRDefault="000C05CF" w:rsidP="000C05CF">
      <w:pPr>
        <w:autoSpaceDE w:val="0"/>
        <w:autoSpaceDN w:val="0"/>
        <w:adjustRightInd w:val="0"/>
        <w:ind w:right="-270"/>
        <w:rPr>
          <w:rFonts w:ascii="Tahoma" w:hAnsi="Tahoma" w:cs="Tahoma"/>
          <w:b/>
          <w:bCs/>
          <w:sz w:val="20"/>
          <w:szCs w:val="20"/>
        </w:rPr>
      </w:pPr>
    </w:p>
    <w:p w:rsidR="000C05CF" w:rsidRDefault="000C05CF" w:rsidP="000C05CF">
      <w:pPr>
        <w:autoSpaceDE w:val="0"/>
        <w:autoSpaceDN w:val="0"/>
        <w:adjustRightInd w:val="0"/>
        <w:ind w:right="-270"/>
        <w:rPr>
          <w:rFonts w:ascii="Tahoma" w:hAnsi="Tahoma" w:cs="Tahoma"/>
          <w:b/>
          <w:bCs/>
          <w:sz w:val="20"/>
          <w:szCs w:val="20"/>
        </w:rPr>
      </w:pPr>
    </w:p>
    <w:p w:rsidR="00E5776D" w:rsidRDefault="00E5776D">
      <w:bookmarkStart w:id="0" w:name="_GoBack"/>
      <w:bookmarkEnd w:id="0"/>
    </w:p>
    <w:sectPr w:rsidR="00E57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CF"/>
    <w:rsid w:val="000C05CF"/>
    <w:rsid w:val="00E5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2A6A"/>
  <w15:chartTrackingRefBased/>
  <w15:docId w15:val="{1B9D9BCB-B725-4ACF-B54B-DC9D3F43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5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0C05CF"/>
    <w:pPr>
      <w:ind w:left="720" w:firstLine="720"/>
    </w:pPr>
    <w:rPr>
      <w:b/>
      <w:bCs/>
      <w:sz w:val="40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0C05CF"/>
    <w:rPr>
      <w:rFonts w:ascii="Times New Roman" w:eastAsia="Times New Roman" w:hAnsi="Times New Roman" w:cs="Times New Roman"/>
      <w:b/>
      <w:bCs/>
      <w:sz w:val="4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2022-09-07T05:01:00Z</dcterms:created>
  <dcterms:modified xsi:type="dcterms:W3CDTF">2022-09-07T05:02:00Z</dcterms:modified>
</cp:coreProperties>
</file>