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developed which runs in the context of a Udacity user profile web page and downloads data related to the user. Not all data was available for all users. Where available, collected data included the user’s real name, email address, profile image, linkedIn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r>
        <w:t xml:space="preserve">Whether or not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degree in particular.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8711CB" w:rsidRDefault="008711CB" w:rsidP="00A1726C">
      <w:pPr>
        <w:pStyle w:val="ListParagraph"/>
        <w:numPr>
          <w:ilvl w:val="0"/>
          <w:numId w:val="1"/>
        </w:numPr>
      </w:pPr>
      <w:r>
        <w:t>Non-logistic analysis</w:t>
      </w:r>
    </w:p>
    <w:p w:rsidR="00045C2D" w:rsidRDefault="00E86786" w:rsidP="008711CB">
      <w:pPr>
        <w:pStyle w:val="ListParagraph"/>
        <w:numPr>
          <w:ilvl w:val="1"/>
          <w:numId w:val="1"/>
        </w:numPr>
      </w:pPr>
      <w:r>
        <w:t>The weak model explains more than 50% of the variable of interest</w:t>
      </w:r>
    </w:p>
    <w:p w:rsidR="00E86786" w:rsidRDefault="00E86786" w:rsidP="008711CB">
      <w:pPr>
        <w:pStyle w:val="ListParagraph"/>
        <w:numPr>
          <w:ilvl w:val="1"/>
          <w:numId w:val="1"/>
        </w:numPr>
      </w:pPr>
      <w:r>
        <w:t>Sample effects did not survive the weak model</w:t>
      </w:r>
    </w:p>
    <w:p w:rsidR="00E86786" w:rsidRDefault="00E86786" w:rsidP="008711CB">
      <w:pPr>
        <w:pStyle w:val="ListParagraph"/>
        <w:numPr>
          <w:ilvl w:val="1"/>
          <w:numId w:val="1"/>
        </w:numPr>
      </w:pPr>
      <w:r>
        <w:t>Name truncation did not survive the weak model</w:t>
      </w:r>
    </w:p>
    <w:p w:rsidR="00E86786" w:rsidRDefault="00E86786" w:rsidP="008711CB">
      <w:pPr>
        <w:pStyle w:val="ListParagraph"/>
        <w:numPr>
          <w:ilvl w:val="2"/>
          <w:numId w:val="1"/>
        </w:numPr>
      </w:pPr>
      <w:r>
        <w:t>TODO: what about first-name-only analysis? Will be done during augmentation variance analysis.</w:t>
      </w:r>
    </w:p>
    <w:p w:rsidR="00E86786" w:rsidRDefault="008711CB" w:rsidP="008711CB">
      <w:pPr>
        <w:pStyle w:val="ListParagraph"/>
        <w:numPr>
          <w:ilvl w:val="1"/>
          <w:numId w:val="1"/>
        </w:numPr>
      </w:pPr>
      <w:r>
        <w:t>Plain education effects fell out before Nanodegree effects fell out. Nedu2 fell out of the weak model, but all nnano and interacted factors survived.</w:t>
      </w:r>
    </w:p>
    <w:p w:rsidR="00FA0092" w:rsidRDefault="00FA0092" w:rsidP="008711CB">
      <w:pPr>
        <w:pStyle w:val="ListParagraph"/>
        <w:numPr>
          <w:ilvl w:val="1"/>
          <w:numId w:val="1"/>
        </w:numPr>
      </w:pPr>
      <w:r>
        <w:t>Structural effects were lost in the strong factor model, so the adjusted r2-maximizing model is generally preferred.</w:t>
      </w:r>
      <w:r w:rsidR="0008110F">
        <w:t xml:space="preserve"> </w:t>
      </w:r>
      <w:r w:rsidR="001804B2">
        <w:t>Exploratory2-4 show structural importance of states, interacted3, and nnano3.</w:t>
      </w:r>
    </w:p>
    <w:p w:rsidR="00FA0092" w:rsidRDefault="00FA0092" w:rsidP="008711CB">
      <w:pPr>
        <w:pStyle w:val="ListParagraph"/>
        <w:numPr>
          <w:ilvl w:val="1"/>
          <w:numId w:val="1"/>
        </w:numPr>
      </w:pPr>
      <w:r>
        <w:t>nnano/interacted survived longer than nlang, the number of languages spoken</w:t>
      </w:r>
    </w:p>
    <w:p w:rsidR="007F5182" w:rsidRDefault="007F5182" w:rsidP="008711CB">
      <w:pPr>
        <w:pStyle w:val="ListParagraph"/>
        <w:numPr>
          <w:ilvl w:val="1"/>
          <w:numId w:val="1"/>
        </w:numPr>
      </w:pPr>
      <w:r>
        <w:t>Simple regression on country had an r2 of about .6, but country effects were entirely omitted from non-simple standard reduction due to collinearity. 78% of sampled users were from the US.</w:t>
      </w:r>
      <w:bookmarkStart w:id="0" w:name="_GoBack"/>
      <w:bookmarkEnd w:id="0"/>
      <w:r>
        <w:t xml:space="preserve"> </w:t>
      </w:r>
    </w:p>
    <w:p w:rsidR="00FA0092" w:rsidRDefault="00FA0092" w:rsidP="008711CB">
      <w:pPr>
        <w:pStyle w:val="ListParagraph"/>
        <w:numPr>
          <w:ilvl w:val="1"/>
          <w:numId w:val="1"/>
        </w:numPr>
      </w:pPr>
      <w:r>
        <w:t xml:space="preserve">Country effects </w:t>
      </w:r>
      <w:r w:rsidR="007F5182">
        <w:t>were omitted for collinearity. This may be disconcerting</w:t>
      </w:r>
      <w:r>
        <w:t>, possibly due to sampling, although sampling well-represents the actual platform userbase. State effects were significant, but only two states survived until the strong factor model: CA and MI. These states had vertically-robust negative effects.</w:t>
      </w:r>
    </w:p>
    <w:p w:rsidR="00372557" w:rsidRDefault="00372557" w:rsidP="008711CB">
      <w:pPr>
        <w:pStyle w:val="ListParagraph"/>
        <w:numPr>
          <w:ilvl w:val="1"/>
          <w:numId w:val="1"/>
        </w:numPr>
      </w:pPr>
      <w:r>
        <w:t>Speaking languages other than English had positive effects and more significance than speaking English.</w:t>
      </w:r>
    </w:p>
    <w:p w:rsidR="006B3AC2" w:rsidRDefault="006B3AC2" w:rsidP="008711CB">
      <w:pPr>
        <w:pStyle w:val="ListParagraph"/>
        <w:numPr>
          <w:ilvl w:val="1"/>
          <w:numId w:val="1"/>
        </w:numPr>
      </w:pPr>
      <w:r>
        <w:t>Age has the most robust relation to employment. It’s overwhelmingly robust and also non-linearly complex. There is a positive linear effect, a negative quadratic effect, and a positive cubic effect. Age also has a robust interaction with nnano which attenuates the negative cubic effect on nnano.</w:t>
      </w:r>
    </w:p>
    <w:p w:rsidR="00B6402D" w:rsidRDefault="00B6402D" w:rsidP="008711CB">
      <w:pPr>
        <w:pStyle w:val="ListParagraph"/>
        <w:numPr>
          <w:ilvl w:val="1"/>
          <w:numId w:val="1"/>
        </w:numPr>
      </w:pPr>
      <w:r>
        <w:t>Surprisingly, ndet and lastupdate had strong effects. I interpret ndet as reflecting transparency and portfolio diversity. Factual transparency might be due to an individual’s desire to signal that they have much to offer, but transparency might also be attitudinal. Attitudinal transparency may be detected by an individual’s willingness to expose their portfolio even when the portfolio is unimpressive. Attitudinal transparency may be more a matter of personality traits than technical skill.</w:t>
      </w:r>
    </w:p>
    <w:p w:rsidR="00920DC4" w:rsidRDefault="00920DC4" w:rsidP="008711CB">
      <w:pPr>
        <w:pStyle w:val="ListParagraph"/>
        <w:numPr>
          <w:ilvl w:val="1"/>
          <w:numId w:val="1"/>
        </w:numPr>
      </w:pPr>
      <w:r>
        <w:t>Q-complexity of the strong model is no different than the maxar model</w:t>
      </w:r>
    </w:p>
    <w:p w:rsidR="008711CB" w:rsidRDefault="008711CB" w:rsidP="00E86786">
      <w:pPr>
        <w:pStyle w:val="ListParagraph"/>
        <w:numPr>
          <w:ilvl w:val="0"/>
          <w:numId w:val="1"/>
        </w:numPr>
      </w:pPr>
      <w:r>
        <w:t>Logistic analysis</w:t>
      </w:r>
    </w:p>
    <w:p w:rsidR="008711CB" w:rsidRDefault="001E7884" w:rsidP="008711CB">
      <w:pPr>
        <w:pStyle w:val="ListParagraph"/>
        <w:numPr>
          <w:ilvl w:val="1"/>
          <w:numId w:val="1"/>
        </w:numPr>
      </w:pPr>
      <w:r>
        <w:t>The long logit has a pseudo-r2 of .45, noticeably less than the weak linear model’s r2.</w:t>
      </w:r>
    </w:p>
    <w:p w:rsidR="007F5182" w:rsidRDefault="007F5182" w:rsidP="008711CB">
      <w:pPr>
        <w:pStyle w:val="ListParagraph"/>
        <w:numPr>
          <w:ilvl w:val="1"/>
          <w:numId w:val="1"/>
        </w:numPr>
      </w:pPr>
    </w:p>
    <w:sectPr w:rsidR="007F5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47D" w:rsidRDefault="00CC447D" w:rsidP="00753C5A">
      <w:pPr>
        <w:spacing w:after="0" w:line="240" w:lineRule="auto"/>
      </w:pPr>
      <w:r>
        <w:separator/>
      </w:r>
    </w:p>
  </w:endnote>
  <w:endnote w:type="continuationSeparator" w:id="0">
    <w:p w:rsidR="00CC447D" w:rsidRDefault="00CC447D"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47D" w:rsidRDefault="00CC447D" w:rsidP="00753C5A">
      <w:pPr>
        <w:spacing w:after="0" w:line="240" w:lineRule="auto"/>
      </w:pPr>
      <w:r>
        <w:separator/>
      </w:r>
    </w:p>
  </w:footnote>
  <w:footnote w:type="continuationSeparator" w:id="0">
    <w:p w:rsidR="00CC447D" w:rsidRDefault="00CC447D"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34349"/>
    <w:rsid w:val="00045C2D"/>
    <w:rsid w:val="0008110F"/>
    <w:rsid w:val="00097A2C"/>
    <w:rsid w:val="000D70BF"/>
    <w:rsid w:val="000F2CE0"/>
    <w:rsid w:val="000F54BC"/>
    <w:rsid w:val="001804B2"/>
    <w:rsid w:val="001E7884"/>
    <w:rsid w:val="002D04DA"/>
    <w:rsid w:val="00302249"/>
    <w:rsid w:val="00372557"/>
    <w:rsid w:val="00687FDE"/>
    <w:rsid w:val="006A2833"/>
    <w:rsid w:val="006B3AC2"/>
    <w:rsid w:val="00753C5A"/>
    <w:rsid w:val="007F5182"/>
    <w:rsid w:val="00833157"/>
    <w:rsid w:val="008711CB"/>
    <w:rsid w:val="008E3B3F"/>
    <w:rsid w:val="00920DC4"/>
    <w:rsid w:val="00925150"/>
    <w:rsid w:val="00996E43"/>
    <w:rsid w:val="00A1726C"/>
    <w:rsid w:val="00A64398"/>
    <w:rsid w:val="00B07E84"/>
    <w:rsid w:val="00B6402D"/>
    <w:rsid w:val="00C80D26"/>
    <w:rsid w:val="00CC447D"/>
    <w:rsid w:val="00CF7A95"/>
    <w:rsid w:val="00E647DB"/>
    <w:rsid w:val="00E86786"/>
    <w:rsid w:val="00FA0092"/>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758"/>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 w:type="paragraph" w:styleId="ListParagraph">
    <w:name w:val="List Paragraph"/>
    <w:basedOn w:val="Normal"/>
    <w:uiPriority w:val="34"/>
    <w:qFormat/>
    <w:rsid w:val="00A1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E9A5-E960-4D8A-B8BA-820756F7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27</cp:revision>
  <dcterms:created xsi:type="dcterms:W3CDTF">2018-04-15T16:11:00Z</dcterms:created>
  <dcterms:modified xsi:type="dcterms:W3CDTF">2018-04-15T20:10:00Z</dcterms:modified>
</cp:coreProperties>
</file>