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Tobit Robusto (Student-t) - Coeficientes e AME</w:t>
      </w:r>
    </w:p>
    <w:p>
      <w:pPr>
        <w:pStyle w:val="Titre2"/>
      </w:pPr>
      <w:r>
        <w:t xml:space="preserve">Regime 2001-2004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91"/>
        <w:gridCol w:w="1382"/>
        <w:gridCol w:w="1389"/>
        <w:gridCol w:w="1400"/>
        <w:gridCol w:w="1340"/>
        <w:gridCol w:w="1321"/>
        <w:gridCol w:w="1237"/>
        <w:gridCol w:w="1261"/>
      </w:tblGrid>
      <w:tr>
        <w:trPr>
          <w:trHeight w:val="63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Pct_AME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z_value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p_value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0.5693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76.69%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0.11354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12.02%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58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capex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127.79%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58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ativos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62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alavancagem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0.0798</w:t>
            </w:r>
          </w:p>
        </w:tc>
      </w:tr>
      <w:tr>
        <w:trPr>
          <w:trHeight w:val="624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liquidez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0.00232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0.1353</w:t>
            </w:r>
          </w:p>
        </w:tc>
      </w:tr>
    </w:tbl>
    <w:p>
      <w:pPr>
        <w:pStyle w:val="Titre2"/>
      </w:pPr>
      <w:r>
        <w:t xml:space="preserve">Regime 2004-2008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91"/>
        <w:gridCol w:w="1382"/>
        <w:gridCol w:w="1250"/>
        <w:gridCol w:w="1400"/>
        <w:gridCol w:w="1340"/>
        <w:gridCol w:w="1321"/>
        <w:gridCol w:w="1237"/>
        <w:gridCol w:w="1261"/>
      </w:tblGrid>
      <w:tr>
        <w:trPr>
          <w:trHeight w:val="63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Pct_AME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z_value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p_value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0.4788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61.42%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0.24273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27.47%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58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capex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32.72%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58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ativos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2.56773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62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alavancagem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0.0944</w:t>
            </w:r>
          </w:p>
        </w:tc>
      </w:tr>
      <w:tr>
        <w:trPr>
          <w:trHeight w:val="624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liquidez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0.00282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0.1579</w:t>
            </w:r>
          </w:p>
        </w:tc>
      </w:tr>
    </w:tbl>
    <w:p>
      <w:pPr>
        <w:pStyle w:val="Titre2"/>
      </w:pPr>
      <w:r>
        <w:t xml:space="preserve">Regime 2008-2014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91"/>
        <w:gridCol w:w="1382"/>
        <w:gridCol w:w="1250"/>
        <w:gridCol w:w="1400"/>
        <w:gridCol w:w="1340"/>
        <w:gridCol w:w="1321"/>
        <w:gridCol w:w="1237"/>
        <w:gridCol w:w="1261"/>
      </w:tblGrid>
      <w:tr>
        <w:trPr>
          <w:trHeight w:val="63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Pct_AME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z_value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p_value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40.91%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0.28445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32.9%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58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capex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-8.85%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0.0007</w:t>
            </w:r>
          </w:p>
        </w:tc>
      </w:tr>
      <w:tr>
        <w:trPr>
          <w:trHeight w:val="58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ativos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2.65845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62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alavancagem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624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liquidez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0.00246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0.1690</w:t>
            </w:r>
          </w:p>
        </w:tc>
      </w:tr>
    </w:tbl>
    <w:p>
      <w:pPr>
        <w:pStyle w:val="Titre2"/>
      </w:pPr>
      <w:r>
        <w:t xml:space="preserve">Regime 2014-2020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91"/>
        <w:gridCol w:w="1382"/>
        <w:gridCol w:w="1329"/>
        <w:gridCol w:w="1400"/>
        <w:gridCol w:w="1340"/>
        <w:gridCol w:w="1321"/>
        <w:gridCol w:w="1237"/>
        <w:gridCol w:w="1261"/>
      </w:tblGrid>
      <w:tr>
        <w:trPr>
          <w:trHeight w:val="63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Pct_AME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z_value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p_value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50.8%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0.27579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31.76%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8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capex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-15.25%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8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ativos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2.57504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2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alavancagem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24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liquidez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0.00855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p>
      <w:pPr>
        <w:pStyle w:val="Titre2"/>
      </w:pPr>
      <w:r>
        <w:t xml:space="preserve">Regime 2020-2024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91"/>
        <w:gridCol w:w="1382"/>
        <w:gridCol w:w="1250"/>
        <w:gridCol w:w="1400"/>
        <w:gridCol w:w="1340"/>
        <w:gridCol w:w="1321"/>
        <w:gridCol w:w="1237"/>
        <w:gridCol w:w="1261"/>
      </w:tblGrid>
      <w:tr>
        <w:trPr>
          <w:trHeight w:val="63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Pct_AME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z_value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p_value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73.46%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0.41877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52.01%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58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capex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-4.04%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0.2094</w:t>
            </w:r>
          </w:p>
        </w:tc>
      </w:tr>
      <w:tr>
        <w:trPr>
          <w:trHeight w:val="58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ativos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2.38384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62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alavancagem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0.0020</w:t>
            </w:r>
          </w:p>
        </w:tc>
      </w:tr>
      <w:tr>
        <w:trPr>
          <w:trHeight w:val="624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liquidez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0.00379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r3237475</cp:lastModifiedBy>
  <cp:revision>9</cp:revision>
  <dcterms:created xsi:type="dcterms:W3CDTF">2017-02-28T11:18:00Z</dcterms:created>
  <dcterms:modified xsi:type="dcterms:W3CDTF">2025-08-05T23:48:58Z</dcterms:modified>
  <cp:category/>
</cp:coreProperties>
</file>