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CFC1D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Relatório Explicativo sobre o Processo ETL no Desafio</w:t>
      </w:r>
    </w:p>
    <w:p w14:paraId="2EF0AABF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Introdução</w:t>
      </w:r>
    </w:p>
    <w:p w14:paraId="61D31C6E" w14:textId="77777777" w:rsidR="0066478E" w:rsidRPr="0066478E" w:rsidRDefault="0066478E" w:rsidP="0066478E">
      <w:pPr>
        <w:pStyle w:val="Ttulo1"/>
      </w:pPr>
      <w:r w:rsidRPr="0066478E">
        <w:t>Este relatório detalha o processo de ETL (</w:t>
      </w:r>
      <w:proofErr w:type="spellStart"/>
      <w:r w:rsidRPr="0066478E">
        <w:t>Extract</w:t>
      </w:r>
      <w:proofErr w:type="spellEnd"/>
      <w:r w:rsidRPr="0066478E">
        <w:t xml:space="preserve">, </w:t>
      </w:r>
      <w:proofErr w:type="spellStart"/>
      <w:r w:rsidRPr="0066478E">
        <w:t>Transform</w:t>
      </w:r>
      <w:proofErr w:type="spellEnd"/>
      <w:r w:rsidRPr="0066478E">
        <w:t xml:space="preserve">, </w:t>
      </w:r>
      <w:proofErr w:type="spellStart"/>
      <w:r w:rsidRPr="0066478E">
        <w:t>Load</w:t>
      </w:r>
      <w:proofErr w:type="spellEnd"/>
      <w:r w:rsidRPr="0066478E">
        <w:t>) realizado no desafio proposto pelo professor. O objetivo foi analisar um conjunto de dados de vendas utilizando o Power BI, realizando as etapas necessárias para extrair, transformar e carregar os dados de maneira eficaz.</w:t>
      </w:r>
    </w:p>
    <w:p w14:paraId="7AF686E4" w14:textId="77777777" w:rsidR="0066478E" w:rsidRPr="0066478E" w:rsidRDefault="0066478E" w:rsidP="0066478E">
      <w:pPr>
        <w:pStyle w:val="Ttulo1"/>
      </w:pPr>
      <w:r w:rsidRPr="0066478E">
        <w:pict w14:anchorId="022C16CA">
          <v:rect id="_x0000_i1049" style="width:0;height:1.5pt" o:hralign="center" o:hrstd="t" o:hr="t" fillcolor="#a0a0a0" stroked="f"/>
        </w:pict>
      </w:r>
    </w:p>
    <w:p w14:paraId="5EA1DE59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1. Extração (</w:t>
      </w:r>
      <w:proofErr w:type="spellStart"/>
      <w:r w:rsidRPr="0066478E">
        <w:rPr>
          <w:b/>
          <w:bCs/>
        </w:rPr>
        <w:t>Extract</w:t>
      </w:r>
      <w:proofErr w:type="spellEnd"/>
      <w:r w:rsidRPr="0066478E">
        <w:rPr>
          <w:b/>
          <w:bCs/>
        </w:rPr>
        <w:t>)</w:t>
      </w:r>
    </w:p>
    <w:p w14:paraId="02DBF08D" w14:textId="77777777" w:rsidR="0066478E" w:rsidRPr="0066478E" w:rsidRDefault="0066478E" w:rsidP="0066478E">
      <w:pPr>
        <w:pStyle w:val="Ttulo1"/>
      </w:pPr>
      <w:r w:rsidRPr="0066478E">
        <w:t xml:space="preserve">A etapa de extração consistiu na obtenção dos dados em um arquivo do Excel. Esse </w:t>
      </w:r>
      <w:proofErr w:type="spellStart"/>
      <w:r w:rsidRPr="0066478E">
        <w:t>dataset</w:t>
      </w:r>
      <w:proofErr w:type="spellEnd"/>
      <w:r w:rsidRPr="0066478E">
        <w:t xml:space="preserve"> continha informações sobre vendas, incluindo categorias de produtos, segmentos de clientes, países e valores financeiros. O procedimento realizado foi:</w:t>
      </w:r>
    </w:p>
    <w:p w14:paraId="4AA7FA22" w14:textId="77777777" w:rsidR="0066478E" w:rsidRPr="0066478E" w:rsidRDefault="0066478E" w:rsidP="0066478E">
      <w:pPr>
        <w:pStyle w:val="Ttulo1"/>
        <w:numPr>
          <w:ilvl w:val="0"/>
          <w:numId w:val="1"/>
        </w:numPr>
      </w:pPr>
      <w:r w:rsidRPr="0066478E">
        <w:rPr>
          <w:b/>
          <w:bCs/>
        </w:rPr>
        <w:t>Abertura do Power BI</w:t>
      </w:r>
      <w:r w:rsidRPr="0066478E">
        <w:t xml:space="preserve"> e seleção da opção "Obter Dados".</w:t>
      </w:r>
    </w:p>
    <w:p w14:paraId="2933CAF0" w14:textId="77777777" w:rsidR="0066478E" w:rsidRPr="0066478E" w:rsidRDefault="0066478E" w:rsidP="0066478E">
      <w:pPr>
        <w:pStyle w:val="Ttulo1"/>
        <w:numPr>
          <w:ilvl w:val="0"/>
          <w:numId w:val="1"/>
        </w:numPr>
      </w:pPr>
      <w:r w:rsidRPr="0066478E">
        <w:rPr>
          <w:b/>
          <w:bCs/>
        </w:rPr>
        <w:lastRenderedPageBreak/>
        <w:t>Importação do arquivo Excel</w:t>
      </w:r>
      <w:r w:rsidRPr="0066478E">
        <w:t xml:space="preserve"> contendo os dados brutos.</w:t>
      </w:r>
    </w:p>
    <w:p w14:paraId="42FD28D6" w14:textId="77777777" w:rsidR="0066478E" w:rsidRPr="0066478E" w:rsidRDefault="0066478E" w:rsidP="0066478E">
      <w:pPr>
        <w:pStyle w:val="Ttulo1"/>
      </w:pPr>
      <w:r w:rsidRPr="0066478E">
        <w:t>A extração foi concluída com sucesso, e os dados foram carregados para a interface de edição do Power Query.</w:t>
      </w:r>
    </w:p>
    <w:p w14:paraId="051476CF" w14:textId="77777777" w:rsidR="0066478E" w:rsidRPr="0066478E" w:rsidRDefault="0066478E" w:rsidP="0066478E">
      <w:pPr>
        <w:pStyle w:val="Ttulo1"/>
      </w:pPr>
      <w:r w:rsidRPr="0066478E">
        <w:pict w14:anchorId="707304DE">
          <v:rect id="_x0000_i1050" style="width:0;height:1.5pt" o:hralign="center" o:hrstd="t" o:hr="t" fillcolor="#a0a0a0" stroked="f"/>
        </w:pict>
      </w:r>
    </w:p>
    <w:p w14:paraId="7D1E873D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2. Transformação (</w:t>
      </w:r>
      <w:proofErr w:type="spellStart"/>
      <w:r w:rsidRPr="0066478E">
        <w:rPr>
          <w:b/>
          <w:bCs/>
        </w:rPr>
        <w:t>Transform</w:t>
      </w:r>
      <w:proofErr w:type="spellEnd"/>
      <w:r w:rsidRPr="0066478E">
        <w:rPr>
          <w:b/>
          <w:bCs/>
        </w:rPr>
        <w:t>)</w:t>
      </w:r>
    </w:p>
    <w:p w14:paraId="1737172A" w14:textId="77777777" w:rsidR="0066478E" w:rsidRPr="0066478E" w:rsidRDefault="0066478E" w:rsidP="0066478E">
      <w:pPr>
        <w:pStyle w:val="Ttulo1"/>
      </w:pPr>
      <w:r w:rsidRPr="0066478E">
        <w:t>Nesta etapa, os dados foram preparados para garantir uma análise precisa e eficiente. As transformações realizadas foram:</w:t>
      </w:r>
    </w:p>
    <w:p w14:paraId="37805E3B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2.1 Remoção de Linhas em Branco</w:t>
      </w:r>
    </w:p>
    <w:p w14:paraId="52ABCB35" w14:textId="77777777" w:rsidR="0066478E" w:rsidRPr="0066478E" w:rsidRDefault="0066478E" w:rsidP="0066478E">
      <w:pPr>
        <w:pStyle w:val="Ttulo1"/>
        <w:numPr>
          <w:ilvl w:val="0"/>
          <w:numId w:val="2"/>
        </w:numPr>
      </w:pPr>
      <w:r w:rsidRPr="0066478E">
        <w:t xml:space="preserve">Algumas linhas em branco estavam presentes no </w:t>
      </w:r>
      <w:proofErr w:type="spellStart"/>
      <w:r w:rsidRPr="0066478E">
        <w:t>dataset</w:t>
      </w:r>
      <w:proofErr w:type="spellEnd"/>
      <w:r w:rsidRPr="0066478E">
        <w:t xml:space="preserve">, o que poderia interferir nas análises. Para corrigir isso, foi utilizada a opção </w:t>
      </w:r>
      <w:r w:rsidRPr="0066478E">
        <w:rPr>
          <w:b/>
          <w:bCs/>
        </w:rPr>
        <w:t>"Remover Linhas em Branco"</w:t>
      </w:r>
      <w:r w:rsidRPr="0066478E">
        <w:t xml:space="preserve"> no Power Query.</w:t>
      </w:r>
    </w:p>
    <w:p w14:paraId="239F9EED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2.2 Ajuste dos Nomes das Colunas</w:t>
      </w:r>
    </w:p>
    <w:p w14:paraId="3DA0A870" w14:textId="77777777" w:rsidR="0066478E" w:rsidRPr="0066478E" w:rsidRDefault="0066478E" w:rsidP="0066478E">
      <w:pPr>
        <w:pStyle w:val="Ttulo1"/>
        <w:numPr>
          <w:ilvl w:val="0"/>
          <w:numId w:val="3"/>
        </w:numPr>
      </w:pPr>
      <w:r w:rsidRPr="0066478E">
        <w:lastRenderedPageBreak/>
        <w:t xml:space="preserve">A primeira linha do </w:t>
      </w:r>
      <w:proofErr w:type="spellStart"/>
      <w:r w:rsidRPr="0066478E">
        <w:t>dataset</w:t>
      </w:r>
      <w:proofErr w:type="spellEnd"/>
      <w:r w:rsidRPr="0066478E">
        <w:t xml:space="preserve"> continha os nomes das colunas, mas não estava configurada corretamente. Foi aplicada a opção </w:t>
      </w:r>
      <w:r w:rsidRPr="0066478E">
        <w:rPr>
          <w:b/>
          <w:bCs/>
        </w:rPr>
        <w:t xml:space="preserve">"Usar a Primeira Linha </w:t>
      </w:r>
      <w:proofErr w:type="spellStart"/>
      <w:r w:rsidRPr="0066478E">
        <w:rPr>
          <w:b/>
          <w:bCs/>
        </w:rPr>
        <w:t>como</w:t>
      </w:r>
      <w:proofErr w:type="spellEnd"/>
      <w:r w:rsidRPr="0066478E">
        <w:rPr>
          <w:b/>
          <w:bCs/>
        </w:rPr>
        <w:t xml:space="preserve"> Cabeçalho"</w:t>
      </w:r>
      <w:r w:rsidRPr="0066478E">
        <w:t>, garantindo que cada coluna fosse corretamente identificada.</w:t>
      </w:r>
    </w:p>
    <w:p w14:paraId="576AAF52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2.3 Verificação e Correção de Tipos de Dados</w:t>
      </w:r>
    </w:p>
    <w:p w14:paraId="32D4C670" w14:textId="77777777" w:rsidR="0066478E" w:rsidRPr="0066478E" w:rsidRDefault="0066478E" w:rsidP="0066478E">
      <w:pPr>
        <w:pStyle w:val="Ttulo1"/>
        <w:numPr>
          <w:ilvl w:val="0"/>
          <w:numId w:val="4"/>
        </w:numPr>
      </w:pPr>
      <w:r w:rsidRPr="0066478E">
        <w:t>Conferi os tipos de dados em cada coluna (texto, número, data) e ajustei quando necessário para evitar erros em cálculos e visualizações.</w:t>
      </w:r>
    </w:p>
    <w:p w14:paraId="27CD94E0" w14:textId="77777777" w:rsidR="0066478E" w:rsidRPr="0066478E" w:rsidRDefault="0066478E" w:rsidP="0066478E">
      <w:pPr>
        <w:pStyle w:val="Ttulo1"/>
      </w:pPr>
      <w:r w:rsidRPr="0066478E">
        <w:t>Essas transformações foram fundamentais para estruturar os dados corretamente antes da carga final.</w:t>
      </w:r>
    </w:p>
    <w:p w14:paraId="14D51538" w14:textId="77777777" w:rsidR="0066478E" w:rsidRPr="0066478E" w:rsidRDefault="0066478E" w:rsidP="0066478E">
      <w:pPr>
        <w:pStyle w:val="Ttulo1"/>
      </w:pPr>
      <w:r w:rsidRPr="0066478E">
        <w:pict w14:anchorId="078EAF6A">
          <v:rect id="_x0000_i1051" style="width:0;height:1.5pt" o:hralign="center" o:hrstd="t" o:hr="t" fillcolor="#a0a0a0" stroked="f"/>
        </w:pict>
      </w:r>
    </w:p>
    <w:p w14:paraId="4D9BAF87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3. Carga (</w:t>
      </w:r>
      <w:proofErr w:type="spellStart"/>
      <w:r w:rsidRPr="0066478E">
        <w:rPr>
          <w:b/>
          <w:bCs/>
        </w:rPr>
        <w:t>Load</w:t>
      </w:r>
      <w:proofErr w:type="spellEnd"/>
      <w:r w:rsidRPr="0066478E">
        <w:rPr>
          <w:b/>
          <w:bCs/>
        </w:rPr>
        <w:t>)</w:t>
      </w:r>
    </w:p>
    <w:p w14:paraId="68A9B1FF" w14:textId="77777777" w:rsidR="0066478E" w:rsidRPr="0066478E" w:rsidRDefault="0066478E" w:rsidP="0066478E">
      <w:pPr>
        <w:pStyle w:val="Ttulo1"/>
      </w:pPr>
      <w:r w:rsidRPr="0066478E">
        <w:t>Após a limpeza e organização dos dados, eles foram carregados no Power BI para criação das visualizações. As principais análises desenvolvidas foram:</w:t>
      </w:r>
    </w:p>
    <w:p w14:paraId="511E6950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lastRenderedPageBreak/>
        <w:t>3.1 Gráfico de Colunas: Rendimento por Categoria</w:t>
      </w:r>
    </w:p>
    <w:p w14:paraId="16BB0E90" w14:textId="77777777" w:rsidR="0066478E" w:rsidRPr="0066478E" w:rsidRDefault="0066478E" w:rsidP="0066478E">
      <w:pPr>
        <w:pStyle w:val="Ttulo1"/>
        <w:numPr>
          <w:ilvl w:val="0"/>
          <w:numId w:val="5"/>
        </w:numPr>
      </w:pPr>
      <w:r w:rsidRPr="0066478E">
        <w:t xml:space="preserve">Criei um </w:t>
      </w:r>
      <w:r w:rsidRPr="0066478E">
        <w:rPr>
          <w:b/>
          <w:bCs/>
        </w:rPr>
        <w:t>gráfico de colunas</w:t>
      </w:r>
      <w:r w:rsidRPr="0066478E">
        <w:t xml:space="preserve"> para visualizar o rendimento de cada categoria de produtos, permitindo uma análise clara do desempenho financeiro de cada uma.</w:t>
      </w:r>
    </w:p>
    <w:p w14:paraId="212A5E64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3.2 Gráfico de Pizza: Quantidade de Compras por Segmento</w:t>
      </w:r>
    </w:p>
    <w:p w14:paraId="7173DF04" w14:textId="77777777" w:rsidR="0066478E" w:rsidRPr="0066478E" w:rsidRDefault="0066478E" w:rsidP="0066478E">
      <w:pPr>
        <w:pStyle w:val="Ttulo1"/>
        <w:numPr>
          <w:ilvl w:val="0"/>
          <w:numId w:val="6"/>
        </w:numPr>
      </w:pPr>
      <w:r w:rsidRPr="0066478E">
        <w:t xml:space="preserve">Utilizei um </w:t>
      </w:r>
      <w:r w:rsidRPr="0066478E">
        <w:rPr>
          <w:b/>
          <w:bCs/>
        </w:rPr>
        <w:t>gráfico de pizza</w:t>
      </w:r>
      <w:r w:rsidRPr="0066478E">
        <w:t xml:space="preserve"> para representar a quantidade de compras por segmento de clientes, destacando os segmentos que mais contribuíram para as vendas.</w:t>
      </w:r>
    </w:p>
    <w:p w14:paraId="053FA19B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3.3 Gráfico de Funil: Top 5 Países Compradores</w:t>
      </w:r>
    </w:p>
    <w:p w14:paraId="7527623D" w14:textId="77777777" w:rsidR="0066478E" w:rsidRPr="0066478E" w:rsidRDefault="0066478E" w:rsidP="0066478E">
      <w:pPr>
        <w:pStyle w:val="Ttulo1"/>
        <w:numPr>
          <w:ilvl w:val="0"/>
          <w:numId w:val="7"/>
        </w:numPr>
      </w:pPr>
      <w:r w:rsidRPr="0066478E">
        <w:t xml:space="preserve">Para identificar os </w:t>
      </w:r>
      <w:r w:rsidRPr="0066478E">
        <w:rPr>
          <w:b/>
          <w:bCs/>
        </w:rPr>
        <w:t>cinco países que mais compraram</w:t>
      </w:r>
      <w:r w:rsidRPr="0066478E">
        <w:t xml:space="preserve">, foi criado um </w:t>
      </w:r>
      <w:r w:rsidRPr="0066478E">
        <w:rPr>
          <w:b/>
          <w:bCs/>
        </w:rPr>
        <w:t>gráfico de funil</w:t>
      </w:r>
      <w:r w:rsidRPr="0066478E">
        <w:t>, que evidencia a distribuição das compras por região de forma hierárquica.</w:t>
      </w:r>
    </w:p>
    <w:p w14:paraId="02F0C170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3.4 Cartões Indicadores</w:t>
      </w:r>
    </w:p>
    <w:p w14:paraId="6939A227" w14:textId="77777777" w:rsidR="0066478E" w:rsidRPr="0066478E" w:rsidRDefault="0066478E" w:rsidP="0066478E">
      <w:pPr>
        <w:pStyle w:val="Ttulo1"/>
        <w:numPr>
          <w:ilvl w:val="0"/>
          <w:numId w:val="8"/>
        </w:numPr>
      </w:pPr>
      <w:r w:rsidRPr="0066478E">
        <w:rPr>
          <w:b/>
          <w:bCs/>
        </w:rPr>
        <w:t>Subcategoria com Maior Lucro:</w:t>
      </w:r>
      <w:r w:rsidRPr="0066478E">
        <w:t xml:space="preserve"> Foi adicionado um </w:t>
      </w:r>
      <w:r w:rsidRPr="0066478E">
        <w:rPr>
          <w:b/>
          <w:bCs/>
        </w:rPr>
        <w:t>cartão</w:t>
      </w:r>
      <w:r w:rsidRPr="0066478E">
        <w:t xml:space="preserve"> que destaca a subcategoria de produtos com maior lucro.</w:t>
      </w:r>
    </w:p>
    <w:p w14:paraId="630EA269" w14:textId="77777777" w:rsidR="0066478E" w:rsidRPr="0066478E" w:rsidRDefault="0066478E" w:rsidP="0066478E">
      <w:pPr>
        <w:pStyle w:val="Ttulo1"/>
        <w:numPr>
          <w:ilvl w:val="0"/>
          <w:numId w:val="8"/>
        </w:numPr>
      </w:pPr>
      <w:r w:rsidRPr="0066478E">
        <w:rPr>
          <w:b/>
          <w:bCs/>
        </w:rPr>
        <w:lastRenderedPageBreak/>
        <w:t>Lucro Total:</w:t>
      </w:r>
      <w:r w:rsidRPr="0066478E">
        <w:t xml:space="preserve"> Outro </w:t>
      </w:r>
      <w:r w:rsidRPr="0066478E">
        <w:rPr>
          <w:b/>
          <w:bCs/>
        </w:rPr>
        <w:t>cartão</w:t>
      </w:r>
      <w:r w:rsidRPr="0066478E">
        <w:t xml:space="preserve"> foi configurado para exibir o </w:t>
      </w:r>
      <w:r w:rsidRPr="0066478E">
        <w:rPr>
          <w:b/>
          <w:bCs/>
        </w:rPr>
        <w:t>valor total do lucro</w:t>
      </w:r>
      <w:r w:rsidRPr="0066478E">
        <w:t>, oferecendo uma visão rápida do resultado financeiro geral.</w:t>
      </w:r>
    </w:p>
    <w:p w14:paraId="43798ABC" w14:textId="77777777" w:rsidR="0066478E" w:rsidRPr="0066478E" w:rsidRDefault="0066478E" w:rsidP="0066478E">
      <w:pPr>
        <w:pStyle w:val="Ttulo1"/>
      </w:pPr>
      <w:r w:rsidRPr="0066478E">
        <w:pict w14:anchorId="07EC3C2B">
          <v:rect id="_x0000_i1052" style="width:0;height:1.5pt" o:hralign="center" o:hrstd="t" o:hr="t" fillcolor="#a0a0a0" stroked="f"/>
        </w:pict>
      </w:r>
    </w:p>
    <w:p w14:paraId="28CC1A0D" w14:textId="77777777" w:rsidR="0066478E" w:rsidRPr="0066478E" w:rsidRDefault="0066478E" w:rsidP="0066478E">
      <w:pPr>
        <w:pStyle w:val="Ttulo1"/>
        <w:rPr>
          <w:b/>
          <w:bCs/>
        </w:rPr>
      </w:pPr>
      <w:r w:rsidRPr="0066478E">
        <w:rPr>
          <w:b/>
          <w:bCs/>
        </w:rPr>
        <w:t>Conclusão</w:t>
      </w:r>
    </w:p>
    <w:p w14:paraId="391030B3" w14:textId="77777777" w:rsidR="0066478E" w:rsidRPr="0066478E" w:rsidRDefault="0066478E" w:rsidP="0066478E">
      <w:pPr>
        <w:pStyle w:val="Ttulo1"/>
      </w:pPr>
      <w:r w:rsidRPr="0066478E">
        <w:t>O processo ETL aplicado no desafio permitiu uma preparação eficiente dos dados e uma análise visual clara dos principais indicadores de vendas. A extração garantiu a obtenção correta dos dados, a transformação organizou e estruturou as informações de forma adequada, e a carga possibilitou uma apresentação visual intuitiva dos resultados.</w:t>
      </w:r>
    </w:p>
    <w:p w14:paraId="3D2923E9" w14:textId="77777777" w:rsidR="0066478E" w:rsidRPr="0066478E" w:rsidRDefault="0066478E" w:rsidP="0066478E">
      <w:pPr>
        <w:pStyle w:val="Ttulo1"/>
      </w:pPr>
      <w:r w:rsidRPr="0066478E">
        <w:t>O uso do Power BI facilitou a análise de tendências e a tomada de decisão baseada em dados, tornando o processo mais eficiente e acessível.</w:t>
      </w:r>
    </w:p>
    <w:p w14:paraId="07B7EBEA" w14:textId="67C4AE02" w:rsidR="0066478E" w:rsidRDefault="0066478E" w:rsidP="0066478E">
      <w:pPr>
        <w:pStyle w:val="Ttulo1"/>
      </w:pPr>
    </w:p>
    <w:sectPr w:rsidR="0066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2A4"/>
    <w:multiLevelType w:val="multilevel"/>
    <w:tmpl w:val="930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55A"/>
    <w:multiLevelType w:val="multilevel"/>
    <w:tmpl w:val="A12C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E139E"/>
    <w:multiLevelType w:val="multilevel"/>
    <w:tmpl w:val="9FE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2048"/>
    <w:multiLevelType w:val="multilevel"/>
    <w:tmpl w:val="30E8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D4A6D"/>
    <w:multiLevelType w:val="multilevel"/>
    <w:tmpl w:val="DFA6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337FB"/>
    <w:multiLevelType w:val="multilevel"/>
    <w:tmpl w:val="8E0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44CFC"/>
    <w:multiLevelType w:val="multilevel"/>
    <w:tmpl w:val="5A4C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E6566"/>
    <w:multiLevelType w:val="multilevel"/>
    <w:tmpl w:val="822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0220">
    <w:abstractNumId w:val="0"/>
  </w:num>
  <w:num w:numId="2" w16cid:durableId="1409964830">
    <w:abstractNumId w:val="4"/>
  </w:num>
  <w:num w:numId="3" w16cid:durableId="1611661551">
    <w:abstractNumId w:val="3"/>
  </w:num>
  <w:num w:numId="4" w16cid:durableId="1054816920">
    <w:abstractNumId w:val="7"/>
  </w:num>
  <w:num w:numId="5" w16cid:durableId="2104034038">
    <w:abstractNumId w:val="5"/>
  </w:num>
  <w:num w:numId="6" w16cid:durableId="1430926758">
    <w:abstractNumId w:val="2"/>
  </w:num>
  <w:num w:numId="7" w16cid:durableId="1819685210">
    <w:abstractNumId w:val="6"/>
  </w:num>
  <w:num w:numId="8" w16cid:durableId="79895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E"/>
    <w:rsid w:val="005A44D0"/>
    <w:rsid w:val="0066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6285F"/>
  <w15:chartTrackingRefBased/>
  <w15:docId w15:val="{3BCB2D50-74D9-4ABE-8EF8-6F0DBAB1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4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4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4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4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4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4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4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4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4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4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47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4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47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4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4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4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4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4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4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4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47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47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47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4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47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4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515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ANDRE DE MEDEIROS ARNAUD</dc:creator>
  <cp:keywords/>
  <dc:description/>
  <cp:lastModifiedBy>joão andré de medeiros joão</cp:lastModifiedBy>
  <cp:revision>1</cp:revision>
  <dcterms:created xsi:type="dcterms:W3CDTF">2025-02-25T20:08:00Z</dcterms:created>
  <dcterms:modified xsi:type="dcterms:W3CDTF">2025-02-25T20:15:00Z</dcterms:modified>
</cp:coreProperties>
</file>