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9E1" w:rsidRPr="0099571B" w:rsidRDefault="008F29E1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71B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="00643D62" w:rsidRPr="0099571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920" w:rsidRPr="00527920">
        <w:rPr>
          <w:rFonts w:ascii="Times New Roman" w:hAnsi="Times New Roman" w:cs="Times New Roman"/>
          <w:sz w:val="24"/>
          <w:szCs w:val="24"/>
        </w:rPr>
        <w:t>S.Vaneeshwar</w:t>
      </w:r>
      <w:r w:rsidR="00DC13BD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743AB8" w:rsidRPr="0099571B" w:rsidRDefault="00155277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71B">
        <w:rPr>
          <w:rFonts w:ascii="Times New Roman" w:hAnsi="Times New Roman" w:cs="Times New Roman"/>
          <w:b/>
          <w:bCs/>
          <w:sz w:val="24"/>
          <w:szCs w:val="24"/>
        </w:rPr>
        <w:t>College code</w:t>
      </w:r>
      <w:r w:rsidRPr="0099571B">
        <w:rPr>
          <w:rFonts w:ascii="Times New Roman" w:hAnsi="Times New Roman" w:cs="Times New Roman"/>
          <w:sz w:val="24"/>
          <w:szCs w:val="24"/>
        </w:rPr>
        <w:t>: 9530</w:t>
      </w:r>
    </w:p>
    <w:p w:rsidR="00155277" w:rsidRPr="0099571B" w:rsidRDefault="00155277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71B">
        <w:rPr>
          <w:rFonts w:ascii="Times New Roman" w:hAnsi="Times New Roman" w:cs="Times New Roman"/>
          <w:b/>
          <w:bCs/>
          <w:sz w:val="24"/>
          <w:szCs w:val="24"/>
        </w:rPr>
        <w:t>College name</w:t>
      </w:r>
      <w:r w:rsidR="00F5216B" w:rsidRPr="0099571B">
        <w:rPr>
          <w:rFonts w:ascii="Times New Roman" w:hAnsi="Times New Roman" w:cs="Times New Roman"/>
          <w:sz w:val="24"/>
          <w:szCs w:val="24"/>
        </w:rPr>
        <w:t xml:space="preserve">: </w:t>
      </w:r>
      <w:r w:rsidR="00C24594" w:rsidRPr="0099571B">
        <w:rPr>
          <w:rFonts w:ascii="Times New Roman" w:hAnsi="Times New Roman" w:cs="Times New Roman"/>
          <w:sz w:val="24"/>
          <w:szCs w:val="24"/>
        </w:rPr>
        <w:t>St.</w:t>
      </w:r>
      <w:r w:rsidR="00643D62" w:rsidRPr="0099571B">
        <w:rPr>
          <w:rFonts w:ascii="Times New Roman" w:hAnsi="Times New Roman" w:cs="Times New Roman"/>
          <w:sz w:val="24"/>
          <w:szCs w:val="24"/>
        </w:rPr>
        <w:t xml:space="preserve"> Mother Theresa Engineering C</w:t>
      </w:r>
      <w:r w:rsidR="00C24594" w:rsidRPr="0099571B">
        <w:rPr>
          <w:rFonts w:ascii="Times New Roman" w:hAnsi="Times New Roman" w:cs="Times New Roman"/>
          <w:sz w:val="24"/>
          <w:szCs w:val="24"/>
        </w:rPr>
        <w:t>ollege</w:t>
      </w:r>
    </w:p>
    <w:p w:rsidR="00C337E2" w:rsidRPr="0099571B" w:rsidRDefault="004D6958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71B">
        <w:rPr>
          <w:rFonts w:ascii="Times New Roman" w:hAnsi="Times New Roman" w:cs="Times New Roman"/>
          <w:b/>
          <w:bCs/>
          <w:sz w:val="24"/>
          <w:szCs w:val="24"/>
        </w:rPr>
        <w:t xml:space="preserve">Team </w:t>
      </w:r>
      <w:r w:rsidR="00643D62" w:rsidRPr="0099571B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99571B">
        <w:rPr>
          <w:rFonts w:ascii="Times New Roman" w:hAnsi="Times New Roman" w:cs="Times New Roman"/>
          <w:sz w:val="24"/>
          <w:szCs w:val="24"/>
        </w:rPr>
        <w:t>:</w:t>
      </w:r>
    </w:p>
    <w:p w:rsidR="004D6958" w:rsidRPr="0099571B" w:rsidRDefault="00643D62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9571B">
        <w:rPr>
          <w:rFonts w:ascii="Times New Roman" w:hAnsi="Times New Roman" w:cs="Times New Roman"/>
          <w:b/>
          <w:bCs/>
          <w:sz w:val="24"/>
          <w:szCs w:val="24"/>
        </w:rPr>
        <w:t>Naan</w:t>
      </w:r>
      <w:proofErr w:type="spellEnd"/>
      <w:r w:rsidRPr="009957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9571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4D6958" w:rsidRPr="0099571B">
        <w:rPr>
          <w:rFonts w:ascii="Times New Roman" w:hAnsi="Times New Roman" w:cs="Times New Roman"/>
          <w:b/>
          <w:bCs/>
          <w:sz w:val="24"/>
          <w:szCs w:val="24"/>
        </w:rPr>
        <w:t>udhalvan</w:t>
      </w:r>
      <w:proofErr w:type="spellEnd"/>
      <w:r w:rsidR="00D25B22" w:rsidRPr="009957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9571B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="00D25B22" w:rsidRPr="0099571B">
        <w:rPr>
          <w:rFonts w:ascii="Times New Roman" w:hAnsi="Times New Roman" w:cs="Times New Roman"/>
          <w:sz w:val="24"/>
          <w:szCs w:val="24"/>
        </w:rPr>
        <w:t>: au</w:t>
      </w:r>
      <w:r w:rsidR="00527920">
        <w:rPr>
          <w:rFonts w:ascii="Times New Roman" w:hAnsi="Times New Roman" w:cs="Times New Roman"/>
          <w:sz w:val="24"/>
          <w:szCs w:val="24"/>
        </w:rPr>
        <w:t>953021104054</w:t>
      </w:r>
    </w:p>
    <w:p w:rsidR="004A71CB" w:rsidRDefault="000A5764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71B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EB6329" w:rsidRPr="0099571B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99571B">
        <w:rPr>
          <w:rFonts w:ascii="Times New Roman" w:hAnsi="Times New Roman" w:cs="Times New Roman"/>
          <w:sz w:val="24"/>
          <w:szCs w:val="24"/>
        </w:rPr>
        <w:t>:</w:t>
      </w:r>
      <w:r w:rsidR="00643D62" w:rsidRPr="0099571B">
        <w:rPr>
          <w:rFonts w:ascii="Times New Roman" w:hAnsi="Times New Roman" w:cs="Times New Roman"/>
          <w:sz w:val="24"/>
          <w:szCs w:val="24"/>
        </w:rPr>
        <w:t xml:space="preserve"> Big Data Analysis with IBM cloud databases </w:t>
      </w:r>
    </w:p>
    <w:p w:rsidR="004A71CB" w:rsidRDefault="004A71CB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84E55" w:rsidRPr="004A71CB" w:rsidRDefault="00C72D51" w:rsidP="00580A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9571B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1329B5" w:rsidRPr="009957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1226C" w:rsidRPr="0099571B" w:rsidRDefault="00D1226C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9571B">
        <w:rPr>
          <w:rFonts w:ascii="Times New Roman" w:hAnsi="Times New Roman" w:cs="Times New Roman"/>
          <w:bCs/>
          <w:sz w:val="24"/>
          <w:szCs w:val="24"/>
        </w:rPr>
        <w:t xml:space="preserve">                   Climate change is a pressing global issue, and big data analysis plays a crucial role in understanding its complexities. Big data encompasses vast sets of climate-related information, such as temperature records, satellite imagery, and greenhouse gas emissions data. By analyzing this data, scientists can identify trends, model future climate scenarios, and make informed policy decisions.</w:t>
      </w:r>
    </w:p>
    <w:p w:rsidR="00D1226C" w:rsidRPr="00C741CA" w:rsidRDefault="00D1226C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741CA">
        <w:rPr>
          <w:rFonts w:ascii="Times New Roman" w:hAnsi="Times New Roman" w:cs="Times New Roman"/>
          <w:bCs/>
          <w:sz w:val="24"/>
          <w:szCs w:val="24"/>
        </w:rPr>
        <w:t>Big data analytics enables researchers to:</w:t>
      </w:r>
    </w:p>
    <w:p w:rsidR="00D1226C" w:rsidRPr="00580A1D" w:rsidRDefault="00D1226C" w:rsidP="00580A1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9571B">
        <w:rPr>
          <w:rFonts w:ascii="Times New Roman" w:hAnsi="Times New Roman" w:cs="Times New Roman"/>
          <w:bCs/>
          <w:sz w:val="24"/>
          <w:szCs w:val="24"/>
        </w:rPr>
        <w:t xml:space="preserve">                   1. </w:t>
      </w:r>
      <w:r w:rsidRPr="00580A1D">
        <w:rPr>
          <w:rFonts w:ascii="Times New Roman" w:hAnsi="Times New Roman" w:cs="Times New Roman"/>
          <w:bCs/>
          <w:sz w:val="24"/>
          <w:szCs w:val="24"/>
        </w:rPr>
        <w:t>Detect patterns and trends</w:t>
      </w:r>
    </w:p>
    <w:p w:rsidR="00D1226C" w:rsidRPr="00580A1D" w:rsidRDefault="00D1226C" w:rsidP="00580A1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80A1D">
        <w:rPr>
          <w:rFonts w:ascii="Times New Roman" w:hAnsi="Times New Roman" w:cs="Times New Roman"/>
          <w:bCs/>
          <w:sz w:val="24"/>
          <w:szCs w:val="24"/>
        </w:rPr>
        <w:t xml:space="preserve">                    2. Model climate scenarios</w:t>
      </w:r>
    </w:p>
    <w:p w:rsidR="00D1226C" w:rsidRPr="00580A1D" w:rsidRDefault="00D1226C" w:rsidP="00580A1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80A1D">
        <w:rPr>
          <w:rFonts w:ascii="Times New Roman" w:hAnsi="Times New Roman" w:cs="Times New Roman"/>
          <w:bCs/>
          <w:sz w:val="24"/>
          <w:szCs w:val="24"/>
        </w:rPr>
        <w:t xml:space="preserve">                    3. Monitor environmental changes</w:t>
      </w:r>
    </w:p>
    <w:p w:rsidR="00D1226C" w:rsidRPr="00580A1D" w:rsidRDefault="00D1226C" w:rsidP="00580A1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80A1D">
        <w:rPr>
          <w:rFonts w:ascii="Times New Roman" w:hAnsi="Times New Roman" w:cs="Times New Roman"/>
          <w:bCs/>
          <w:sz w:val="24"/>
          <w:szCs w:val="24"/>
        </w:rPr>
        <w:t xml:space="preserve">                    4. Assess climate impacts</w:t>
      </w:r>
    </w:p>
    <w:p w:rsidR="00D1226C" w:rsidRPr="00580A1D" w:rsidRDefault="00D1226C" w:rsidP="00580A1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80A1D">
        <w:rPr>
          <w:rFonts w:ascii="Times New Roman" w:hAnsi="Times New Roman" w:cs="Times New Roman"/>
          <w:bCs/>
          <w:sz w:val="24"/>
          <w:szCs w:val="24"/>
        </w:rPr>
        <w:t xml:space="preserve">                    5. Track greenhouse gas emissions</w:t>
      </w:r>
    </w:p>
    <w:p w:rsidR="00D1226C" w:rsidRPr="0099571B" w:rsidRDefault="00D1226C" w:rsidP="00580A1D">
      <w:pPr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9571B">
        <w:rPr>
          <w:rFonts w:ascii="Times New Roman" w:hAnsi="Times New Roman" w:cs="Times New Roman"/>
          <w:bCs/>
          <w:sz w:val="24"/>
          <w:szCs w:val="24"/>
        </w:rPr>
        <w:t xml:space="preserve">                    In summary, big data analysis is a powerful tool in our efforts to address and mitigate the impacts of climate change by providing valuable insights and supporting informed decision-making.</w:t>
      </w:r>
    </w:p>
    <w:p w:rsidR="005C5DF3" w:rsidRPr="001A3C28" w:rsidRDefault="001A3C28" w:rsidP="00580A1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SOLUTION</w:t>
      </w:r>
      <w:r w:rsidR="005C5DF3" w:rsidRPr="001A3C2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>To find a solution to your problem statement, you can use IBM Cloud Databases to store and manage vast datasets. You can then use the built-in analytics tools to uncover hidden insights from the data. Once you have identified the insights, you can visualize them using the built-in visualization tools</w:t>
      </w:r>
      <w:r w:rsidR="00580A1D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1C4729">
        <w:rPr>
          <w:rFonts w:ascii="Times New Roman" w:hAnsi="Times New Roman" w:cs="Times New Roman"/>
          <w:bCs/>
          <w:sz w:val="24"/>
          <w:szCs w:val="24"/>
        </w:rPr>
        <w:t>This will help you derive valuable business intelligence from the data and make informed decisions.</w:t>
      </w:r>
      <w:r w:rsidR="00580A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Using big data to address climate change involves collecting, analyzing, and applying large volumes of data to develop informed strategies and solutions. Here's how it can be done: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640D74">
        <w:rPr>
          <w:rFonts w:ascii="Times New Roman" w:hAnsi="Times New Roman" w:cs="Times New Roman"/>
          <w:bCs/>
          <w:sz w:val="24"/>
          <w:szCs w:val="24"/>
          <w:u w:val="single"/>
        </w:rPr>
        <w:t>Data Collection</w:t>
      </w:r>
      <w:r w:rsidR="00640D74" w:rsidRPr="00640D74"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  <w:r w:rsidR="00640D7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Collect climate-related data from various sources, such as satellites, weather stations, </w:t>
      </w:r>
      <w:proofErr w:type="spellStart"/>
      <w:r w:rsidRPr="001C4729">
        <w:rPr>
          <w:rFonts w:ascii="Times New Roman" w:hAnsi="Times New Roman" w:cs="Times New Roman"/>
          <w:bCs/>
          <w:sz w:val="24"/>
          <w:szCs w:val="24"/>
        </w:rPr>
        <w:t>IoT</w:t>
      </w:r>
      <w:proofErr w:type="spellEnd"/>
      <w:r w:rsidRPr="001C4729">
        <w:rPr>
          <w:rFonts w:ascii="Times New Roman" w:hAnsi="Times New Roman" w:cs="Times New Roman"/>
          <w:bCs/>
          <w:sz w:val="24"/>
          <w:szCs w:val="24"/>
        </w:rPr>
        <w:t xml:space="preserve"> sensors, and social media.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Include data on temperature, carbon emissions, air quality, deforestation, and more.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Data Analysis: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Employ machine learning algorithms to process and analyze the data to identify trends, correlations, and anomalies.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Predict future climate patterns, extreme weather events, and their impacts.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C4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Energy Efficiency: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Use data to optimize energy consumption in industries and building.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1C4729">
        <w:rPr>
          <w:rFonts w:ascii="Times New Roman" w:hAnsi="Times New Roman" w:cs="Times New Roman"/>
          <w:bCs/>
          <w:sz w:val="24"/>
          <w:szCs w:val="24"/>
        </w:rPr>
        <w:t>Implement smart grids and sensors to monitor and control energy usage in real-time.</w:t>
      </w:r>
      <w:proofErr w:type="gramEnd"/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Carbon Footprint Reduction: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Track carbon emissions across industries and transportation.</w:t>
      </w:r>
      <w:r w:rsidR="00580A1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Identify areas for emission reductions and prioritize actions based on data insights.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Renewable Energy: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Analyze weather and energy production data to optimize renewable energy sources like solar and wind.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Predict energy generation and demand to ensure a stable grid.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6.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Climate Resilience: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Use data to assess vulnerabilities and develop adaptive strategies for communities and infrastructure. Monitor changes in sea levels, temperature, and extreme events to enhance preparedness.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7.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Agriculture and Land Use: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Optimize farming practices using data on weather, soil conditions, and crop performance.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Promote reforestation and sustainable land management based on data-driven insights.</w:t>
      </w:r>
    </w:p>
    <w:p w:rsidR="00580A1D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8.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Behavioral Change: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Leverage data to influence consumer behavior through personalized recommendations and incentives.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Encourage eco-friendly choices in transportation, consumption, and energy use.</w:t>
      </w:r>
    </w:p>
    <w:p w:rsidR="001C4729" w:rsidRPr="001C4729" w:rsidRDefault="00580A1D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1C4729" w:rsidRPr="001C4729">
        <w:rPr>
          <w:rFonts w:ascii="Times New Roman" w:hAnsi="Times New Roman" w:cs="Times New Roman"/>
          <w:bCs/>
          <w:sz w:val="24"/>
          <w:szCs w:val="24"/>
        </w:rPr>
        <w:t xml:space="preserve">9. </w:t>
      </w:r>
      <w:r w:rsidR="001C4729" w:rsidRPr="001C4729">
        <w:rPr>
          <w:rFonts w:ascii="Times New Roman" w:hAnsi="Times New Roman" w:cs="Times New Roman"/>
          <w:bCs/>
          <w:sz w:val="24"/>
          <w:szCs w:val="24"/>
          <w:u w:val="single"/>
        </w:rPr>
        <w:t>Policy and Advocacy:</w:t>
      </w:r>
      <w:r w:rsidR="001C4729" w:rsidRPr="001C4729">
        <w:rPr>
          <w:rFonts w:ascii="Times New Roman" w:hAnsi="Times New Roman" w:cs="Times New Roman"/>
          <w:bCs/>
          <w:sz w:val="24"/>
          <w:szCs w:val="24"/>
        </w:rPr>
        <w:t xml:space="preserve"> Provide policymakers with data-driven evidence to support climate policies.</w:t>
      </w:r>
      <w:r w:rsidR="001C47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4729" w:rsidRPr="001C4729">
        <w:rPr>
          <w:rFonts w:ascii="Times New Roman" w:hAnsi="Times New Roman" w:cs="Times New Roman"/>
          <w:bCs/>
          <w:sz w:val="24"/>
          <w:szCs w:val="24"/>
        </w:rPr>
        <w:t>Advocate for informed decisions and international cooperation based on shared data.</w:t>
      </w:r>
    </w:p>
    <w:p w:rsidR="001C4729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 xml:space="preserve">10. </w:t>
      </w:r>
      <w:r w:rsidRPr="001C4729">
        <w:rPr>
          <w:rFonts w:ascii="Times New Roman" w:hAnsi="Times New Roman" w:cs="Times New Roman"/>
          <w:bCs/>
          <w:sz w:val="24"/>
          <w:szCs w:val="24"/>
          <w:u w:val="single"/>
        </w:rPr>
        <w:t>Monitoring and Reporting: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Continuously monitor progress toward climate goals using real-time data.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C4729">
        <w:rPr>
          <w:rFonts w:ascii="Times New Roman" w:hAnsi="Times New Roman" w:cs="Times New Roman"/>
          <w:bCs/>
          <w:sz w:val="24"/>
          <w:szCs w:val="24"/>
        </w:rPr>
        <w:t>Share transparent reports to hold governments and industries accountable.</w:t>
      </w:r>
    </w:p>
    <w:p w:rsidR="00643D62" w:rsidRPr="001C4729" w:rsidRDefault="001C4729" w:rsidP="00580A1D"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  <w:r w:rsidRPr="001C4729">
        <w:rPr>
          <w:rFonts w:ascii="Times New Roman" w:hAnsi="Times New Roman" w:cs="Times New Roman"/>
          <w:bCs/>
          <w:sz w:val="24"/>
          <w:szCs w:val="24"/>
        </w:rPr>
        <w:t>Big data analytics can empower governments, businesses, and individuals to make informed decisions, reduce greenhouse gas emissions, and adapt to the changing climate. It's a powerful tool in the fight against climate change.</w:t>
      </w:r>
    </w:p>
    <w:p w:rsidR="00CD7B4B" w:rsidRDefault="001A3C28" w:rsidP="00580A1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METHODOLOGY</w:t>
      </w:r>
      <w:r w:rsidR="004C10CD" w:rsidRPr="0099571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E24CC" w:rsidRPr="0099571B" w:rsidRDefault="00FE24CC" w:rsidP="00580A1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268B2" w:rsidRDefault="00643D62" w:rsidP="00580A1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9571B">
        <w:rPr>
          <w:rFonts w:ascii="Times New Roman" w:hAnsi="Times New Roman" w:cs="Times New Roman"/>
          <w:noProof/>
          <w:sz w:val="24"/>
          <w:szCs w:val="24"/>
          <w:lang w:bidi="ta-IN"/>
        </w:rPr>
        <w:drawing>
          <wp:inline distT="0" distB="0" distL="0" distR="0">
            <wp:extent cx="5704175" cy="3067050"/>
            <wp:effectExtent l="19050" t="0" r="0" b="0"/>
            <wp:docPr id="1" name="Picture 3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" name="Picture 3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986" cy="306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B7" w:rsidRDefault="00D267B7" w:rsidP="00580A1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329B5" w:rsidRPr="0099571B" w:rsidRDefault="001A3C28" w:rsidP="00580A1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GITHUB LINK</w:t>
      </w:r>
      <w:r w:rsidR="00580A1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sectPr w:rsidR="001329B5" w:rsidRPr="0099571B" w:rsidSect="00643D6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9E1"/>
    <w:rsid w:val="000049EB"/>
    <w:rsid w:val="0002742B"/>
    <w:rsid w:val="000556CF"/>
    <w:rsid w:val="00064F44"/>
    <w:rsid w:val="00084E55"/>
    <w:rsid w:val="000A5764"/>
    <w:rsid w:val="00120353"/>
    <w:rsid w:val="001329B5"/>
    <w:rsid w:val="00155277"/>
    <w:rsid w:val="001A3C28"/>
    <w:rsid w:val="001C08A0"/>
    <w:rsid w:val="001C4729"/>
    <w:rsid w:val="001D6D39"/>
    <w:rsid w:val="00211607"/>
    <w:rsid w:val="003A1598"/>
    <w:rsid w:val="00460699"/>
    <w:rsid w:val="0046501B"/>
    <w:rsid w:val="004A71CB"/>
    <w:rsid w:val="004B1511"/>
    <w:rsid w:val="004C10CD"/>
    <w:rsid w:val="004C4DC2"/>
    <w:rsid w:val="004D6958"/>
    <w:rsid w:val="00527920"/>
    <w:rsid w:val="005671BE"/>
    <w:rsid w:val="00580A1D"/>
    <w:rsid w:val="005A63E2"/>
    <w:rsid w:val="005A6C50"/>
    <w:rsid w:val="005C5DF3"/>
    <w:rsid w:val="00640D74"/>
    <w:rsid w:val="00643D62"/>
    <w:rsid w:val="00655C8A"/>
    <w:rsid w:val="00674381"/>
    <w:rsid w:val="00692DEA"/>
    <w:rsid w:val="00743AB8"/>
    <w:rsid w:val="0089235E"/>
    <w:rsid w:val="008F29E1"/>
    <w:rsid w:val="009268B2"/>
    <w:rsid w:val="00943B9F"/>
    <w:rsid w:val="009479DD"/>
    <w:rsid w:val="0099571B"/>
    <w:rsid w:val="009A5C53"/>
    <w:rsid w:val="00A35050"/>
    <w:rsid w:val="00A356BF"/>
    <w:rsid w:val="00AC604D"/>
    <w:rsid w:val="00AD1DD1"/>
    <w:rsid w:val="00B51B8A"/>
    <w:rsid w:val="00B8134B"/>
    <w:rsid w:val="00BD4CAF"/>
    <w:rsid w:val="00BE46AD"/>
    <w:rsid w:val="00C24594"/>
    <w:rsid w:val="00C337E2"/>
    <w:rsid w:val="00C41CA8"/>
    <w:rsid w:val="00C72D51"/>
    <w:rsid w:val="00C741CA"/>
    <w:rsid w:val="00C923C0"/>
    <w:rsid w:val="00CD7B4B"/>
    <w:rsid w:val="00D1226C"/>
    <w:rsid w:val="00D25B22"/>
    <w:rsid w:val="00D267B7"/>
    <w:rsid w:val="00DB6C36"/>
    <w:rsid w:val="00DC13BD"/>
    <w:rsid w:val="00E31F45"/>
    <w:rsid w:val="00EB6329"/>
    <w:rsid w:val="00ED636B"/>
    <w:rsid w:val="00F51F09"/>
    <w:rsid w:val="00F5216B"/>
    <w:rsid w:val="00F84434"/>
    <w:rsid w:val="00F95101"/>
    <w:rsid w:val="00FE24CC"/>
    <w:rsid w:val="00FE58A1"/>
    <w:rsid w:val="00FF23E7"/>
    <w:rsid w:val="00FF7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Manjula Devi .S</dc:creator>
  <cp:lastModifiedBy>ELCOT</cp:lastModifiedBy>
  <cp:revision>3</cp:revision>
  <dcterms:created xsi:type="dcterms:W3CDTF">2023-10-03T13:36:00Z</dcterms:created>
  <dcterms:modified xsi:type="dcterms:W3CDTF">2023-10-03T13:38:00Z</dcterms:modified>
</cp:coreProperties>
</file>