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C8" w:rsidRDefault="001356C8">
      <w:pPr>
        <w:rPr>
          <w:b/>
          <w:sz w:val="32"/>
          <w:szCs w:val="32"/>
        </w:rPr>
      </w:pPr>
    </w:p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1</w:t>
      </w:r>
      <w:r w:rsidR="00317E40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2</w:t>
      </w:r>
      <w:r w:rsidR="00317E40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3</w:t>
      </w:r>
      <w:r w:rsidR="00317E40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4</w:t>
      </w:r>
      <w:r w:rsidR="00317E40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5</w:t>
      </w:r>
      <w:r w:rsidR="00317E40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317E40">
        <w:fldChar w:fldCharType="begin"/>
      </w:r>
      <w:r w:rsidR="00317E40">
        <w:instrText xml:space="preserve"> SEQ habilidade \* ARABIC </w:instrText>
      </w:r>
      <w:r w:rsidR="00317E40">
        <w:fldChar w:fldCharType="separate"/>
      </w:r>
      <w:r w:rsidR="00057E49">
        <w:rPr>
          <w:noProof/>
        </w:rPr>
        <w:t>6</w:t>
      </w:r>
      <w:r w:rsidR="00317E40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05" w:rsidRDefault="00BA6405">
      <w:r>
        <w:t xml:space="preserve">App: Aplicação instanciando a aplicação da classe do objeto </w:t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BA6405" w:rsidRDefault="00BA6405">
      <w:r>
        <w:t xml:space="preserve">Indica </w:t>
      </w:r>
      <w:proofErr w:type="gramStart"/>
      <w:r>
        <w:t>atributos ,</w:t>
      </w:r>
      <w:proofErr w:type="gramEnd"/>
      <w:r>
        <w:t xml:space="preserve"> um comportamento, algo que deve ser feito , operadores especiais.</w:t>
      </w:r>
    </w:p>
    <w:p w:rsidR="00BA6405" w:rsidRDefault="00BA6405">
      <w:r>
        <w:t xml:space="preserve">Palavra reservada 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5"/>
        <w:gridCol w:w="5706"/>
        <w:gridCol w:w="2183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996EE4" w:rsidP="00BE015A">
            <w:r>
              <w:t xml:space="preserve">Com supervisão, </w:t>
            </w:r>
            <w:proofErr w:type="spellStart"/>
            <w:r>
              <w:t>python</w:t>
            </w:r>
            <w:proofErr w:type="spellEnd"/>
            <w:r>
              <w:t xml:space="preserve"> não reconhecia os comandos 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996EE4" w:rsidP="00BE015A">
            <w:r>
              <w:t xml:space="preserve">Sim 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0B029E" w:rsidP="00BE015A">
            <w:r>
              <w:t>S</w:t>
            </w:r>
            <w:r w:rsidR="00996EE4">
              <w:t>im</w:t>
            </w:r>
            <w:r>
              <w:t xml:space="preserve"> faz as </w:t>
            </w:r>
            <w:proofErr w:type="gramStart"/>
            <w:r>
              <w:t>rotas ,</w:t>
            </w:r>
            <w:proofErr w:type="gramEnd"/>
            <w:r>
              <w:t xml:space="preserve"> e manipula requisitos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BA6405" w:rsidP="00BE015A">
            <w:r>
              <w:t xml:space="preserve">Criar minha </w:t>
            </w:r>
            <w:proofErr w:type="gramStart"/>
            <w:r>
              <w:t>rota ,</w:t>
            </w:r>
            <w:proofErr w:type="gramEnd"/>
            <w:r>
              <w:t xml:space="preserve"> uma caminha para chegar em cada pagina que criei </w:t>
            </w:r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lastRenderedPageBreak/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  <w:r w:rsidR="002625EF">
              <w:t xml:space="preserve">orientação ao </w:t>
            </w:r>
            <w:proofErr w:type="spellStart"/>
            <w:proofErr w:type="gramStart"/>
            <w:r w:rsidR="002625EF">
              <w:t>obj</w:t>
            </w:r>
            <w:proofErr w:type="spellEnd"/>
            <w:r w:rsidR="002625EF">
              <w:t xml:space="preserve">  </w:t>
            </w:r>
            <w:proofErr w:type="spellStart"/>
            <w:r w:rsidR="002625EF">
              <w:t>metatodo</w:t>
            </w:r>
            <w:proofErr w:type="spellEnd"/>
            <w:proofErr w:type="gramEnd"/>
            <w:r w:rsidR="002625EF">
              <w:t xml:space="preserve"> 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  <w:p w:rsidR="000B029E" w:rsidRDefault="000B029E" w:rsidP="00BE015A">
            <w:proofErr w:type="spellStart"/>
            <w:proofErr w:type="gramStart"/>
            <w:r>
              <w:t>From</w:t>
            </w:r>
            <w:proofErr w:type="spellEnd"/>
            <w:r>
              <w:t xml:space="preserve"> :</w:t>
            </w:r>
            <w:proofErr w:type="gramEnd"/>
            <w:r>
              <w:t xml:space="preserve"> chamar uma função específica da biblioteca , utilizado para deixar o código mais leve , exemplo na biblioteca </w:t>
            </w:r>
            <w:proofErr w:type="spellStart"/>
            <w:r>
              <w:t>math</w:t>
            </w:r>
            <w:proofErr w:type="spellEnd"/>
            <w:r>
              <w:t xml:space="preserve"> eu posso chamar a função </w:t>
            </w:r>
            <w:proofErr w:type="spellStart"/>
            <w:r>
              <w:t>sleep</w:t>
            </w:r>
            <w:proofErr w:type="spellEnd"/>
            <w:r>
              <w:t xml:space="preserve"> para dar um segundo de atraso </w:t>
            </w:r>
          </w:p>
        </w:tc>
        <w:tc>
          <w:tcPr>
            <w:tcW w:w="479" w:type="dxa"/>
          </w:tcPr>
          <w:p w:rsidR="00BE015A" w:rsidRDefault="00D74245" w:rsidP="00BE015A">
            <w:r>
              <w:rPr>
                <w:rStyle w:val="Forte"/>
              </w:rPr>
              <w:t>Método</w:t>
            </w:r>
            <w:r>
              <w:t>: É uma função definida dentro de uma classe que pode acessar e modificar os dados</w:t>
            </w:r>
          </w:p>
          <w:p w:rsidR="00D74245" w:rsidRDefault="00D74245" w:rsidP="00BE015A">
            <w:r>
              <w:t xml:space="preserve">Mineiro meu objeto </w:t>
            </w:r>
            <w:proofErr w:type="spellStart"/>
            <w:r>
              <w:t>pq</w:t>
            </w:r>
            <w:proofErr w:type="spellEnd"/>
            <w:r>
              <w:t xml:space="preserve"> utilizo do construtor da classe minas </w:t>
            </w:r>
            <w:proofErr w:type="gramStart"/>
            <w:r>
              <w:t>gerais ,</w:t>
            </w:r>
            <w:proofErr w:type="gramEnd"/>
            <w:r>
              <w:t xml:space="preserve"> __ atributo construtor .</w:t>
            </w:r>
          </w:p>
          <w:p w:rsidR="00D74245" w:rsidRDefault="00D74245" w:rsidP="00BE015A">
            <w:r>
              <w:t>Atributo sem (). Funções e classe e com ()</w:t>
            </w:r>
          </w:p>
          <w:p w:rsidR="00D74245" w:rsidRDefault="00D74245" w:rsidP="00BE015A">
            <w:r>
              <w:t xml:space="preserve">Método e com orientação ao </w:t>
            </w:r>
            <w:proofErr w:type="gramStart"/>
            <w:r>
              <w:t>objeto ,</w:t>
            </w:r>
            <w:proofErr w:type="gramEnd"/>
            <w:r>
              <w:t xml:space="preserve"> puxando a função objeto e classe</w:t>
            </w:r>
          </w:p>
          <w:p w:rsidR="002625EF" w:rsidRDefault="002625EF" w:rsidP="00BE015A">
            <w:r>
              <w:t xml:space="preserve">O contesto do q acontece 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0B029E" w:rsidP="00BE015A">
            <w:r>
              <w:t xml:space="preserve">E de onde vou tirar a função específica para executar algo 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2625EF" w:rsidP="00BE015A">
            <w:r>
              <w:t xml:space="preserve">E feito através de uma classe , que inicializa o atributo q dei para minha variável </w:t>
            </w:r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2625EF" w:rsidP="00BE015A">
            <w:r>
              <w:t xml:space="preserve">Estou colocando meu endereço ou rota dentro da minha variável @app que é uma </w:t>
            </w:r>
            <w:proofErr w:type="spellStart"/>
            <w:r>
              <w:t>flask</w:t>
            </w:r>
            <w:proofErr w:type="spellEnd"/>
            <w:r>
              <w:t xml:space="preserve"> q serve para definir e fazer minhas rotas </w:t>
            </w:r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3D34CF" w:rsidP="00BE015A">
            <w:r>
              <w:t xml:space="preserve">No metadado vou chamar a </w:t>
            </w:r>
            <w:proofErr w:type="gramStart"/>
            <w:r w:rsidR="002625EF">
              <w:t>função ,</w:t>
            </w:r>
            <w:proofErr w:type="gramEnd"/>
            <w:r w:rsidR="002625EF">
              <w:t xml:space="preserve"> tipo meu método e como a biblioteca, e de dento dela vou chamar minha função  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317E40">
              <w:fldChar w:fldCharType="begin"/>
            </w:r>
            <w:r w:rsidR="00317E40">
              <w:instrText xml:space="preserve"> SEQ habilidade \* ARABIC </w:instrText>
            </w:r>
            <w:r w:rsidR="00317E40">
              <w:fldChar w:fldCharType="separate"/>
            </w:r>
            <w:r w:rsidR="00057E49">
              <w:rPr>
                <w:noProof/>
              </w:rPr>
              <w:t>7</w:t>
            </w:r>
            <w:r w:rsidR="00317E40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3D34CF" w:rsidP="00BE015A">
            <w:r>
              <w:t>O</w:t>
            </w:r>
            <w:r w:rsidR="000B029E">
              <w:t>k</w:t>
            </w:r>
            <w:r>
              <w:t xml:space="preserve">, preciso entender </w:t>
            </w:r>
            <w:proofErr w:type="gramStart"/>
            <w:r>
              <w:t>melhor ,</w:t>
            </w:r>
            <w:proofErr w:type="gramEnd"/>
            <w:r>
              <w:t xml:space="preserve"> fato 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317E40">
              <w:fldChar w:fldCharType="begin"/>
            </w:r>
            <w:r w:rsidR="00317E40">
              <w:instrText xml:space="preserve"> SEQ habilidade \* ARABIC </w:instrText>
            </w:r>
            <w:r w:rsidR="00317E40">
              <w:fldChar w:fldCharType="separate"/>
            </w:r>
            <w:r w:rsidR="00057E49">
              <w:rPr>
                <w:noProof/>
              </w:rPr>
              <w:t>8</w:t>
            </w:r>
            <w:r w:rsidR="00317E40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996EE4" w:rsidP="00BE015A">
            <w:r>
              <w:t>Aqui eu cheguei</w:t>
            </w:r>
          </w:p>
          <w:p w:rsidR="00996EE4" w:rsidRDefault="00996EE4" w:rsidP="00BE015A">
            <w:r>
              <w:rPr>
                <w:noProof/>
              </w:rPr>
              <w:drawing>
                <wp:inline distT="0" distB="0" distL="0" distR="0" wp14:anchorId="4A1C76AA" wp14:editId="6EE26C08">
                  <wp:extent cx="1337553" cy="505460"/>
                  <wp:effectExtent l="0" t="0" r="0" b="889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702" cy="50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317E40">
              <w:fldChar w:fldCharType="begin"/>
            </w:r>
            <w:r w:rsidR="00317E40">
              <w:instrText xml:space="preserve"> SEQ habilidade \* ARABIC </w:instrText>
            </w:r>
            <w:r w:rsidR="00317E40">
              <w:fldChar w:fldCharType="separate"/>
            </w:r>
            <w:r>
              <w:rPr>
                <w:noProof/>
              </w:rPr>
              <w:t>9</w:t>
            </w:r>
            <w:r w:rsidR="00317E40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479" w:type="dxa"/>
          </w:tcPr>
          <w:p w:rsidR="00057E49" w:rsidRDefault="003D34CF" w:rsidP="00BE015A">
            <w:r>
              <w:rPr>
                <w:noProof/>
              </w:rPr>
              <w:drawing>
                <wp:inline distT="0" distB="0" distL="0" distR="0" wp14:anchorId="46E50E9E" wp14:editId="27C867D6">
                  <wp:extent cx="1323357" cy="744466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10" cy="74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4CF" w:rsidRDefault="003D34CF" w:rsidP="00BE015A">
            <w:r>
              <w:t xml:space="preserve">Consegui fazer mais um </w:t>
            </w:r>
            <w:proofErr w:type="gramStart"/>
            <w:r>
              <w:t>rota ,</w:t>
            </w:r>
            <w:proofErr w:type="gramEnd"/>
            <w:r>
              <w:t xml:space="preserve"> falta interligar as paginas 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317E40">
              <w:fldChar w:fldCharType="begin"/>
            </w:r>
            <w:r w:rsidR="00317E40">
              <w:instrText xml:space="preserve"> SEQ habilidade \* ARABIC </w:instrText>
            </w:r>
            <w:r w:rsidR="00317E40">
              <w:fldChar w:fldCharType="separate"/>
            </w:r>
            <w:r>
              <w:rPr>
                <w:noProof/>
              </w:rPr>
              <w:t>10</w:t>
            </w:r>
            <w:r w:rsidR="00317E40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3D34CF" w:rsidP="00BE015A">
            <w:r>
              <w:rPr>
                <w:noProof/>
              </w:rPr>
              <w:drawing>
                <wp:inline distT="0" distB="0" distL="0" distR="0" wp14:anchorId="7155648D" wp14:editId="58D9236D">
                  <wp:extent cx="1346743" cy="418527"/>
                  <wp:effectExtent l="0" t="0" r="6350" b="63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234" cy="41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0B029E"/>
    <w:rsid w:val="001356C8"/>
    <w:rsid w:val="002625EF"/>
    <w:rsid w:val="00317E40"/>
    <w:rsid w:val="003D34CF"/>
    <w:rsid w:val="008E3922"/>
    <w:rsid w:val="00925118"/>
    <w:rsid w:val="00996EE4"/>
    <w:rsid w:val="00A93D42"/>
    <w:rsid w:val="00AE6157"/>
    <w:rsid w:val="00AF0BE8"/>
    <w:rsid w:val="00B61CCE"/>
    <w:rsid w:val="00BA6405"/>
    <w:rsid w:val="00BE015A"/>
    <w:rsid w:val="00CC3659"/>
    <w:rsid w:val="00D74245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74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2</cp:revision>
  <cp:lastPrinted>2024-09-11T00:21:00Z</cp:lastPrinted>
  <dcterms:created xsi:type="dcterms:W3CDTF">2024-09-13T13:43:00Z</dcterms:created>
  <dcterms:modified xsi:type="dcterms:W3CDTF">2024-09-13T13:43:00Z</dcterms:modified>
</cp:coreProperties>
</file>