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F54E12" w14:textId="6631DA58"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 xml:space="preserve">Software </w:t>
      </w:r>
      <w:r w:rsidR="004E2D8E">
        <w:rPr>
          <w:rFonts w:ascii="Arial" w:hAnsi="Arial" w:cs="Arial"/>
          <w:b/>
          <w:sz w:val="44"/>
          <w:bdr w:val="none" w:sz="0" w:space="0" w:color="auto" w:frame="1"/>
        </w:rPr>
        <w:t>Implementation</w:t>
      </w:r>
      <w:r w:rsidRPr="00127FFA">
        <w:rPr>
          <w:rFonts w:ascii="Arial" w:hAnsi="Arial" w:cs="Arial"/>
          <w:b/>
          <w:sz w:val="44"/>
          <w:bdr w:val="none" w:sz="0" w:space="0" w:color="auto" w:frame="1"/>
        </w:rPr>
        <w:t xml:space="preserve"> </w:t>
      </w:r>
      <w:r w:rsidR="00AE193C">
        <w:rPr>
          <w:rFonts w:ascii="Arial" w:hAnsi="Arial" w:cs="Arial"/>
          <w:b/>
          <w:sz w:val="44"/>
          <w:bdr w:val="none" w:sz="0" w:space="0" w:color="auto" w:frame="1"/>
        </w:rPr>
        <w:t xml:space="preserve">and </w:t>
      </w:r>
      <w:r w:rsidR="004E2D8E">
        <w:rPr>
          <w:rFonts w:ascii="Arial" w:hAnsi="Arial" w:cs="Arial"/>
          <w:b/>
          <w:sz w:val="44"/>
          <w:bdr w:val="none" w:sz="0" w:space="0" w:color="auto" w:frame="1"/>
        </w:rPr>
        <w:t>Testing</w:t>
      </w:r>
      <w:r w:rsidR="00AE193C">
        <w:rPr>
          <w:rFonts w:ascii="Arial" w:hAnsi="Arial" w:cs="Arial"/>
          <w:b/>
          <w:sz w:val="44"/>
          <w:bdr w:val="none" w:sz="0" w:space="0" w:color="auto" w:frame="1"/>
        </w:rPr>
        <w:t xml:space="preserve"> Document </w:t>
      </w:r>
    </w:p>
    <w:p w14:paraId="524E1EB9" w14:textId="5D398659" w:rsidR="00127FFA" w:rsidRPr="00127FFA" w:rsidRDefault="00127FFA" w:rsidP="00127FFA">
      <w:pPr>
        <w:jc w:val="center"/>
        <w:rPr>
          <w:rFonts w:ascii="Arial" w:hAnsi="Arial" w:cs="Arial"/>
          <w:b/>
          <w:sz w:val="44"/>
          <w:bdr w:val="none" w:sz="0" w:space="0" w:color="auto" w:frame="1"/>
        </w:rPr>
      </w:pPr>
    </w:p>
    <w:p w14:paraId="02E3E73E" w14:textId="13E08632"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7C2AE001" w14:textId="77777777" w:rsidR="00127FFA" w:rsidRPr="00127FFA" w:rsidRDefault="00127FFA" w:rsidP="00127FFA">
      <w:pPr>
        <w:jc w:val="center"/>
        <w:rPr>
          <w:rFonts w:ascii="Arial" w:hAnsi="Arial" w:cs="Arial"/>
          <w:b/>
          <w:sz w:val="44"/>
          <w:bdr w:val="none" w:sz="0" w:space="0" w:color="auto" w:frame="1"/>
        </w:rPr>
      </w:pPr>
    </w:p>
    <w:p w14:paraId="2788F213" w14:textId="4D188E9F" w:rsidR="00127FFA" w:rsidRPr="00127FFA" w:rsidRDefault="2243176D" w:rsidP="18F80702">
      <w:pPr>
        <w:jc w:val="center"/>
        <w:rPr>
          <w:rFonts w:ascii="Arial" w:hAnsi="Arial" w:cs="Arial"/>
          <w:b/>
          <w:bCs/>
          <w:sz w:val="44"/>
          <w:szCs w:val="44"/>
          <w:bdr w:val="none" w:sz="0" w:space="0" w:color="auto" w:frame="1"/>
        </w:rPr>
      </w:pPr>
      <w:r w:rsidRPr="18F80702">
        <w:rPr>
          <w:rFonts w:ascii="Arial" w:hAnsi="Arial" w:cs="Arial"/>
          <w:b/>
          <w:bCs/>
          <w:sz w:val="44"/>
          <w:szCs w:val="44"/>
          <w:bdr w:val="none" w:sz="0" w:space="0" w:color="auto" w:frame="1"/>
        </w:rPr>
        <w:t>Group</w:t>
      </w:r>
      <w:r w:rsidR="56D75D91" w:rsidRPr="18F80702">
        <w:rPr>
          <w:rFonts w:ascii="Arial" w:hAnsi="Arial" w:cs="Arial"/>
          <w:b/>
          <w:bCs/>
          <w:sz w:val="44"/>
          <w:szCs w:val="44"/>
          <w:bdr w:val="none" w:sz="0" w:space="0" w:color="auto" w:frame="1"/>
        </w:rPr>
        <w:t xml:space="preserve"> &lt;</w:t>
      </w:r>
      <w:r w:rsidR="4A02CC9B" w:rsidRPr="18F80702">
        <w:rPr>
          <w:rFonts w:ascii="Arial" w:hAnsi="Arial" w:cs="Arial"/>
          <w:b/>
          <w:bCs/>
          <w:sz w:val="44"/>
          <w:szCs w:val="44"/>
        </w:rPr>
        <w:t>Closet Design Game</w:t>
      </w:r>
      <w:r w:rsidR="56D75D91" w:rsidRPr="18F80702">
        <w:rPr>
          <w:rFonts w:ascii="Arial" w:hAnsi="Arial" w:cs="Arial"/>
          <w:b/>
          <w:bCs/>
          <w:sz w:val="44"/>
          <w:szCs w:val="44"/>
        </w:rPr>
        <w:t>&gt;</w:t>
      </w:r>
    </w:p>
    <w:p w14:paraId="7E1CD482" w14:textId="77777777" w:rsidR="00127FFA" w:rsidRDefault="00127FFA" w:rsidP="00127FFA">
      <w:pPr>
        <w:jc w:val="center"/>
        <w:rPr>
          <w:rFonts w:ascii="Arial" w:hAnsi="Arial" w:cs="Arial"/>
          <w:b/>
          <w:sz w:val="44"/>
          <w:bdr w:val="none" w:sz="0" w:space="0" w:color="auto" w:frame="1"/>
        </w:rPr>
      </w:pPr>
    </w:p>
    <w:p w14:paraId="2177BE15" w14:textId="77777777" w:rsidR="00127FFA" w:rsidRDefault="00127FFA" w:rsidP="00127FFA">
      <w:pPr>
        <w:jc w:val="center"/>
        <w:rPr>
          <w:rFonts w:ascii="Arial" w:hAnsi="Arial" w:cs="Arial"/>
          <w:b/>
          <w:sz w:val="44"/>
          <w:bdr w:val="none" w:sz="0" w:space="0" w:color="auto" w:frame="1"/>
        </w:rPr>
      </w:pPr>
    </w:p>
    <w:p w14:paraId="09C3F882" w14:textId="77777777" w:rsidR="00127FFA" w:rsidRPr="00127FFA" w:rsidRDefault="00127FFA" w:rsidP="00127FFA">
      <w:pPr>
        <w:jc w:val="center"/>
        <w:rPr>
          <w:rFonts w:ascii="Arial" w:hAnsi="Arial" w:cs="Arial"/>
          <w:b/>
          <w:sz w:val="44"/>
          <w:bdr w:val="none" w:sz="0" w:space="0" w:color="auto" w:frame="1"/>
        </w:rPr>
      </w:pPr>
    </w:p>
    <w:p w14:paraId="33117A8F" w14:textId="5557B99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1.0</w:t>
      </w:r>
    </w:p>
    <w:p w14:paraId="40979930" w14:textId="77777777" w:rsidR="00127FFA" w:rsidRDefault="00127FFA" w:rsidP="00127FFA">
      <w:pPr>
        <w:jc w:val="center"/>
        <w:rPr>
          <w:rFonts w:ascii="Arial" w:hAnsi="Arial" w:cs="Arial"/>
          <w:sz w:val="36"/>
          <w:bdr w:val="none" w:sz="0" w:space="0" w:color="auto" w:frame="1"/>
        </w:rPr>
      </w:pPr>
    </w:p>
    <w:p w14:paraId="12DCAD18" w14:textId="77777777" w:rsidR="00127FFA" w:rsidRDefault="00127FFA" w:rsidP="00127FFA">
      <w:pPr>
        <w:jc w:val="center"/>
        <w:rPr>
          <w:rFonts w:ascii="Arial" w:hAnsi="Arial" w:cs="Arial"/>
          <w:sz w:val="36"/>
          <w:bdr w:val="none" w:sz="0" w:space="0" w:color="auto" w:frame="1"/>
        </w:rPr>
      </w:pPr>
    </w:p>
    <w:p w14:paraId="36E91F5A" w14:textId="77777777" w:rsidR="00127FFA" w:rsidRDefault="00127FFA" w:rsidP="00127FFA">
      <w:pPr>
        <w:jc w:val="center"/>
        <w:rPr>
          <w:rFonts w:ascii="Arial" w:hAnsi="Arial" w:cs="Arial"/>
          <w:sz w:val="36"/>
          <w:bdr w:val="none" w:sz="0" w:space="0" w:color="auto" w:frame="1"/>
        </w:rPr>
      </w:pPr>
    </w:p>
    <w:p w14:paraId="28648AED" w14:textId="170CA658"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1E4DEE49" w14:textId="7ECD9C34" w:rsidR="00127FFA" w:rsidRPr="00127FFA" w:rsidRDefault="6CF48E21" w:rsidP="18F80702">
      <w:pPr>
        <w:jc w:val="center"/>
      </w:pPr>
      <w:r w:rsidRPr="18F80702">
        <w:rPr>
          <w:rFonts w:ascii="Arial" w:hAnsi="Arial" w:cs="Arial"/>
          <w:sz w:val="28"/>
          <w:szCs w:val="28"/>
          <w:bdr w:val="none" w:sz="0" w:space="0" w:color="auto" w:frame="1"/>
        </w:rPr>
        <w:t>Ethan McConnell</w:t>
      </w:r>
    </w:p>
    <w:p w14:paraId="1FB8E103" w14:textId="222E45BB" w:rsidR="00127FFA" w:rsidRDefault="766484DB" w:rsidP="00127FFA">
      <w:pPr>
        <w:jc w:val="center"/>
        <w:rPr>
          <w:rFonts w:ascii="Arial" w:hAnsi="Arial" w:cs="Arial"/>
          <w:sz w:val="28"/>
          <w:szCs w:val="28"/>
        </w:rPr>
      </w:pPr>
      <w:r w:rsidRPr="09C242FE">
        <w:rPr>
          <w:rFonts w:ascii="Arial" w:hAnsi="Arial" w:cs="Arial"/>
          <w:sz w:val="28"/>
          <w:szCs w:val="28"/>
        </w:rPr>
        <w:t>Wesley Jordan</w:t>
      </w:r>
    </w:p>
    <w:p w14:paraId="73062AAB" w14:textId="38B7714E" w:rsidR="00882563" w:rsidRDefault="00882563" w:rsidP="00127FFA">
      <w:pPr>
        <w:jc w:val="center"/>
        <w:rPr>
          <w:rFonts w:ascii="Arial" w:hAnsi="Arial" w:cs="Arial"/>
          <w:sz w:val="28"/>
          <w:szCs w:val="28"/>
        </w:rPr>
      </w:pPr>
      <w:r>
        <w:rPr>
          <w:rFonts w:ascii="Arial" w:hAnsi="Arial" w:cs="Arial"/>
          <w:sz w:val="28"/>
          <w:szCs w:val="28"/>
        </w:rPr>
        <w:t>Vanessa Campoe</w:t>
      </w:r>
    </w:p>
    <w:p w14:paraId="5A3C8A0E" w14:textId="74CC196E" w:rsidR="00882563" w:rsidRDefault="00882563" w:rsidP="00127FFA">
      <w:pPr>
        <w:jc w:val="center"/>
        <w:rPr>
          <w:rFonts w:ascii="Arial" w:hAnsi="Arial" w:cs="Arial"/>
          <w:sz w:val="28"/>
          <w:szCs w:val="28"/>
        </w:rPr>
      </w:pPr>
      <w:r>
        <w:rPr>
          <w:rFonts w:ascii="Arial" w:hAnsi="Arial" w:cs="Arial"/>
          <w:sz w:val="28"/>
          <w:szCs w:val="28"/>
        </w:rPr>
        <w:t>Camryn Morris</w:t>
      </w:r>
    </w:p>
    <w:p w14:paraId="5B5692ED" w14:textId="3742D0F3" w:rsidR="00882563" w:rsidRDefault="00882563" w:rsidP="00127FFA">
      <w:pPr>
        <w:jc w:val="center"/>
        <w:rPr>
          <w:rFonts w:ascii="Arial" w:hAnsi="Arial" w:cs="Arial"/>
          <w:sz w:val="28"/>
          <w:szCs w:val="28"/>
        </w:rPr>
      </w:pPr>
      <w:r>
        <w:rPr>
          <w:rFonts w:ascii="Arial" w:hAnsi="Arial" w:cs="Arial"/>
          <w:sz w:val="28"/>
          <w:szCs w:val="28"/>
        </w:rPr>
        <w:t>Chloe Patrick</w:t>
      </w:r>
    </w:p>
    <w:p w14:paraId="337EAFC9" w14:textId="6C3DE24F" w:rsidR="00882563" w:rsidRPr="00127FFA" w:rsidRDefault="009872CA" w:rsidP="00127FFA">
      <w:pPr>
        <w:jc w:val="center"/>
      </w:pPr>
      <w:r>
        <w:rPr>
          <w:rFonts w:ascii="Arial" w:hAnsi="Arial" w:cs="Arial"/>
          <w:sz w:val="28"/>
          <w:szCs w:val="28"/>
        </w:rPr>
        <w:t>Jessika Tyler</w:t>
      </w:r>
    </w:p>
    <w:p w14:paraId="343267A9" w14:textId="77777777" w:rsidR="00127FFA" w:rsidRDefault="00127FFA" w:rsidP="00127FFA">
      <w:pPr>
        <w:jc w:val="center"/>
        <w:rPr>
          <w:rFonts w:ascii="Arial" w:hAnsi="Arial" w:cs="Arial"/>
          <w:sz w:val="36"/>
          <w:bdr w:val="none" w:sz="0" w:space="0" w:color="auto" w:frame="1"/>
        </w:rPr>
      </w:pPr>
    </w:p>
    <w:p w14:paraId="0CBF95C4" w14:textId="77777777" w:rsidR="00127FFA" w:rsidRDefault="00127FFA" w:rsidP="00127FFA">
      <w:pPr>
        <w:jc w:val="center"/>
        <w:rPr>
          <w:rFonts w:ascii="Arial" w:hAnsi="Arial" w:cs="Arial"/>
          <w:sz w:val="36"/>
          <w:bdr w:val="none" w:sz="0" w:space="0" w:color="auto" w:frame="1"/>
        </w:rPr>
      </w:pPr>
    </w:p>
    <w:p w14:paraId="2CE12BBD" w14:textId="77777777" w:rsidR="00127FFA" w:rsidRPr="00127FFA" w:rsidRDefault="00127FFA" w:rsidP="00127FFA">
      <w:pPr>
        <w:jc w:val="center"/>
        <w:rPr>
          <w:rFonts w:ascii="Arial" w:hAnsi="Arial" w:cs="Arial"/>
          <w:sz w:val="36"/>
          <w:bdr w:val="none" w:sz="0" w:space="0" w:color="auto" w:frame="1"/>
        </w:rPr>
      </w:pPr>
    </w:p>
    <w:p w14:paraId="6459D37D" w14:textId="3F6EF2D5"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C0AD5D2" w14:textId="41AFF459" w:rsidR="002555E3" w:rsidRPr="002555E3" w:rsidRDefault="06A9AB42" w:rsidP="002555E3">
      <w:pPr>
        <w:pStyle w:val="Heading1"/>
        <w:rPr>
          <w:rFonts w:ascii="inherit" w:hAnsi="inherit" w:cs="Lucida Grande" w:hint="eastAsia"/>
        </w:rPr>
      </w:pPr>
      <w:r>
        <w:rPr>
          <w:bdr w:val="none" w:sz="0" w:space="0" w:color="auto" w:frame="1"/>
        </w:rPr>
        <w:lastRenderedPageBreak/>
        <w:t>Programming Languages</w:t>
      </w:r>
      <w:r w:rsidR="5496501B">
        <w:rPr>
          <w:bdr w:val="none" w:sz="0" w:space="0" w:color="auto" w:frame="1"/>
        </w:rPr>
        <w:t xml:space="preserve"> (5 points)</w:t>
      </w:r>
    </w:p>
    <w:p w14:paraId="26744227" w14:textId="5A9368B0" w:rsidR="2783B7C5" w:rsidRDefault="2783B7C5" w:rsidP="1112EF94">
      <w:pPr>
        <w:rPr>
          <w:rFonts w:ascii="Arial" w:eastAsia="Arial" w:hAnsi="Arial" w:cs="Arial"/>
          <w:sz w:val="20"/>
          <w:szCs w:val="20"/>
        </w:rPr>
      </w:pPr>
      <w:r w:rsidRPr="1112EF94">
        <w:rPr>
          <w:rFonts w:ascii="Arial" w:eastAsia="Arial" w:hAnsi="Arial" w:cs="Arial"/>
          <w:sz w:val="20"/>
          <w:szCs w:val="20"/>
        </w:rPr>
        <w:t>JavaScript/TypeScript was used for the react application logic, UI events, Fabric.js canvas integration, brush controls, and garment placement because it was the easiest primary language family that suited our web application and had the libraries included in our proposal. HTML was used for browser document structure and rendering context used by the React application because it is the standard structure for a browser-based single page application. CSS/Tailwind CSS was used for studio layout, navigation bar, side drawers, controls, responsive presentation because it provides efficient utility-based styling for the studio UI. Python was used for development-time script that resizes SVG garment assets and normalizes their center/anchor points because it is well suited to repeatable bath file processing and asset preparation. SVG is used for vector garment/mannequin assets and clipping boundaries consumed by the canvas because vector paths scale cleanly and can provide precise garment shapes for alignment and clipping.</w:t>
      </w:r>
    </w:p>
    <w:p w14:paraId="2BD970BB" w14:textId="01307C66" w:rsidR="1112EF94" w:rsidRDefault="1112EF94" w:rsidP="1112EF94">
      <w:pPr>
        <w:shd w:val="clear" w:color="auto" w:fill="FFFFFF" w:themeFill="background1"/>
        <w:rPr>
          <w:rFonts w:ascii="Arial" w:hAnsi="Arial" w:cs="Arial"/>
          <w:i/>
          <w:iCs/>
          <w:color w:val="000000" w:themeColor="text1"/>
          <w:sz w:val="20"/>
          <w:szCs w:val="20"/>
        </w:rPr>
      </w:pPr>
    </w:p>
    <w:p w14:paraId="610E3F4A" w14:textId="1A9D0568" w:rsidR="00631038" w:rsidRPr="00631038" w:rsidRDefault="7139296D" w:rsidP="00631038">
      <w:pPr>
        <w:pStyle w:val="Heading1"/>
        <w:rPr>
          <w:rFonts w:ascii="inherit" w:hAnsi="inherit" w:cs="Lucida Grande" w:hint="eastAsia"/>
        </w:rPr>
      </w:pPr>
      <w:r>
        <w:rPr>
          <w:bdr w:val="none" w:sz="0" w:space="0" w:color="auto" w:frame="1"/>
        </w:rPr>
        <w:t>Platforms, APIs, Databases, and other technologies used</w:t>
      </w:r>
      <w:r w:rsidR="5496501B">
        <w:rPr>
          <w:bdr w:val="none" w:sz="0" w:space="0" w:color="auto" w:frame="1"/>
        </w:rPr>
        <w:t xml:space="preserve"> (5 points) </w:t>
      </w:r>
    </w:p>
    <w:p w14:paraId="73BF074E" w14:textId="36FEC338" w:rsidR="74CFD363" w:rsidRDefault="74CFD363" w:rsidP="1112EF94">
      <w:pPr>
        <w:rPr>
          <w:rFonts w:ascii="Arial" w:eastAsia="Arial" w:hAnsi="Arial" w:cs="Arial"/>
          <w:sz w:val="20"/>
          <w:szCs w:val="20"/>
        </w:rPr>
      </w:pPr>
      <w:r w:rsidRPr="1112EF94">
        <w:rPr>
          <w:rFonts w:ascii="Arial" w:eastAsia="Arial" w:hAnsi="Arial" w:cs="Arial"/>
          <w:sz w:val="20"/>
          <w:szCs w:val="20"/>
        </w:rPr>
        <w:t>React: Used for the studio page, navigation, slide-out drawers, clothing-category controls, and reactive UI state.</w:t>
      </w:r>
      <w:r>
        <w:br/>
      </w:r>
      <w:r w:rsidRPr="1112EF94">
        <w:rPr>
          <w:rFonts w:ascii="Arial" w:eastAsia="Arial" w:hAnsi="Arial" w:cs="Arial"/>
          <w:sz w:val="20"/>
          <w:szCs w:val="20"/>
        </w:rPr>
        <w:t>Vite: Used as the frontend development/build tool for the React application.</w:t>
      </w:r>
      <w:r>
        <w:br/>
      </w:r>
      <w:r w:rsidRPr="1112EF94">
        <w:rPr>
          <w:rFonts w:ascii="Arial" w:eastAsia="Arial" w:hAnsi="Arial" w:cs="Arial"/>
          <w:sz w:val="20"/>
          <w:szCs w:val="20"/>
        </w:rPr>
        <w:t>Fabric.js: Used for the interactive design canvas, freehand drawing, brush settings, garment objects, and clipping masks.</w:t>
      </w:r>
      <w:r>
        <w:br/>
      </w:r>
      <w:r w:rsidRPr="1112EF94">
        <w:rPr>
          <w:rFonts w:ascii="Arial" w:eastAsia="Arial" w:hAnsi="Arial" w:cs="Arial"/>
          <w:sz w:val="20"/>
          <w:szCs w:val="20"/>
        </w:rPr>
        <w:t>Tailwind CSS: Used to implement the main page/studio layout and style the UI controls.</w:t>
      </w:r>
      <w:r>
        <w:br/>
      </w:r>
      <w:r w:rsidRPr="1112EF94">
        <w:rPr>
          <w:rFonts w:ascii="Arial" w:eastAsia="Arial" w:hAnsi="Arial" w:cs="Arial"/>
          <w:sz w:val="20"/>
          <w:szCs w:val="20"/>
        </w:rPr>
        <w:t>Lucide React: Used for placeholder and studio-control icons in the navigation/drawers.</w:t>
      </w:r>
      <w:r>
        <w:br/>
      </w:r>
      <w:r w:rsidRPr="1112EF94">
        <w:rPr>
          <w:rFonts w:ascii="Arial" w:eastAsia="Arial" w:hAnsi="Arial" w:cs="Arial"/>
          <w:sz w:val="20"/>
          <w:szCs w:val="20"/>
        </w:rPr>
        <w:t>Static JSON catalog: Used to categorize garment data by era/decade, geographic region, clothing type, and asset path.</w:t>
      </w:r>
      <w:r>
        <w:br/>
      </w:r>
      <w:r w:rsidRPr="1112EF94">
        <w:rPr>
          <w:rFonts w:ascii="Arial" w:eastAsia="Arial" w:hAnsi="Arial" w:cs="Arial"/>
          <w:sz w:val="20"/>
          <w:szCs w:val="20"/>
        </w:rPr>
        <w:t>No database is required for Increment 1.</w:t>
      </w:r>
      <w:r>
        <w:br/>
      </w:r>
      <w:r w:rsidRPr="1112EF94">
        <w:rPr>
          <w:rFonts w:ascii="Arial" w:eastAsia="Arial" w:hAnsi="Arial" w:cs="Arial"/>
          <w:sz w:val="20"/>
          <w:szCs w:val="20"/>
        </w:rPr>
        <w:t>GitHub: Used for source control and collaboration; repository rules require review before changes are merged.</w:t>
      </w:r>
      <w:r>
        <w:br/>
      </w:r>
      <w:r w:rsidRPr="1112EF94">
        <w:rPr>
          <w:rFonts w:ascii="Arial" w:eastAsia="Arial" w:hAnsi="Arial" w:cs="Arial"/>
          <w:sz w:val="20"/>
          <w:szCs w:val="20"/>
        </w:rPr>
        <w:t>Browser HTML5 Canvas/SVG support: Provides the runtime graphics environment used by Fabric.js and the vector</w:t>
      </w:r>
      <w:r>
        <w:br/>
      </w:r>
      <w:r w:rsidRPr="1112EF94">
        <w:rPr>
          <w:rFonts w:ascii="Arial" w:eastAsia="Arial" w:hAnsi="Arial" w:cs="Arial"/>
          <w:sz w:val="20"/>
          <w:szCs w:val="20"/>
        </w:rPr>
        <w:t>garment assets</w:t>
      </w:r>
    </w:p>
    <w:p w14:paraId="78A0D178" w14:textId="7F6C80B9" w:rsidR="00C61132" w:rsidRPr="00C61132" w:rsidRDefault="062DDAAF" w:rsidP="002555E3">
      <w:pPr>
        <w:pStyle w:val="Heading1"/>
        <w:rPr>
          <w:rFonts w:ascii="inherit" w:hAnsi="inherit" w:cs="Lucida Grande" w:hint="eastAsia"/>
        </w:rPr>
      </w:pPr>
      <w:r>
        <w:rPr>
          <w:bdr w:val="none" w:sz="0" w:space="0" w:color="auto" w:frame="1"/>
        </w:rPr>
        <w:t>Execution-based Functional Testing</w:t>
      </w:r>
      <w:r w:rsidR="283FA6CF">
        <w:rPr>
          <w:bdr w:val="none" w:sz="0" w:space="0" w:color="auto" w:frame="1"/>
        </w:rPr>
        <w:t xml:space="preserve"> (10 points)</w:t>
      </w:r>
    </w:p>
    <w:p w14:paraId="18829294" w14:textId="1E47C739" w:rsidR="53200AC2" w:rsidRDefault="53200AC2" w:rsidP="09C242FE">
      <w:pPr>
        <w:shd w:val="clear" w:color="auto" w:fill="FFFFFF" w:themeFill="background1"/>
        <w:spacing w:line="259" w:lineRule="auto"/>
        <w:rPr>
          <w:rFonts w:ascii="Arial" w:hAnsi="Arial" w:cs="Arial"/>
          <w:color w:val="000000" w:themeColor="text1"/>
          <w:sz w:val="20"/>
          <w:szCs w:val="20"/>
        </w:rPr>
      </w:pPr>
      <w:r w:rsidRPr="09C242FE">
        <w:rPr>
          <w:rFonts w:ascii="Arial" w:hAnsi="Arial" w:cs="Arial"/>
          <w:color w:val="000000" w:themeColor="text1"/>
          <w:sz w:val="20"/>
          <w:szCs w:val="20"/>
        </w:rPr>
        <w:t xml:space="preserve">Functional testing was performed by running the program and seeing if the desired </w:t>
      </w:r>
      <w:r w:rsidR="1CD0FC8C" w:rsidRPr="09C242FE">
        <w:rPr>
          <w:rFonts w:ascii="Arial" w:hAnsi="Arial" w:cs="Arial"/>
          <w:color w:val="000000" w:themeColor="text1"/>
          <w:sz w:val="20"/>
          <w:szCs w:val="20"/>
        </w:rPr>
        <w:t xml:space="preserve">functional </w:t>
      </w:r>
      <w:r w:rsidRPr="09C242FE">
        <w:rPr>
          <w:rFonts w:ascii="Arial" w:hAnsi="Arial" w:cs="Arial"/>
          <w:color w:val="000000" w:themeColor="text1"/>
          <w:sz w:val="20"/>
          <w:szCs w:val="20"/>
        </w:rPr>
        <w:t>requirements were met. Doing so, it can be found that w</w:t>
      </w:r>
      <w:r w:rsidR="665C4C78" w:rsidRPr="09C242FE">
        <w:rPr>
          <w:rFonts w:ascii="Arial" w:hAnsi="Arial" w:cs="Arial"/>
          <w:color w:val="000000" w:themeColor="text1"/>
          <w:sz w:val="20"/>
          <w:szCs w:val="20"/>
        </w:rPr>
        <w:t xml:space="preserve">hen ran, the program correctly displays a blank, centered design canvas after the studio page loads. The canvas has a fixed width and </w:t>
      </w:r>
      <w:r w:rsidR="60C221E9" w:rsidRPr="09C242FE">
        <w:rPr>
          <w:rFonts w:ascii="Arial" w:hAnsi="Arial" w:cs="Arial"/>
          <w:color w:val="000000" w:themeColor="text1"/>
          <w:sz w:val="20"/>
          <w:szCs w:val="20"/>
        </w:rPr>
        <w:t>height,</w:t>
      </w:r>
      <w:r w:rsidR="665C4C78" w:rsidRPr="09C242FE">
        <w:rPr>
          <w:rFonts w:ascii="Arial" w:hAnsi="Arial" w:cs="Arial"/>
          <w:color w:val="000000" w:themeColor="text1"/>
          <w:sz w:val="20"/>
          <w:szCs w:val="20"/>
        </w:rPr>
        <w:t xml:space="preserve"> so the working area remains consistent. The program allows users to perform freehand strokes </w:t>
      </w:r>
      <w:r w:rsidR="53694353" w:rsidRPr="09C242FE">
        <w:rPr>
          <w:rFonts w:ascii="Arial" w:hAnsi="Arial" w:cs="Arial"/>
          <w:color w:val="000000" w:themeColor="text1"/>
          <w:sz w:val="20"/>
          <w:szCs w:val="20"/>
        </w:rPr>
        <w:t xml:space="preserve">across the screen. </w:t>
      </w:r>
      <w:r w:rsidR="6FB84E6E" w:rsidRPr="09C242FE">
        <w:rPr>
          <w:rFonts w:ascii="Arial" w:hAnsi="Arial" w:cs="Arial"/>
          <w:color w:val="000000" w:themeColor="text1"/>
          <w:sz w:val="20"/>
          <w:szCs w:val="20"/>
        </w:rPr>
        <w:t>The width of the brush can be adjusted with a slider.</w:t>
      </w:r>
      <w:r w:rsidR="484C1A1A" w:rsidRPr="09C242FE">
        <w:rPr>
          <w:rFonts w:ascii="Arial" w:hAnsi="Arial" w:cs="Arial"/>
          <w:color w:val="000000" w:themeColor="text1"/>
          <w:sz w:val="20"/>
          <w:szCs w:val="20"/>
        </w:rPr>
        <w:t xml:space="preserve"> The program allows a user to select a brush stroke. The opacity of the brush can be adjusted. The program provides an eraser mode for removing user-created strokes.</w:t>
      </w:r>
      <w:r w:rsidR="2CEB173B" w:rsidRPr="09C242FE">
        <w:rPr>
          <w:rFonts w:ascii="Arial" w:hAnsi="Arial" w:cs="Arial"/>
          <w:color w:val="000000" w:themeColor="text1"/>
          <w:sz w:val="20"/>
          <w:szCs w:val="20"/>
        </w:rPr>
        <w:t xml:space="preserve"> The program provides slide-outs for browsing and selecting eras and geographic regions. The program provides </w:t>
      </w:r>
      <w:r w:rsidR="73570261" w:rsidRPr="09C242FE">
        <w:rPr>
          <w:rFonts w:ascii="Arial" w:hAnsi="Arial" w:cs="Arial"/>
          <w:color w:val="000000" w:themeColor="text1"/>
          <w:sz w:val="20"/>
          <w:szCs w:val="20"/>
        </w:rPr>
        <w:t>selectable</w:t>
      </w:r>
      <w:r w:rsidR="2CEB173B" w:rsidRPr="09C242FE">
        <w:rPr>
          <w:rFonts w:ascii="Arial" w:hAnsi="Arial" w:cs="Arial"/>
          <w:color w:val="000000" w:themeColor="text1"/>
          <w:sz w:val="20"/>
          <w:szCs w:val="20"/>
        </w:rPr>
        <w:t xml:space="preserve"> clothing </w:t>
      </w:r>
      <w:r w:rsidR="11C1B4E5" w:rsidRPr="09C242FE">
        <w:rPr>
          <w:rFonts w:ascii="Arial" w:hAnsi="Arial" w:cs="Arial"/>
          <w:color w:val="000000" w:themeColor="text1"/>
          <w:sz w:val="20"/>
          <w:szCs w:val="20"/>
        </w:rPr>
        <w:t>categories for</w:t>
      </w:r>
      <w:r w:rsidR="2CEB173B" w:rsidRPr="09C242FE">
        <w:rPr>
          <w:rFonts w:ascii="Arial" w:hAnsi="Arial" w:cs="Arial"/>
          <w:color w:val="000000" w:themeColor="text1"/>
          <w:sz w:val="20"/>
          <w:szCs w:val="20"/>
        </w:rPr>
        <w:t xml:space="preserve"> </w:t>
      </w:r>
      <w:r w:rsidR="64F694FE" w:rsidRPr="09C242FE">
        <w:rPr>
          <w:rFonts w:ascii="Arial" w:hAnsi="Arial" w:cs="Arial"/>
          <w:color w:val="000000" w:themeColor="text1"/>
          <w:sz w:val="20"/>
          <w:szCs w:val="20"/>
        </w:rPr>
        <w:t xml:space="preserve">tops, bottoms, and hats. </w:t>
      </w:r>
      <w:r w:rsidR="7A2DF9DB" w:rsidRPr="09C242FE">
        <w:rPr>
          <w:rFonts w:ascii="Arial" w:hAnsi="Arial" w:cs="Arial"/>
          <w:color w:val="000000" w:themeColor="text1"/>
          <w:sz w:val="20"/>
          <w:szCs w:val="20"/>
        </w:rPr>
        <w:t xml:space="preserve">The system currently doesn't place the garment item once an available one is selected. The garment isn't placed, so it can't be aligned to the common canvas/mannequin anchor. Visible </w:t>
      </w:r>
      <w:r w:rsidR="7011AF56" w:rsidRPr="09C242FE">
        <w:rPr>
          <w:rFonts w:ascii="Arial" w:hAnsi="Arial" w:cs="Arial"/>
          <w:color w:val="000000" w:themeColor="text1"/>
          <w:sz w:val="20"/>
          <w:szCs w:val="20"/>
        </w:rPr>
        <w:t>paint strokes can bleed into the background. The clothing catalog dat</w:t>
      </w:r>
      <w:r w:rsidR="382E8B39" w:rsidRPr="09C242FE">
        <w:rPr>
          <w:rFonts w:ascii="Arial" w:hAnsi="Arial" w:cs="Arial"/>
          <w:color w:val="000000" w:themeColor="text1"/>
          <w:sz w:val="20"/>
          <w:szCs w:val="20"/>
        </w:rPr>
        <w:t>a shall identify each garment by its era, geographic region, clothing category, and asset reference so the interface filter and retrieve items. The studio page provides a top navigation bar and side-drawer controls needed to access the des</w:t>
      </w:r>
      <w:r w:rsidR="6D556976" w:rsidRPr="09C242FE">
        <w:rPr>
          <w:rFonts w:ascii="Arial" w:hAnsi="Arial" w:cs="Arial"/>
          <w:color w:val="000000" w:themeColor="text1"/>
          <w:sz w:val="20"/>
          <w:szCs w:val="20"/>
        </w:rPr>
        <w:t>ign functions.</w:t>
      </w:r>
    </w:p>
    <w:p w14:paraId="0C765B35" w14:textId="0D323C44" w:rsidR="00734B9F" w:rsidRPr="00C61132" w:rsidRDefault="062DDAAF" w:rsidP="00734B9F">
      <w:pPr>
        <w:pStyle w:val="Heading1"/>
        <w:rPr>
          <w:rFonts w:ascii="inherit" w:hAnsi="inherit" w:cs="Lucida Grande" w:hint="eastAsia"/>
        </w:rPr>
      </w:pPr>
      <w:r>
        <w:rPr>
          <w:bdr w:val="none" w:sz="0" w:space="0" w:color="auto" w:frame="1"/>
        </w:rPr>
        <w:t>Execution-based Non-Functional Testing</w:t>
      </w:r>
      <w:r w:rsidR="283FA6CF">
        <w:rPr>
          <w:bdr w:val="none" w:sz="0" w:space="0" w:color="auto" w:frame="1"/>
        </w:rPr>
        <w:t xml:space="preserve"> (10 points)</w:t>
      </w:r>
    </w:p>
    <w:p w14:paraId="0B0BD6B8" w14:textId="7D076ED5" w:rsidR="153ED1C2" w:rsidRDefault="153ED1C2" w:rsidP="09C242FE">
      <w:pPr>
        <w:shd w:val="clear" w:color="auto" w:fill="FFFFFF" w:themeFill="background1"/>
        <w:rPr>
          <w:rFonts w:ascii="Arial" w:hAnsi="Arial" w:cs="Arial"/>
          <w:color w:val="000000" w:themeColor="text1"/>
          <w:sz w:val="20"/>
          <w:szCs w:val="20"/>
        </w:rPr>
      </w:pPr>
      <w:r w:rsidRPr="09C242FE">
        <w:rPr>
          <w:rFonts w:ascii="Arial" w:hAnsi="Arial" w:cs="Arial"/>
          <w:color w:val="000000" w:themeColor="text1"/>
          <w:sz w:val="20"/>
          <w:szCs w:val="20"/>
        </w:rPr>
        <w:t xml:space="preserve">Non-functional testing was also performed by running the code and testing whether the non-functional requirements were met. By running the program, it was found that </w:t>
      </w:r>
      <w:r w:rsidR="73443C76" w:rsidRPr="09C242FE">
        <w:rPr>
          <w:rFonts w:ascii="Arial" w:hAnsi="Arial" w:cs="Arial"/>
          <w:color w:val="000000" w:themeColor="text1"/>
          <w:sz w:val="20"/>
          <w:szCs w:val="20"/>
        </w:rPr>
        <w:t xml:space="preserve">the increment 1 system runs as a web-based single-page application that requires </w:t>
      </w:r>
      <w:r w:rsidR="12D1120D" w:rsidRPr="09C242FE">
        <w:rPr>
          <w:rFonts w:ascii="Arial" w:hAnsi="Arial" w:cs="Arial"/>
          <w:color w:val="000000" w:themeColor="text1"/>
          <w:sz w:val="20"/>
          <w:szCs w:val="20"/>
        </w:rPr>
        <w:t xml:space="preserve">no native installation. </w:t>
      </w:r>
      <w:r w:rsidR="0E3098AC" w:rsidRPr="09C242FE">
        <w:rPr>
          <w:rFonts w:ascii="Arial" w:hAnsi="Arial" w:cs="Arial"/>
          <w:color w:val="000000" w:themeColor="text1"/>
          <w:sz w:val="20"/>
          <w:szCs w:val="20"/>
        </w:rPr>
        <w:t>During testing, the application and basic canvas component didn't crash. The size of the canvas remains t</w:t>
      </w:r>
      <w:r w:rsidR="35347A32" w:rsidRPr="09C242FE">
        <w:rPr>
          <w:rFonts w:ascii="Arial" w:hAnsi="Arial" w:cs="Arial"/>
          <w:color w:val="000000" w:themeColor="text1"/>
          <w:sz w:val="20"/>
          <w:szCs w:val="20"/>
        </w:rPr>
        <w:t xml:space="preserve">he same even if the window size changes. The brush is responsive enough to maintain normal </w:t>
      </w:r>
      <w:r w:rsidR="35347A32" w:rsidRPr="09C242FE">
        <w:rPr>
          <w:rFonts w:ascii="Arial" w:hAnsi="Arial" w:cs="Arial"/>
          <w:color w:val="000000" w:themeColor="text1"/>
          <w:sz w:val="20"/>
          <w:szCs w:val="20"/>
        </w:rPr>
        <w:lastRenderedPageBreak/>
        <w:t xml:space="preserve">interactivity. </w:t>
      </w:r>
      <w:r w:rsidR="53BC84D0" w:rsidRPr="09C242FE">
        <w:rPr>
          <w:rFonts w:ascii="Arial" w:hAnsi="Arial" w:cs="Arial"/>
          <w:color w:val="000000" w:themeColor="text1"/>
          <w:sz w:val="20"/>
          <w:szCs w:val="20"/>
        </w:rPr>
        <w:t xml:space="preserve">The preprocessed SVG garment assets weren't placed onto the </w:t>
      </w:r>
      <w:r w:rsidR="32A403E3" w:rsidRPr="09C242FE">
        <w:rPr>
          <w:rFonts w:ascii="Arial" w:hAnsi="Arial" w:cs="Arial"/>
          <w:color w:val="000000" w:themeColor="text1"/>
          <w:sz w:val="20"/>
          <w:szCs w:val="20"/>
        </w:rPr>
        <w:t>canvas;</w:t>
      </w:r>
      <w:r w:rsidR="53BC84D0" w:rsidRPr="09C242FE">
        <w:rPr>
          <w:rFonts w:ascii="Arial" w:hAnsi="Arial" w:cs="Arial"/>
          <w:color w:val="000000" w:themeColor="text1"/>
          <w:sz w:val="20"/>
          <w:szCs w:val="20"/>
        </w:rPr>
        <w:t xml:space="preserve"> therefore, it can't be determined if they appeared in predictable positions through execution-based testing. Changes merged into the shared repository were reviewed by at least one other team member before being merged.</w:t>
      </w:r>
    </w:p>
    <w:p w14:paraId="65D1B200" w14:textId="2FC1F8D7" w:rsidR="009D76FB" w:rsidRPr="00C61132" w:rsidRDefault="062DDAAF" w:rsidP="009D76FB">
      <w:pPr>
        <w:pStyle w:val="Heading1"/>
        <w:rPr>
          <w:rFonts w:ascii="inherit" w:hAnsi="inherit" w:cs="Lucida Grande" w:hint="eastAsia"/>
        </w:rPr>
      </w:pPr>
      <w:r>
        <w:rPr>
          <w:bdr w:val="none" w:sz="0" w:space="0" w:color="auto" w:frame="1"/>
        </w:rPr>
        <w:t xml:space="preserve">Non-Execution-based </w:t>
      </w:r>
      <w:r w:rsidR="3FAA242D">
        <w:rPr>
          <w:bdr w:val="none" w:sz="0" w:space="0" w:color="auto" w:frame="1"/>
        </w:rPr>
        <w:t>T</w:t>
      </w:r>
      <w:r>
        <w:rPr>
          <w:bdr w:val="none" w:sz="0" w:space="0" w:color="auto" w:frame="1"/>
        </w:rPr>
        <w:t>esting</w:t>
      </w:r>
      <w:r w:rsidR="70B6FA23" w:rsidRPr="00C61132">
        <w:rPr>
          <w:bdr w:val="none" w:sz="0" w:space="0" w:color="auto" w:frame="1"/>
        </w:rPr>
        <w:t> </w:t>
      </w:r>
      <w:r w:rsidR="283FA6CF">
        <w:rPr>
          <w:bdr w:val="none" w:sz="0" w:space="0" w:color="auto" w:frame="1"/>
        </w:rPr>
        <w:t>(</w:t>
      </w:r>
      <w:r w:rsidR="67149D64">
        <w:rPr>
          <w:bdr w:val="none" w:sz="0" w:space="0" w:color="auto" w:frame="1"/>
        </w:rPr>
        <w:t>10</w:t>
      </w:r>
      <w:r w:rsidR="283FA6CF">
        <w:rPr>
          <w:bdr w:val="none" w:sz="0" w:space="0" w:color="auto" w:frame="1"/>
        </w:rPr>
        <w:t xml:space="preserve"> points)</w:t>
      </w:r>
    </w:p>
    <w:p w14:paraId="544905BB" w14:textId="183942C8" w:rsidR="21EA0DA1" w:rsidRDefault="21EA0DA1" w:rsidP="09C242FE">
      <w:pPr>
        <w:shd w:val="clear" w:color="auto" w:fill="FFFFFF" w:themeFill="background1"/>
        <w:rPr>
          <w:rFonts w:ascii="Arial" w:hAnsi="Arial" w:cs="Arial"/>
          <w:color w:val="000000" w:themeColor="text1"/>
          <w:sz w:val="20"/>
          <w:szCs w:val="20"/>
        </w:rPr>
      </w:pPr>
      <w:r w:rsidRPr="09C242FE">
        <w:rPr>
          <w:rFonts w:ascii="Arial" w:hAnsi="Arial" w:cs="Arial"/>
          <w:color w:val="000000" w:themeColor="text1"/>
          <w:sz w:val="20"/>
          <w:szCs w:val="20"/>
        </w:rPr>
        <w:t>Non-execution-based testing was done by having a team member review another</w:t>
      </w:r>
      <w:r w:rsidR="31352B9E" w:rsidRPr="09C242FE">
        <w:rPr>
          <w:rFonts w:ascii="Arial" w:hAnsi="Arial" w:cs="Arial"/>
          <w:color w:val="000000" w:themeColor="text1"/>
          <w:sz w:val="20"/>
          <w:szCs w:val="20"/>
        </w:rPr>
        <w:t xml:space="preserve"> member's</w:t>
      </w:r>
      <w:r w:rsidRPr="09C242FE">
        <w:rPr>
          <w:rFonts w:ascii="Arial" w:hAnsi="Arial" w:cs="Arial"/>
          <w:color w:val="000000" w:themeColor="text1"/>
          <w:sz w:val="20"/>
          <w:szCs w:val="20"/>
        </w:rPr>
        <w:t xml:space="preserve"> code before merging it into the main branch. Doing this, it has been determined that the preprocessed SVG garment assets should appear </w:t>
      </w:r>
      <w:r w:rsidR="2217084D" w:rsidRPr="09C242FE">
        <w:rPr>
          <w:rFonts w:ascii="Arial" w:hAnsi="Arial" w:cs="Arial"/>
          <w:color w:val="000000" w:themeColor="text1"/>
          <w:sz w:val="20"/>
          <w:szCs w:val="20"/>
        </w:rPr>
        <w:t>in predictable positions when placed.</w:t>
      </w:r>
    </w:p>
    <w:p w14:paraId="7E65A23A" w14:textId="2DF7E231" w:rsidR="00CE5F9D" w:rsidRPr="00436C76" w:rsidRDefault="00752767" w:rsidP="09C242FE">
      <w:pPr>
        <w:shd w:val="clear" w:color="auto" w:fill="FFFFFF" w:themeFill="background1"/>
        <w:rPr>
          <w:rFonts w:ascii="Lucida Grande" w:hAnsi="Lucida Grande" w:cs="Lucida Grande"/>
          <w:i/>
          <w:iCs/>
          <w:color w:val="000000"/>
        </w:rPr>
      </w:pPr>
      <w:r w:rsidRPr="09C242FE">
        <w:rPr>
          <w:rFonts w:ascii="Arial" w:hAnsi="Arial" w:cs="Arial"/>
          <w:i/>
          <w:iCs/>
          <w:color w:val="000000"/>
          <w:sz w:val="20"/>
          <w:szCs w:val="20"/>
          <w:bdr w:val="none" w:sz="0" w:space="0" w:color="auto" w:frame="1"/>
        </w:rPr>
        <w:t xml:space="preserve"> </w:t>
      </w:r>
    </w:p>
    <w:p w14:paraId="58F6E03E" w14:textId="77777777" w:rsidR="00436C76" w:rsidRDefault="00436C76" w:rsidP="00CE5F9D">
      <w:pPr>
        <w:shd w:val="clear" w:color="auto" w:fill="FFFFFF"/>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0000500000000020000"/>
    <w:charset w:val="00"/>
    <w:family w:val="auto"/>
    <w:pitch w:val="variable"/>
    <w:sig w:usb0="E00002FF" w:usb1="5000205A" w:usb2="00000000" w:usb3="00000000" w:csb0="0000019F" w:csb1="00000000"/>
  </w:font>
  <w:font w:name="inherit">
    <w:altName w:val="Times New Roman"/>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894919">
    <w:abstractNumId w:val="10"/>
  </w:num>
  <w:num w:numId="2" w16cid:durableId="618099865">
    <w:abstractNumId w:val="18"/>
  </w:num>
  <w:num w:numId="3" w16cid:durableId="470681365">
    <w:abstractNumId w:val="35"/>
  </w:num>
  <w:num w:numId="4" w16cid:durableId="80807792">
    <w:abstractNumId w:val="30"/>
  </w:num>
  <w:num w:numId="5" w16cid:durableId="778723286">
    <w:abstractNumId w:val="22"/>
  </w:num>
  <w:num w:numId="6" w16cid:durableId="964624980">
    <w:abstractNumId w:val="29"/>
  </w:num>
  <w:num w:numId="7" w16cid:durableId="1050496545">
    <w:abstractNumId w:val="17"/>
  </w:num>
  <w:num w:numId="8" w16cid:durableId="391270400">
    <w:abstractNumId w:val="0"/>
  </w:num>
  <w:num w:numId="9" w16cid:durableId="756246764">
    <w:abstractNumId w:val="2"/>
  </w:num>
  <w:num w:numId="10" w16cid:durableId="419563997">
    <w:abstractNumId w:val="8"/>
  </w:num>
  <w:num w:numId="11" w16cid:durableId="11955382">
    <w:abstractNumId w:val="32"/>
  </w:num>
  <w:num w:numId="12" w16cid:durableId="767963151">
    <w:abstractNumId w:val="5"/>
  </w:num>
  <w:num w:numId="13" w16cid:durableId="1171063098">
    <w:abstractNumId w:val="4"/>
  </w:num>
  <w:num w:numId="14" w16cid:durableId="1706520881">
    <w:abstractNumId w:val="14"/>
  </w:num>
  <w:num w:numId="15" w16cid:durableId="1446345272">
    <w:abstractNumId w:val="6"/>
  </w:num>
  <w:num w:numId="16" w16cid:durableId="1807163999">
    <w:abstractNumId w:val="24"/>
  </w:num>
  <w:num w:numId="17" w16cid:durableId="2097553737">
    <w:abstractNumId w:val="19"/>
  </w:num>
  <w:num w:numId="18" w16cid:durableId="1709449716">
    <w:abstractNumId w:val="31"/>
  </w:num>
  <w:num w:numId="19" w16cid:durableId="663435596">
    <w:abstractNumId w:val="20"/>
  </w:num>
  <w:num w:numId="20" w16cid:durableId="1598173010">
    <w:abstractNumId w:val="25"/>
  </w:num>
  <w:num w:numId="21" w16cid:durableId="27535663">
    <w:abstractNumId w:val="26"/>
  </w:num>
  <w:num w:numId="22" w16cid:durableId="1519083588">
    <w:abstractNumId w:val="16"/>
  </w:num>
  <w:num w:numId="23" w16cid:durableId="1926956070">
    <w:abstractNumId w:val="1"/>
  </w:num>
  <w:num w:numId="24" w16cid:durableId="786658778">
    <w:abstractNumId w:val="7"/>
  </w:num>
  <w:num w:numId="25" w16cid:durableId="479225741">
    <w:abstractNumId w:val="27"/>
  </w:num>
  <w:num w:numId="26" w16cid:durableId="1211114943">
    <w:abstractNumId w:val="28"/>
  </w:num>
  <w:num w:numId="27" w16cid:durableId="1326126993">
    <w:abstractNumId w:val="15"/>
  </w:num>
  <w:num w:numId="28" w16cid:durableId="1607156077">
    <w:abstractNumId w:val="13"/>
  </w:num>
  <w:num w:numId="29" w16cid:durableId="1316951626">
    <w:abstractNumId w:val="33"/>
  </w:num>
  <w:num w:numId="30" w16cid:durableId="174182790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22570221">
    <w:abstractNumId w:val="9"/>
  </w:num>
  <w:num w:numId="32" w16cid:durableId="1118135167">
    <w:abstractNumId w:val="28"/>
  </w:num>
  <w:num w:numId="33" w16cid:durableId="2121218009">
    <w:abstractNumId w:val="23"/>
  </w:num>
  <w:num w:numId="34" w16cid:durableId="7328878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74807152">
    <w:abstractNumId w:val="34"/>
  </w:num>
  <w:num w:numId="36" w16cid:durableId="1612543902">
    <w:abstractNumId w:val="3"/>
  </w:num>
  <w:num w:numId="37" w16cid:durableId="1806046587">
    <w:abstractNumId w:val="11"/>
  </w:num>
  <w:num w:numId="38" w16cid:durableId="35392729">
    <w:abstractNumId w:val="12"/>
  </w:num>
  <w:num w:numId="39" w16cid:durableId="519048371">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32"/>
    <w:rsid w:val="0004036D"/>
    <w:rsid w:val="000515C1"/>
    <w:rsid w:val="000A54FB"/>
    <w:rsid w:val="000B1BF3"/>
    <w:rsid w:val="000E2FED"/>
    <w:rsid w:val="00127FFA"/>
    <w:rsid w:val="0014067A"/>
    <w:rsid w:val="001431C3"/>
    <w:rsid w:val="001568E4"/>
    <w:rsid w:val="00180BC3"/>
    <w:rsid w:val="001E3FE2"/>
    <w:rsid w:val="001F7EB7"/>
    <w:rsid w:val="002555E3"/>
    <w:rsid w:val="002A15BE"/>
    <w:rsid w:val="002B233B"/>
    <w:rsid w:val="00307323"/>
    <w:rsid w:val="0033145A"/>
    <w:rsid w:val="00423C41"/>
    <w:rsid w:val="00427CC7"/>
    <w:rsid w:val="00431C09"/>
    <w:rsid w:val="00436C76"/>
    <w:rsid w:val="00440C05"/>
    <w:rsid w:val="00474A09"/>
    <w:rsid w:val="00476053"/>
    <w:rsid w:val="0047792C"/>
    <w:rsid w:val="004A19AE"/>
    <w:rsid w:val="004A223E"/>
    <w:rsid w:val="004E2D8E"/>
    <w:rsid w:val="00503B6C"/>
    <w:rsid w:val="005549A1"/>
    <w:rsid w:val="005608F2"/>
    <w:rsid w:val="0056102B"/>
    <w:rsid w:val="005C3DFD"/>
    <w:rsid w:val="005E1187"/>
    <w:rsid w:val="00617E99"/>
    <w:rsid w:val="00631038"/>
    <w:rsid w:val="0063460D"/>
    <w:rsid w:val="00650780"/>
    <w:rsid w:val="00654B42"/>
    <w:rsid w:val="00691AFD"/>
    <w:rsid w:val="006B045A"/>
    <w:rsid w:val="006E30FB"/>
    <w:rsid w:val="007128BB"/>
    <w:rsid w:val="0073120A"/>
    <w:rsid w:val="00734B9F"/>
    <w:rsid w:val="007408E9"/>
    <w:rsid w:val="007465BB"/>
    <w:rsid w:val="00752767"/>
    <w:rsid w:val="007565D1"/>
    <w:rsid w:val="00784E58"/>
    <w:rsid w:val="007F6697"/>
    <w:rsid w:val="00865EAC"/>
    <w:rsid w:val="00882563"/>
    <w:rsid w:val="00947D91"/>
    <w:rsid w:val="009679F5"/>
    <w:rsid w:val="0098069D"/>
    <w:rsid w:val="009872CA"/>
    <w:rsid w:val="00996BE8"/>
    <w:rsid w:val="009D76FB"/>
    <w:rsid w:val="009F0D5D"/>
    <w:rsid w:val="00A40D3D"/>
    <w:rsid w:val="00A52787"/>
    <w:rsid w:val="00A6173C"/>
    <w:rsid w:val="00A6442D"/>
    <w:rsid w:val="00A66FAE"/>
    <w:rsid w:val="00A76199"/>
    <w:rsid w:val="00A92CD6"/>
    <w:rsid w:val="00AE193C"/>
    <w:rsid w:val="00B07F2F"/>
    <w:rsid w:val="00B1080B"/>
    <w:rsid w:val="00B55C48"/>
    <w:rsid w:val="00BD6828"/>
    <w:rsid w:val="00BE1057"/>
    <w:rsid w:val="00BE191E"/>
    <w:rsid w:val="00BF6B61"/>
    <w:rsid w:val="00C61132"/>
    <w:rsid w:val="00C92384"/>
    <w:rsid w:val="00CA7680"/>
    <w:rsid w:val="00CB28D6"/>
    <w:rsid w:val="00CB3341"/>
    <w:rsid w:val="00CE5F9D"/>
    <w:rsid w:val="00D45CF0"/>
    <w:rsid w:val="00D64819"/>
    <w:rsid w:val="00E05B37"/>
    <w:rsid w:val="00E4700C"/>
    <w:rsid w:val="00E47A6A"/>
    <w:rsid w:val="00E54381"/>
    <w:rsid w:val="00EA6E14"/>
    <w:rsid w:val="00EC2C70"/>
    <w:rsid w:val="00F2681E"/>
    <w:rsid w:val="00F5381B"/>
    <w:rsid w:val="00F72AA8"/>
    <w:rsid w:val="00FD7126"/>
    <w:rsid w:val="00FF65AE"/>
    <w:rsid w:val="00FF6E42"/>
    <w:rsid w:val="04F500F3"/>
    <w:rsid w:val="062DDAAF"/>
    <w:rsid w:val="06A9AB42"/>
    <w:rsid w:val="09C242FE"/>
    <w:rsid w:val="0E1E1A6D"/>
    <w:rsid w:val="0E3098AC"/>
    <w:rsid w:val="1112EF94"/>
    <w:rsid w:val="11C1B4E5"/>
    <w:rsid w:val="12D1120D"/>
    <w:rsid w:val="153ED1C2"/>
    <w:rsid w:val="1604FAC9"/>
    <w:rsid w:val="1767BAD4"/>
    <w:rsid w:val="1823B96C"/>
    <w:rsid w:val="18B775D0"/>
    <w:rsid w:val="18F80702"/>
    <w:rsid w:val="1960B4D0"/>
    <w:rsid w:val="1CD0FC8C"/>
    <w:rsid w:val="1EF3DA8F"/>
    <w:rsid w:val="2090D82E"/>
    <w:rsid w:val="20C98B04"/>
    <w:rsid w:val="21EA0DA1"/>
    <w:rsid w:val="2217084D"/>
    <w:rsid w:val="2243176D"/>
    <w:rsid w:val="2287DC12"/>
    <w:rsid w:val="2338D7FE"/>
    <w:rsid w:val="2631D5F8"/>
    <w:rsid w:val="2783B7C5"/>
    <w:rsid w:val="283FA6CF"/>
    <w:rsid w:val="289158A4"/>
    <w:rsid w:val="299E424E"/>
    <w:rsid w:val="2CEB173B"/>
    <w:rsid w:val="2F73E871"/>
    <w:rsid w:val="3088EC39"/>
    <w:rsid w:val="31352B9E"/>
    <w:rsid w:val="31E4B8DD"/>
    <w:rsid w:val="32A403E3"/>
    <w:rsid w:val="33067267"/>
    <w:rsid w:val="33EFF3C1"/>
    <w:rsid w:val="34C2BB4C"/>
    <w:rsid w:val="35347A32"/>
    <w:rsid w:val="35403F94"/>
    <w:rsid w:val="36347BAC"/>
    <w:rsid w:val="382E8B39"/>
    <w:rsid w:val="38ACE89E"/>
    <w:rsid w:val="3FAA242D"/>
    <w:rsid w:val="406DB2D8"/>
    <w:rsid w:val="44E50E14"/>
    <w:rsid w:val="484C1A1A"/>
    <w:rsid w:val="4A02CC9B"/>
    <w:rsid w:val="4B2F265C"/>
    <w:rsid w:val="4CABC4B1"/>
    <w:rsid w:val="4E55A3ED"/>
    <w:rsid w:val="50F4B857"/>
    <w:rsid w:val="53200AC2"/>
    <w:rsid w:val="53694353"/>
    <w:rsid w:val="53BC84D0"/>
    <w:rsid w:val="5496501B"/>
    <w:rsid w:val="56D75D91"/>
    <w:rsid w:val="591A1C4A"/>
    <w:rsid w:val="5D186534"/>
    <w:rsid w:val="5EC1ADB3"/>
    <w:rsid w:val="60C221E9"/>
    <w:rsid w:val="6211C922"/>
    <w:rsid w:val="621BFE20"/>
    <w:rsid w:val="63FF7749"/>
    <w:rsid w:val="64F694FE"/>
    <w:rsid w:val="6642DFC3"/>
    <w:rsid w:val="665C4C78"/>
    <w:rsid w:val="66FD63FE"/>
    <w:rsid w:val="67149D64"/>
    <w:rsid w:val="67F049A8"/>
    <w:rsid w:val="6CF48E21"/>
    <w:rsid w:val="6D556976"/>
    <w:rsid w:val="6FB84E6E"/>
    <w:rsid w:val="7011AF56"/>
    <w:rsid w:val="70B6FA23"/>
    <w:rsid w:val="7139296D"/>
    <w:rsid w:val="71ADC830"/>
    <w:rsid w:val="72DA98CC"/>
    <w:rsid w:val="73443C76"/>
    <w:rsid w:val="73570261"/>
    <w:rsid w:val="74CFD363"/>
    <w:rsid w:val="766484DB"/>
    <w:rsid w:val="7960F5BC"/>
    <w:rsid w:val="7A2DF9DB"/>
    <w:rsid w:val="7D989D7A"/>
    <w:rsid w:val="7DDD3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57D0E4"/>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2C"/>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47792C"/>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36450eb-db06-42a7-8d1b-026719f701e3}" enabled="0" method="" siteId="{a36450eb-db06-42a7-8d1b-026719f701e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3981</Characters>
  <Application>Microsoft Office Word</Application>
  <DocSecurity>0</DocSecurity>
  <Lines>33</Lines>
  <Paragraphs>9</Paragraphs>
  <ScaleCrop>false</ScaleCrop>
  <Company>FSU</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Ethan McConnell</cp:lastModifiedBy>
  <cp:revision>2</cp:revision>
  <dcterms:created xsi:type="dcterms:W3CDTF">2026-10-06T01:08:00Z</dcterms:created>
  <dcterms:modified xsi:type="dcterms:W3CDTF">2026-10-06T01:08:00Z</dcterms:modified>
</cp:coreProperties>
</file>