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14B5" w14:textId="3B2FE11E" w:rsidR="000947ED" w:rsidRDefault="000947ED" w:rsidP="000947ED">
      <w:pPr>
        <w:spacing w:after="0"/>
        <w:jc w:val="center"/>
        <w:rPr>
          <w:rFonts w:ascii="Segoe UI" w:hAnsi="Segoe UI" w:cs="Segoe UI"/>
          <w:color w:val="343541"/>
          <w:sz w:val="28"/>
          <w:szCs w:val="28"/>
        </w:rPr>
      </w:pPr>
      <w:r w:rsidRPr="00614EB7">
        <w:rPr>
          <w:rFonts w:ascii="Times New Roman" w:hAnsi="Times New Roman"/>
          <w:noProof/>
        </w:rPr>
        <w:drawing>
          <wp:inline distT="0" distB="0" distL="0" distR="0" wp14:anchorId="0A9E1DD4" wp14:editId="11E28C5F">
            <wp:extent cx="1447800" cy="457200"/>
            <wp:effectExtent l="0" t="0" r="0" b="0"/>
            <wp:docPr id="11454547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24B0" w14:textId="5416F791" w:rsidR="000947ED" w:rsidRPr="000947ED" w:rsidRDefault="000947ED" w:rsidP="000947ED">
      <w:pPr>
        <w:spacing w:after="0"/>
        <w:jc w:val="center"/>
        <w:rPr>
          <w:rFonts w:cstheme="minorHAnsi"/>
          <w:color w:val="343541"/>
        </w:rPr>
      </w:pPr>
      <w:r w:rsidRPr="000947ED">
        <w:rPr>
          <w:rFonts w:cstheme="minorHAnsi"/>
          <w:color w:val="343541"/>
        </w:rPr>
        <w:t>Licenciatura em Engenharia Multimédia</w:t>
      </w:r>
    </w:p>
    <w:p w14:paraId="1024469A" w14:textId="1EA6D7A3" w:rsidR="000947ED" w:rsidRPr="000947ED" w:rsidRDefault="000947ED" w:rsidP="000947ED">
      <w:pPr>
        <w:spacing w:after="0"/>
        <w:jc w:val="center"/>
        <w:rPr>
          <w:rFonts w:cstheme="minorHAnsi"/>
          <w:color w:val="343541"/>
          <w:sz w:val="24"/>
          <w:szCs w:val="24"/>
        </w:rPr>
      </w:pPr>
      <w:r w:rsidRPr="000947ED">
        <w:rPr>
          <w:rFonts w:cstheme="minorHAnsi"/>
          <w:color w:val="343541"/>
          <w:sz w:val="24"/>
          <w:szCs w:val="24"/>
        </w:rPr>
        <w:t>Computação na Nuvem</w:t>
      </w:r>
    </w:p>
    <w:p w14:paraId="612E9BAC" w14:textId="77777777" w:rsidR="000947ED" w:rsidRPr="0050665C" w:rsidRDefault="000947ED" w:rsidP="000947ED">
      <w:pPr>
        <w:spacing w:after="0"/>
        <w:jc w:val="center"/>
        <w:rPr>
          <w:rFonts w:cstheme="minorHAnsi"/>
          <w:b/>
          <w:bCs/>
          <w:color w:val="343541"/>
          <w:sz w:val="28"/>
          <w:szCs w:val="28"/>
        </w:rPr>
      </w:pPr>
      <w:r w:rsidRPr="0050665C">
        <w:rPr>
          <w:rFonts w:cstheme="minorHAnsi"/>
          <w:b/>
          <w:bCs/>
          <w:color w:val="343541"/>
          <w:sz w:val="28"/>
          <w:szCs w:val="28"/>
        </w:rPr>
        <w:t>A computação distribuída, princípios gerais do funcionamento</w:t>
      </w:r>
    </w:p>
    <w:p w14:paraId="42B97E49" w14:textId="77777777" w:rsidR="000947ED" w:rsidRPr="000947ED" w:rsidRDefault="000947ED" w:rsidP="000947ED">
      <w:pPr>
        <w:spacing w:after="0"/>
        <w:jc w:val="center"/>
        <w:rPr>
          <w:rFonts w:cstheme="minorHAnsi"/>
          <w:color w:val="343541"/>
          <w:sz w:val="28"/>
          <w:szCs w:val="28"/>
        </w:rPr>
      </w:pPr>
    </w:p>
    <w:p w14:paraId="363D577E" w14:textId="77777777" w:rsidR="00DE27BB" w:rsidRPr="0050665C" w:rsidRDefault="00DE27BB" w:rsidP="000947ED">
      <w:pPr>
        <w:spacing w:after="0"/>
        <w:jc w:val="center"/>
        <w:rPr>
          <w:rFonts w:cstheme="minorHAnsi"/>
          <w:color w:val="343541"/>
          <w:sz w:val="28"/>
          <w:szCs w:val="28"/>
        </w:rPr>
      </w:pPr>
    </w:p>
    <w:p w14:paraId="01DE2C49" w14:textId="77777777" w:rsidR="00DE27BB" w:rsidRPr="000947ED" w:rsidRDefault="00DE27BB" w:rsidP="000947ED">
      <w:pPr>
        <w:spacing w:after="0"/>
        <w:jc w:val="center"/>
        <w:rPr>
          <w:rFonts w:cstheme="minorHAnsi"/>
        </w:rPr>
      </w:pPr>
      <w:r w:rsidRPr="000947ED">
        <w:rPr>
          <w:rFonts w:cstheme="minorHAnsi"/>
          <w:noProof/>
        </w:rPr>
        <w:drawing>
          <wp:inline distT="0" distB="0" distL="0" distR="0" wp14:anchorId="2BB2DF21" wp14:editId="1CF3A866">
            <wp:extent cx="5400040" cy="3037840"/>
            <wp:effectExtent l="0" t="0" r="0" b="0"/>
            <wp:docPr id="1591152381" name="Imagem 1" descr="Computação distribuída – nMen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ação distribuída – nMent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7ED">
        <w:rPr>
          <w:rFonts w:cstheme="minorHAnsi"/>
        </w:rPr>
        <w:t xml:space="preserve"> </w:t>
      </w:r>
    </w:p>
    <w:p w14:paraId="4577DBDD" w14:textId="77777777" w:rsidR="00DE27BB" w:rsidRPr="000947ED" w:rsidRDefault="00DE27BB" w:rsidP="000947ED">
      <w:pPr>
        <w:spacing w:after="0"/>
        <w:jc w:val="center"/>
        <w:rPr>
          <w:rFonts w:cstheme="minorHAnsi"/>
        </w:rPr>
      </w:pPr>
    </w:p>
    <w:p w14:paraId="65C27FD2" w14:textId="71DC5E15" w:rsidR="00DE27BB" w:rsidRPr="000947ED" w:rsidRDefault="00DE27BB" w:rsidP="000947ED">
      <w:pPr>
        <w:spacing w:after="0"/>
        <w:jc w:val="center"/>
        <w:rPr>
          <w:rFonts w:cstheme="minorHAnsi"/>
        </w:rPr>
      </w:pPr>
      <w:r w:rsidRPr="000947ED">
        <w:rPr>
          <w:rFonts w:cstheme="minorHAnsi"/>
        </w:rPr>
        <w:t>Viorel Cojocari</w:t>
      </w:r>
      <w:r w:rsidRPr="000947ED">
        <w:rPr>
          <w:rFonts w:cstheme="minorHAnsi"/>
        </w:rPr>
        <w:tab/>
      </w:r>
      <w:r w:rsidRPr="000947ED">
        <w:rPr>
          <w:rFonts w:cstheme="minorHAnsi"/>
        </w:rPr>
        <w:tab/>
        <w:t>nº 21467</w:t>
      </w:r>
    </w:p>
    <w:p w14:paraId="64A429B3" w14:textId="4E9CD676" w:rsidR="00DE27BB" w:rsidRPr="000947ED" w:rsidRDefault="00DE27BB" w:rsidP="000947ED">
      <w:pPr>
        <w:spacing w:after="0"/>
        <w:jc w:val="center"/>
        <w:rPr>
          <w:rFonts w:cstheme="minorHAnsi"/>
          <w:u w:val="single"/>
        </w:rPr>
      </w:pPr>
      <w:r w:rsidRPr="000947ED">
        <w:rPr>
          <w:rFonts w:cstheme="minorHAnsi"/>
        </w:rPr>
        <w:t>Vasco Sarrico</w:t>
      </w:r>
      <w:r w:rsidRPr="000947ED">
        <w:rPr>
          <w:rFonts w:cstheme="minorHAnsi"/>
        </w:rPr>
        <w:tab/>
      </w:r>
      <w:r w:rsidRPr="000947ED">
        <w:rPr>
          <w:rFonts w:cstheme="minorHAnsi"/>
        </w:rPr>
        <w:tab/>
        <w:t>nº 21459</w:t>
      </w:r>
    </w:p>
    <w:p w14:paraId="0BD7C007" w14:textId="77777777" w:rsidR="00DE27BB" w:rsidRPr="000947ED" w:rsidRDefault="00DE27BB" w:rsidP="000947ED">
      <w:pPr>
        <w:spacing w:after="0"/>
        <w:jc w:val="center"/>
        <w:rPr>
          <w:rFonts w:cstheme="minorHAnsi"/>
        </w:rPr>
      </w:pPr>
      <w:r w:rsidRPr="000947ED">
        <w:rPr>
          <w:rFonts w:cstheme="minorHAnsi"/>
        </w:rPr>
        <w:t>Vanessa Brioso</w:t>
      </w:r>
      <w:r w:rsidRPr="000947ED">
        <w:rPr>
          <w:rFonts w:cstheme="minorHAnsi"/>
        </w:rPr>
        <w:tab/>
      </w:r>
      <w:r w:rsidRPr="000947ED">
        <w:rPr>
          <w:rFonts w:cstheme="minorHAnsi"/>
        </w:rPr>
        <w:tab/>
        <w:t>nº 21466</w:t>
      </w:r>
    </w:p>
    <w:p w14:paraId="1E07DB45" w14:textId="77777777" w:rsidR="0008740D" w:rsidRDefault="0008740D" w:rsidP="000947ED">
      <w:pPr>
        <w:spacing w:after="0"/>
        <w:jc w:val="center"/>
        <w:rPr>
          <w:rFonts w:cstheme="minorHAnsi"/>
        </w:rPr>
      </w:pPr>
    </w:p>
    <w:p w14:paraId="28D281C0" w14:textId="77777777" w:rsidR="0008740D" w:rsidRDefault="0008740D" w:rsidP="000947ED">
      <w:pPr>
        <w:spacing w:after="0"/>
        <w:jc w:val="center"/>
        <w:rPr>
          <w:rFonts w:cstheme="minorHAnsi"/>
        </w:rPr>
      </w:pPr>
    </w:p>
    <w:p w14:paraId="584FED58" w14:textId="77777777" w:rsidR="0008740D" w:rsidRDefault="0008740D" w:rsidP="000947ED">
      <w:pPr>
        <w:spacing w:after="0"/>
        <w:jc w:val="center"/>
        <w:rPr>
          <w:rFonts w:cstheme="minorHAnsi"/>
        </w:rPr>
      </w:pPr>
    </w:p>
    <w:p w14:paraId="7BF93925" w14:textId="77777777" w:rsidR="0008740D" w:rsidRDefault="0008740D" w:rsidP="000947ED">
      <w:pPr>
        <w:spacing w:after="0"/>
        <w:jc w:val="center"/>
        <w:rPr>
          <w:rFonts w:cstheme="minorHAnsi"/>
        </w:rPr>
      </w:pPr>
    </w:p>
    <w:p w14:paraId="0D7D94BF" w14:textId="77777777" w:rsidR="0008740D" w:rsidRDefault="0008740D" w:rsidP="000947ED">
      <w:pPr>
        <w:spacing w:after="0"/>
        <w:jc w:val="center"/>
        <w:rPr>
          <w:rFonts w:cstheme="minorHAnsi"/>
        </w:rPr>
      </w:pPr>
    </w:p>
    <w:p w14:paraId="01689484" w14:textId="23123B67" w:rsidR="000947ED" w:rsidRPr="000947ED" w:rsidRDefault="00DE27BB" w:rsidP="000947ED">
      <w:pPr>
        <w:spacing w:after="0"/>
        <w:jc w:val="center"/>
        <w:rPr>
          <w:rFonts w:cstheme="minorHAnsi"/>
        </w:rPr>
      </w:pPr>
      <w:r w:rsidRPr="000947ED">
        <w:rPr>
          <w:rFonts w:cstheme="minorHAnsi"/>
        </w:rPr>
        <w:t>Professor Pedro Almeida</w:t>
      </w:r>
    </w:p>
    <w:p w14:paraId="04F68BDA" w14:textId="25C00AF3" w:rsidR="000947ED" w:rsidRDefault="000947ED" w:rsidP="000947ED">
      <w:pPr>
        <w:spacing w:after="0"/>
        <w:jc w:val="center"/>
        <w:rPr>
          <w:rFonts w:cstheme="minorHAnsi"/>
        </w:rPr>
      </w:pPr>
    </w:p>
    <w:p w14:paraId="5370E285" w14:textId="2CAEE4C8" w:rsidR="0008740D" w:rsidRDefault="0008740D" w:rsidP="000947ED">
      <w:pPr>
        <w:spacing w:after="0"/>
        <w:jc w:val="center"/>
        <w:rPr>
          <w:rFonts w:cstheme="minorHAnsi"/>
        </w:rPr>
      </w:pPr>
    </w:p>
    <w:p w14:paraId="4C8B85AD" w14:textId="1F942075" w:rsidR="0008740D" w:rsidRDefault="0008740D" w:rsidP="000947ED">
      <w:pPr>
        <w:spacing w:after="0"/>
        <w:jc w:val="center"/>
        <w:rPr>
          <w:rFonts w:cstheme="minorHAnsi"/>
        </w:rPr>
      </w:pPr>
    </w:p>
    <w:p w14:paraId="10ADDD7B" w14:textId="79167B44" w:rsidR="0008740D" w:rsidRDefault="0008740D" w:rsidP="000947ED">
      <w:pPr>
        <w:spacing w:after="0"/>
        <w:jc w:val="center"/>
        <w:rPr>
          <w:rFonts w:cstheme="minorHAnsi"/>
        </w:rPr>
      </w:pPr>
    </w:p>
    <w:p w14:paraId="6E83D9C2" w14:textId="5345E3A2" w:rsidR="0008740D" w:rsidRDefault="0008740D" w:rsidP="000947ED">
      <w:pPr>
        <w:spacing w:after="0"/>
        <w:jc w:val="center"/>
        <w:rPr>
          <w:rFonts w:cstheme="minorHAnsi"/>
        </w:rPr>
      </w:pPr>
    </w:p>
    <w:p w14:paraId="3289F3AA" w14:textId="77777777" w:rsidR="0008740D" w:rsidRPr="000947ED" w:rsidRDefault="0008740D" w:rsidP="000947ED">
      <w:pPr>
        <w:spacing w:after="0"/>
        <w:jc w:val="center"/>
        <w:rPr>
          <w:rFonts w:cstheme="minorHAnsi"/>
        </w:rPr>
      </w:pPr>
    </w:p>
    <w:p w14:paraId="015FE9B4" w14:textId="77777777" w:rsidR="000947ED" w:rsidRPr="000947ED" w:rsidRDefault="000947ED" w:rsidP="000947ED">
      <w:pPr>
        <w:spacing w:after="0" w:line="360" w:lineRule="auto"/>
        <w:jc w:val="center"/>
        <w:rPr>
          <w:rFonts w:cstheme="minorHAnsi"/>
        </w:rPr>
      </w:pPr>
      <w:r w:rsidRPr="000947ED">
        <w:rPr>
          <w:rFonts w:cstheme="minorHAnsi"/>
        </w:rPr>
        <w:t>Turma Pós-Laboral</w:t>
      </w:r>
    </w:p>
    <w:p w14:paraId="57953C66" w14:textId="77777777" w:rsidR="000947ED" w:rsidRPr="000947ED" w:rsidRDefault="000947ED" w:rsidP="000947ED">
      <w:pPr>
        <w:spacing w:after="0" w:line="360" w:lineRule="auto"/>
        <w:jc w:val="center"/>
        <w:rPr>
          <w:rFonts w:cstheme="minorHAnsi"/>
        </w:rPr>
      </w:pPr>
      <w:r w:rsidRPr="000947ED">
        <w:rPr>
          <w:rFonts w:cstheme="minorHAnsi"/>
        </w:rPr>
        <w:t>Ano letivo 2021 / 2022</w:t>
      </w:r>
    </w:p>
    <w:p w14:paraId="6F6E2C42" w14:textId="24164234" w:rsidR="00F47586" w:rsidRDefault="00F47586" w:rsidP="000947ED">
      <w:pPr>
        <w:spacing w:after="0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4618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8E6767" w14:textId="2AA7806A" w:rsidR="00F47586" w:rsidRDefault="00F47586" w:rsidP="000947ED">
          <w:pPr>
            <w:pStyle w:val="Cabealhodondice"/>
          </w:pPr>
          <w:r>
            <w:t>Índice</w:t>
          </w:r>
        </w:p>
        <w:p w14:paraId="0B300556" w14:textId="318ACE0A" w:rsidR="00F47586" w:rsidRDefault="00F47586" w:rsidP="00870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11830" w:history="1">
            <w:r w:rsidRPr="005D0A58">
              <w:rPr>
                <w:rStyle w:val="Hiperligao"/>
                <w:noProof/>
              </w:rPr>
              <w:t>I.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_Toc131611830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5955" w14:textId="6B98CBFB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1" w:history="1">
            <w:r w:rsidR="00F47586" w:rsidRPr="005D0A58">
              <w:rPr>
                <w:rStyle w:val="Hiperligao"/>
                <w:noProof/>
              </w:rPr>
              <w:t>Definição de computação distribuída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_Toc131611831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3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34F4E859" w14:textId="2500ECF7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2" w:history="1">
            <w:r w:rsidR="00F47586" w:rsidRPr="005D0A58">
              <w:rPr>
                <w:rStyle w:val="Hiperligao"/>
                <w:noProof/>
              </w:rPr>
              <w:t>Importância da computação distribuída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_Toc131611832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3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32826956" w14:textId="0487C2FA" w:rsidR="00F47586" w:rsidRDefault="00000000" w:rsidP="00870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3" w:history="1">
            <w:r w:rsidR="00F47586" w:rsidRPr="005D0A58">
              <w:rPr>
                <w:rStyle w:val="Hiperligao"/>
                <w:noProof/>
              </w:rPr>
              <w:t>II. Arquiteturas de sistemas distribuídos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_Toc131611833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4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500FDB43" w14:textId="0FC68DD6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4" w:history="1">
            <w:r w:rsidR="00F47586" w:rsidRPr="005D0A58">
              <w:rPr>
                <w:rStyle w:val="Hiperligao"/>
                <w:noProof/>
              </w:rPr>
              <w:t>Redes ponto a ponto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_Toc131611834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4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0B5B7D13" w14:textId="3951344B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5" w:history="1">
            <w:r w:rsidR="00F47586" w:rsidRPr="005D0A58">
              <w:rPr>
                <w:rStyle w:val="Hiperligao"/>
                <w:noProof/>
              </w:rPr>
              <w:t>Sistemas cliente-servidor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_Toc131611835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4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4FD9EC50" w14:textId="26E2055C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6" w:history="1">
            <w:r w:rsidR="00F47586" w:rsidRPr="005D0A58">
              <w:rPr>
                <w:rStyle w:val="Hiperligao"/>
                <w:noProof/>
              </w:rPr>
              <w:t>Sistemas em cluster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_Toc131611836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4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764B8B8E" w14:textId="20B4DDF6" w:rsidR="00F47586" w:rsidRDefault="00000000" w:rsidP="00870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7" w:history="1">
            <w:r w:rsidR="00F47586" w:rsidRPr="005D0A58">
              <w:rPr>
                <w:rStyle w:val="Hiperligao"/>
                <w:noProof/>
              </w:rPr>
              <w:t>III. Compartilhamento de recursos em sistemas distribuídos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_Toc131611837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5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4B35C643" w14:textId="56A559DB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8" w:history="1">
            <w:r w:rsidR="00F47586" w:rsidRPr="005D0A58">
              <w:rPr>
                <w:rStyle w:val="Hiperligao"/>
                <w:noProof/>
              </w:rPr>
              <w:t>Uso de vários computadores para processamento e armazenamento de dados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_Toc131611838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5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6903E5F5" w14:textId="695793AD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39" w:history="1">
            <w:r w:rsidR="00F47586" w:rsidRPr="005D0A58">
              <w:rPr>
                <w:rStyle w:val="Hiperligao"/>
                <w:noProof/>
              </w:rPr>
              <w:t>Comunicação entre computadores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_Toc131611839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5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5599DE3D" w14:textId="7D4812A0" w:rsidR="00F47586" w:rsidRDefault="00000000" w:rsidP="00870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0" w:history="1">
            <w:r w:rsidR="00F47586" w:rsidRPr="005D0A58">
              <w:rPr>
                <w:rStyle w:val="Hiperligao"/>
                <w:noProof/>
              </w:rPr>
              <w:t>IV. Segurança e confiabilidade em sistemas distribuídos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_Toc131611840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6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0AEFBC21" w14:textId="6851E260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1" w:history="1">
            <w:r w:rsidR="00F47586" w:rsidRPr="005D0A58">
              <w:rPr>
                <w:rStyle w:val="Hiperligao"/>
                <w:noProof/>
              </w:rPr>
              <w:t>Replicação de dados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_Toc131611841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6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2A10FC08" w14:textId="3F75C6C3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2" w:history="1">
            <w:r w:rsidR="00F47586" w:rsidRPr="005D0A58">
              <w:rPr>
                <w:rStyle w:val="Hiperligao"/>
                <w:noProof/>
              </w:rPr>
              <w:t>Deteção e tratamento de falhas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_Toc131611842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6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68A181AA" w14:textId="4C68E645" w:rsidR="00F47586" w:rsidRDefault="00000000" w:rsidP="00870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3" w:history="1">
            <w:r w:rsidR="00F47586" w:rsidRPr="005D0A58">
              <w:rPr>
                <w:rStyle w:val="Hiperligao"/>
                <w:noProof/>
              </w:rPr>
              <w:t>V. Protocolos de comunicação em sistemas distribuídos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_Toc131611843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7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16F850E5" w14:textId="01E729F8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4" w:history="1">
            <w:r w:rsidR="00F47586" w:rsidRPr="005D0A58">
              <w:rPr>
                <w:rStyle w:val="Hiperligao"/>
                <w:noProof/>
              </w:rPr>
              <w:t>Sincronização de tarefas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_Toc131611844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7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4F441784" w14:textId="0AE62B7D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5" w:history="1">
            <w:r w:rsidR="00F47586" w:rsidRPr="005D0A58">
              <w:rPr>
                <w:rStyle w:val="Hiperligao"/>
                <w:noProof/>
              </w:rPr>
              <w:t>Transmissão e recepção de dados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_Toc131611845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7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0246F0E2" w14:textId="4C61F623" w:rsidR="00F47586" w:rsidRDefault="00000000" w:rsidP="00870CC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6" w:history="1">
            <w:r w:rsidR="00F47586" w:rsidRPr="005D0A58">
              <w:rPr>
                <w:rStyle w:val="Hiperligao"/>
                <w:noProof/>
              </w:rPr>
              <w:t>VI. Conclusão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_Toc131611846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8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7693BDFA" w14:textId="2B59F27D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7" w:history="1">
            <w:r w:rsidR="00F47586" w:rsidRPr="005D0A58">
              <w:rPr>
                <w:rStyle w:val="Hiperligao"/>
                <w:noProof/>
              </w:rPr>
              <w:t>Benefícios da computação distribuída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_Toc131611847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8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1CEC22A6" w14:textId="6EF6A39B" w:rsidR="00F47586" w:rsidRDefault="00000000" w:rsidP="00870CC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1611848" w:history="1">
            <w:r w:rsidR="00F47586" w:rsidRPr="005D0A58">
              <w:rPr>
                <w:rStyle w:val="Hiperligao"/>
                <w:noProof/>
              </w:rPr>
              <w:t>Desafios e oportunidades futuras</w:t>
            </w:r>
            <w:r w:rsidR="00F47586">
              <w:rPr>
                <w:noProof/>
                <w:webHidden/>
              </w:rPr>
              <w:tab/>
            </w:r>
            <w:r w:rsidR="00F47586">
              <w:rPr>
                <w:noProof/>
                <w:webHidden/>
              </w:rPr>
              <w:fldChar w:fldCharType="begin"/>
            </w:r>
            <w:r w:rsidR="00F47586">
              <w:rPr>
                <w:noProof/>
                <w:webHidden/>
              </w:rPr>
              <w:instrText xml:space="preserve"> PAGEREF _Toc131611848 \h </w:instrText>
            </w:r>
            <w:r w:rsidR="00F47586">
              <w:rPr>
                <w:noProof/>
                <w:webHidden/>
              </w:rPr>
            </w:r>
            <w:r w:rsidR="00F47586">
              <w:rPr>
                <w:noProof/>
                <w:webHidden/>
              </w:rPr>
              <w:fldChar w:fldCharType="separate"/>
            </w:r>
            <w:r w:rsidR="00F47586">
              <w:rPr>
                <w:noProof/>
                <w:webHidden/>
              </w:rPr>
              <w:t>8</w:t>
            </w:r>
            <w:r w:rsidR="00F47586">
              <w:rPr>
                <w:noProof/>
                <w:webHidden/>
              </w:rPr>
              <w:fldChar w:fldCharType="end"/>
            </w:r>
          </w:hyperlink>
        </w:p>
        <w:p w14:paraId="1621D60D" w14:textId="29FA0A68" w:rsidR="00F47586" w:rsidRDefault="00F47586" w:rsidP="00870CC2">
          <w:pPr>
            <w:spacing w:after="100"/>
          </w:pPr>
          <w:r>
            <w:rPr>
              <w:b/>
              <w:bCs/>
            </w:rPr>
            <w:fldChar w:fldCharType="end"/>
          </w:r>
        </w:p>
      </w:sdtContent>
    </w:sdt>
    <w:p w14:paraId="0780D595" w14:textId="77777777" w:rsidR="00F47586" w:rsidRDefault="00F47586" w:rsidP="000947ED">
      <w:pPr>
        <w:spacing w:after="0"/>
      </w:pPr>
    </w:p>
    <w:p w14:paraId="601E8F33" w14:textId="0B753A61" w:rsidR="00F47586" w:rsidRDefault="00F47586" w:rsidP="000947ED">
      <w:pPr>
        <w:spacing w:after="0"/>
      </w:pPr>
      <w:r>
        <w:br w:type="page"/>
      </w:r>
    </w:p>
    <w:p w14:paraId="53C56CEE" w14:textId="77777777" w:rsidR="00F47586" w:rsidRDefault="00F47586" w:rsidP="000947ED">
      <w:pPr>
        <w:pStyle w:val="Ttulo1"/>
      </w:pPr>
      <w:bookmarkStart w:id="0" w:name="_Toc131611830"/>
      <w:r>
        <w:lastRenderedPageBreak/>
        <w:t>I. Introdução</w:t>
      </w:r>
      <w:bookmarkEnd w:id="0"/>
    </w:p>
    <w:p w14:paraId="57F0D6DA" w14:textId="77777777" w:rsidR="00F47586" w:rsidRDefault="00F47586" w:rsidP="000947ED">
      <w:pPr>
        <w:spacing w:after="0"/>
      </w:pPr>
    </w:p>
    <w:p w14:paraId="4D6F54B8" w14:textId="77777777" w:rsidR="00F47586" w:rsidRDefault="00F47586" w:rsidP="000947ED">
      <w:pPr>
        <w:pStyle w:val="Ttulo2"/>
      </w:pPr>
      <w:bookmarkStart w:id="1" w:name="_Toc131611831"/>
      <w:r>
        <w:t>Definição de computação distribuída</w:t>
      </w:r>
      <w:bookmarkEnd w:id="1"/>
    </w:p>
    <w:p w14:paraId="5FC0B0A4" w14:textId="4A73D5E1" w:rsidR="00F47586" w:rsidRPr="00F47586" w:rsidRDefault="00F47586" w:rsidP="000947ED">
      <w:pPr>
        <w:pStyle w:val="Ttulo2"/>
      </w:pPr>
      <w:bookmarkStart w:id="2" w:name="_Toc131611832"/>
      <w:r>
        <w:t>Importância da computação distribuída</w:t>
      </w:r>
      <w:bookmarkEnd w:id="2"/>
    </w:p>
    <w:p w14:paraId="482310CF" w14:textId="77777777" w:rsidR="00F47586" w:rsidRDefault="00F47586" w:rsidP="000947ED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4E7224" w14:textId="58E0EE4E" w:rsidR="00F47586" w:rsidRDefault="00F47586" w:rsidP="000947ED">
      <w:pPr>
        <w:pStyle w:val="Ttulo1"/>
      </w:pPr>
      <w:bookmarkStart w:id="3" w:name="_Toc131611833"/>
      <w:r>
        <w:lastRenderedPageBreak/>
        <w:t>II. Arquiteturas de sistemas distribuídos</w:t>
      </w:r>
      <w:bookmarkEnd w:id="3"/>
    </w:p>
    <w:p w14:paraId="7C7D82A0" w14:textId="77777777" w:rsidR="00F47586" w:rsidRDefault="00F47586" w:rsidP="000947ED">
      <w:pPr>
        <w:spacing w:after="0"/>
      </w:pPr>
    </w:p>
    <w:p w14:paraId="76093320" w14:textId="77777777" w:rsidR="00F47586" w:rsidRDefault="00F47586" w:rsidP="000947ED">
      <w:pPr>
        <w:pStyle w:val="Ttulo2"/>
      </w:pPr>
      <w:bookmarkStart w:id="4" w:name="_Toc131611834"/>
      <w:r>
        <w:t>Redes ponto a ponto</w:t>
      </w:r>
      <w:bookmarkEnd w:id="4"/>
    </w:p>
    <w:p w14:paraId="59FB4E55" w14:textId="77777777" w:rsidR="00F47586" w:rsidRDefault="00F47586" w:rsidP="000947ED">
      <w:pPr>
        <w:pStyle w:val="Ttulo2"/>
      </w:pPr>
      <w:bookmarkStart w:id="5" w:name="_Toc131611835"/>
      <w:r>
        <w:t>Sistemas cliente-servidor</w:t>
      </w:r>
      <w:bookmarkEnd w:id="5"/>
    </w:p>
    <w:p w14:paraId="18F8E886" w14:textId="77777777" w:rsidR="00F47586" w:rsidRDefault="00F47586" w:rsidP="000947ED">
      <w:pPr>
        <w:pStyle w:val="Ttulo2"/>
      </w:pPr>
      <w:bookmarkStart w:id="6" w:name="_Toc131611836"/>
      <w:r>
        <w:t>Sistemas em cluster</w:t>
      </w:r>
      <w:bookmarkEnd w:id="6"/>
    </w:p>
    <w:p w14:paraId="7413BCEE" w14:textId="77777777" w:rsidR="00F47586" w:rsidRDefault="00F47586" w:rsidP="000947ED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27C3" w14:textId="0448B350" w:rsidR="00F47586" w:rsidRDefault="00F47586" w:rsidP="000947ED">
      <w:pPr>
        <w:pStyle w:val="Ttulo1"/>
      </w:pPr>
      <w:bookmarkStart w:id="7" w:name="_Toc131611837"/>
      <w:r>
        <w:lastRenderedPageBreak/>
        <w:t>III. Compartilhamento de recursos em sistemas distribuídos</w:t>
      </w:r>
      <w:bookmarkEnd w:id="7"/>
    </w:p>
    <w:p w14:paraId="4DEB1777" w14:textId="77777777" w:rsidR="00F47586" w:rsidRDefault="00F47586" w:rsidP="000947ED">
      <w:pPr>
        <w:spacing w:after="0"/>
      </w:pPr>
    </w:p>
    <w:p w14:paraId="4EF00FD7" w14:textId="77777777" w:rsidR="00F47586" w:rsidRDefault="00F47586" w:rsidP="000947ED">
      <w:pPr>
        <w:pStyle w:val="Ttulo2"/>
      </w:pPr>
      <w:bookmarkStart w:id="8" w:name="_Toc131611838"/>
      <w:r>
        <w:t>Uso de vários computadores para processamento e armazenamento de dados</w:t>
      </w:r>
      <w:bookmarkEnd w:id="8"/>
    </w:p>
    <w:p w14:paraId="6A9C7C40" w14:textId="77777777" w:rsidR="00F47586" w:rsidRDefault="00F47586" w:rsidP="000947ED">
      <w:pPr>
        <w:pStyle w:val="Ttulo2"/>
      </w:pPr>
      <w:bookmarkStart w:id="9" w:name="_Toc131611839"/>
      <w:r>
        <w:t>Comunicação entre computadores</w:t>
      </w:r>
      <w:bookmarkEnd w:id="9"/>
    </w:p>
    <w:p w14:paraId="2D945281" w14:textId="77777777" w:rsidR="00F47586" w:rsidRDefault="00F47586" w:rsidP="000947ED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579897" w14:textId="3443F17F" w:rsidR="00F47586" w:rsidRDefault="00F47586" w:rsidP="000947ED">
      <w:pPr>
        <w:pStyle w:val="Ttulo1"/>
      </w:pPr>
      <w:bookmarkStart w:id="10" w:name="_Toc131611840"/>
      <w:r>
        <w:lastRenderedPageBreak/>
        <w:t>IV. Segurança e confiabilidade em sistemas distribuídos</w:t>
      </w:r>
      <w:bookmarkEnd w:id="10"/>
    </w:p>
    <w:p w14:paraId="0B859D91" w14:textId="77777777" w:rsidR="00F47586" w:rsidRDefault="00F47586" w:rsidP="000947ED">
      <w:pPr>
        <w:spacing w:after="0"/>
      </w:pPr>
    </w:p>
    <w:p w14:paraId="1FFA8CCF" w14:textId="77777777" w:rsidR="00F47586" w:rsidRDefault="00F47586" w:rsidP="000947ED">
      <w:pPr>
        <w:pStyle w:val="Ttulo2"/>
      </w:pPr>
      <w:bookmarkStart w:id="11" w:name="_Toc131611841"/>
      <w:r>
        <w:t>Replicação de dados</w:t>
      </w:r>
      <w:bookmarkEnd w:id="11"/>
    </w:p>
    <w:p w14:paraId="69F89F76" w14:textId="13AA970D" w:rsidR="00F47586" w:rsidRDefault="00F47586" w:rsidP="000947ED">
      <w:pPr>
        <w:pStyle w:val="Ttulo2"/>
      </w:pPr>
      <w:bookmarkStart w:id="12" w:name="_Toc131611842"/>
      <w:r>
        <w:t>Deteção e tratamento de falhas</w:t>
      </w:r>
      <w:bookmarkEnd w:id="12"/>
    </w:p>
    <w:p w14:paraId="334F12B6" w14:textId="77777777" w:rsidR="00F47586" w:rsidRDefault="00F47586" w:rsidP="000947ED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A6FE7" w14:textId="2E2DEFA3" w:rsidR="00F47586" w:rsidRDefault="00F47586" w:rsidP="000947ED">
      <w:pPr>
        <w:pStyle w:val="Ttulo1"/>
      </w:pPr>
      <w:bookmarkStart w:id="13" w:name="_Toc131611843"/>
      <w:r>
        <w:lastRenderedPageBreak/>
        <w:t>V. Protocolos de comunicação em sistemas distribuídos</w:t>
      </w:r>
      <w:bookmarkEnd w:id="13"/>
    </w:p>
    <w:p w14:paraId="657391F6" w14:textId="77777777" w:rsidR="00F47586" w:rsidRDefault="00F47586" w:rsidP="000947ED">
      <w:pPr>
        <w:spacing w:after="0"/>
      </w:pPr>
    </w:p>
    <w:p w14:paraId="1DB3682F" w14:textId="77777777" w:rsidR="00F47586" w:rsidRDefault="00F47586" w:rsidP="000947ED">
      <w:pPr>
        <w:pStyle w:val="Ttulo2"/>
      </w:pPr>
      <w:bookmarkStart w:id="14" w:name="_Toc131611844"/>
      <w:r>
        <w:t>Sincronização de tarefas</w:t>
      </w:r>
      <w:bookmarkEnd w:id="14"/>
    </w:p>
    <w:p w14:paraId="06B08714" w14:textId="77777777" w:rsidR="00F47586" w:rsidRDefault="00F47586" w:rsidP="000947ED">
      <w:pPr>
        <w:pStyle w:val="Ttulo2"/>
      </w:pPr>
      <w:bookmarkStart w:id="15" w:name="_Toc131611845"/>
      <w:r>
        <w:t xml:space="preserve">Transmissão e </w:t>
      </w:r>
      <w:proofErr w:type="spellStart"/>
      <w:r>
        <w:t>recepção</w:t>
      </w:r>
      <w:proofErr w:type="spellEnd"/>
      <w:r>
        <w:t xml:space="preserve"> de dados</w:t>
      </w:r>
      <w:bookmarkEnd w:id="15"/>
    </w:p>
    <w:p w14:paraId="04A9CE96" w14:textId="77777777" w:rsidR="00F47586" w:rsidRDefault="00F47586" w:rsidP="000947ED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3ABFFD" w14:textId="7B8DA96E" w:rsidR="00F47586" w:rsidRDefault="00F47586" w:rsidP="000947ED">
      <w:pPr>
        <w:pStyle w:val="Ttulo1"/>
      </w:pPr>
      <w:bookmarkStart w:id="16" w:name="_Toc131611846"/>
      <w:r>
        <w:lastRenderedPageBreak/>
        <w:t>VI. Conclusão</w:t>
      </w:r>
      <w:bookmarkEnd w:id="16"/>
    </w:p>
    <w:p w14:paraId="11E42FD2" w14:textId="77777777" w:rsidR="00F47586" w:rsidRDefault="00F47586" w:rsidP="000947ED">
      <w:pPr>
        <w:spacing w:after="0"/>
      </w:pPr>
    </w:p>
    <w:p w14:paraId="7A0B35C5" w14:textId="77777777" w:rsidR="00F47586" w:rsidRDefault="00F47586" w:rsidP="000947ED">
      <w:pPr>
        <w:pStyle w:val="Ttulo2"/>
      </w:pPr>
      <w:bookmarkStart w:id="17" w:name="_Toc131611847"/>
      <w:r>
        <w:t>Benefícios da computação distribuída</w:t>
      </w:r>
      <w:bookmarkEnd w:id="17"/>
    </w:p>
    <w:p w14:paraId="53B4317D" w14:textId="1B1AC666" w:rsidR="00F47586" w:rsidRDefault="00F47586" w:rsidP="000947ED">
      <w:pPr>
        <w:pStyle w:val="Ttulo2"/>
      </w:pPr>
      <w:bookmarkStart w:id="18" w:name="_Toc131611848"/>
      <w:r>
        <w:t>Desafios e oportunidades futuras</w:t>
      </w:r>
      <w:bookmarkEnd w:id="18"/>
    </w:p>
    <w:sectPr w:rsidR="00F47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86"/>
    <w:rsid w:val="0008740D"/>
    <w:rsid w:val="000947ED"/>
    <w:rsid w:val="0050665C"/>
    <w:rsid w:val="00870CC2"/>
    <w:rsid w:val="00AB735C"/>
    <w:rsid w:val="00D16AD8"/>
    <w:rsid w:val="00DE27BB"/>
    <w:rsid w:val="00F4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F01"/>
  <w15:chartTrackingRefBased/>
  <w15:docId w15:val="{CC9079F6-F99C-4FE1-B57D-09D23A0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7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75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47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75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F475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758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4758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47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91484-32D7-49C2-82B2-0D3E081C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Cojocari</dc:creator>
  <cp:keywords/>
  <dc:description/>
  <cp:lastModifiedBy>Viorel Cojocari</cp:lastModifiedBy>
  <cp:revision>4</cp:revision>
  <dcterms:created xsi:type="dcterms:W3CDTF">2023-04-05T17:21:00Z</dcterms:created>
  <dcterms:modified xsi:type="dcterms:W3CDTF">2023-04-05T17:57:00Z</dcterms:modified>
</cp:coreProperties>
</file>