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5D0E" w14:textId="1C716EF0" w:rsidR="001C0340" w:rsidRDefault="00897987">
      <w:r>
        <w:t xml:space="preserve">  </w:t>
      </w:r>
      <w:r w:rsidR="00985584">
        <w:t xml:space="preserve">How to use the </w:t>
      </w:r>
      <w:proofErr w:type="spellStart"/>
      <w:r w:rsidR="00985584">
        <w:t>gNewsAPI</w:t>
      </w:r>
      <w:proofErr w:type="spellEnd"/>
      <w:r w:rsidR="00985584">
        <w:t xml:space="preserve"> service:</w:t>
      </w:r>
    </w:p>
    <w:p w14:paraId="5C551469" w14:textId="300BA951" w:rsidR="00985584" w:rsidRDefault="00985584"/>
    <w:p w14:paraId="6C7FF303" w14:textId="0D098E5D" w:rsidR="00985584" w:rsidRDefault="00985584" w:rsidP="00985584">
      <w:r>
        <w:t>Start the service:</w:t>
      </w:r>
    </w:p>
    <w:p w14:paraId="24FBE920" w14:textId="09C8D66E" w:rsidR="00985584" w:rsidRDefault="00985584" w:rsidP="000A6CA4">
      <w:pPr>
        <w:pStyle w:val="ListParagraph"/>
        <w:numPr>
          <w:ilvl w:val="0"/>
          <w:numId w:val="5"/>
        </w:numPr>
      </w:pPr>
      <w:r>
        <w:t xml:space="preserve">You can start the server by running the executable or running it on your local IDE. Refer to the README file </w:t>
      </w:r>
      <w:r w:rsidR="001E47E3">
        <w:t>for instructions on how to do this.</w:t>
      </w:r>
    </w:p>
    <w:p w14:paraId="703F9BEF" w14:textId="77777777" w:rsidR="000A6CA4" w:rsidRDefault="000A6CA4" w:rsidP="001E47E3"/>
    <w:p w14:paraId="5741E2E6" w14:textId="46C327ED" w:rsidR="001E47E3" w:rsidRDefault="001E47E3" w:rsidP="001E47E3">
      <w:r>
        <w:t>API calls using postman:</w:t>
      </w:r>
    </w:p>
    <w:p w14:paraId="2A4CD4C8" w14:textId="118C8B00" w:rsidR="001E47E3" w:rsidRDefault="001E47E3" w:rsidP="001E47E3">
      <w:pPr>
        <w:pStyle w:val="ListParagraph"/>
        <w:numPr>
          <w:ilvl w:val="0"/>
          <w:numId w:val="3"/>
        </w:numPr>
      </w:pPr>
      <w:r>
        <w:t>In the project folder, there should be a folder named “Postman.” Inside that folder there is a .</w:t>
      </w:r>
      <w:proofErr w:type="spellStart"/>
      <w:r>
        <w:t>json</w:t>
      </w:r>
      <w:proofErr w:type="spellEnd"/>
      <w:r>
        <w:t xml:space="preserve"> file</w:t>
      </w:r>
      <w:r w:rsidR="00811B5E">
        <w:t xml:space="preserve"> </w:t>
      </w:r>
      <w:proofErr w:type="spellStart"/>
      <w:r w:rsidR="00811B5E" w:rsidRPr="00811B5E">
        <w:t>FirstHelpFinancial.postman_collection</w:t>
      </w:r>
      <w:proofErr w:type="spellEnd"/>
      <w:r w:rsidR="00811B5E">
        <w:t>.</w:t>
      </w:r>
    </w:p>
    <w:p w14:paraId="0F26D0EE" w14:textId="2C921908" w:rsidR="00811B5E" w:rsidRDefault="00811B5E" w:rsidP="001E47E3">
      <w:pPr>
        <w:pStyle w:val="ListParagraph"/>
        <w:numPr>
          <w:ilvl w:val="0"/>
          <w:numId w:val="3"/>
        </w:numPr>
      </w:pPr>
      <w:r>
        <w:t xml:space="preserve">You will need to import that file into postman which should load all of the different </w:t>
      </w:r>
      <w:proofErr w:type="spellStart"/>
      <w:r>
        <w:t>api</w:t>
      </w:r>
      <w:proofErr w:type="spellEnd"/>
      <w:r>
        <w:t xml:space="preserve"> calls. There is one call for each different </w:t>
      </w:r>
      <w:proofErr w:type="spellStart"/>
      <w:r>
        <w:t>api</w:t>
      </w:r>
      <w:proofErr w:type="spellEnd"/>
      <w:r>
        <w:t xml:space="preserve"> that I have implemented in the code. (Note: When it comes to the Date </w:t>
      </w:r>
      <w:proofErr w:type="spellStart"/>
      <w:r>
        <w:t>api’s</w:t>
      </w:r>
      <w:proofErr w:type="spellEnd"/>
      <w:r>
        <w:t xml:space="preserve"> there are 3 separate postman GET calls, that go to just one backend API endpoint).</w:t>
      </w:r>
    </w:p>
    <w:p w14:paraId="503D9854" w14:textId="121BE369" w:rsidR="00811B5E" w:rsidRDefault="00811B5E" w:rsidP="00811B5E">
      <w:pPr>
        <w:pStyle w:val="ListParagraph"/>
        <w:numPr>
          <w:ilvl w:val="0"/>
          <w:numId w:val="3"/>
        </w:numPr>
      </w:pPr>
      <w:r>
        <w:t xml:space="preserve">You can refer to this link on any questions/difficulties with postman: </w:t>
      </w:r>
      <w:hyperlink r:id="rId5" w:history="1">
        <w:r w:rsidRPr="00081D86">
          <w:rPr>
            <w:rStyle w:val="Hyperlink"/>
          </w:rPr>
          <w:t>https://docs.tink.com/entries/articles/postman-collection-for-account-check</w:t>
        </w:r>
      </w:hyperlink>
    </w:p>
    <w:p w14:paraId="00854E4B" w14:textId="286FB893" w:rsidR="00811B5E" w:rsidRDefault="00811B5E" w:rsidP="00D317D2">
      <w:pPr>
        <w:pStyle w:val="ListParagraph"/>
        <w:numPr>
          <w:ilvl w:val="0"/>
          <w:numId w:val="3"/>
        </w:numPr>
      </w:pPr>
      <w:r>
        <w:t>Here is some screenshots of Postman running the search by keyword API:</w:t>
      </w:r>
    </w:p>
    <w:p w14:paraId="35156DC7" w14:textId="0C779DB6" w:rsidR="00811B5E" w:rsidRDefault="00811B5E" w:rsidP="00811B5E">
      <w:r>
        <w:rPr>
          <w:noProof/>
        </w:rPr>
        <w:drawing>
          <wp:inline distT="0" distB="0" distL="0" distR="0" wp14:anchorId="63EA0E0E" wp14:editId="253BB3FA">
            <wp:extent cx="7308215" cy="4076581"/>
            <wp:effectExtent l="0" t="0" r="6985" b="635"/>
            <wp:docPr id="17735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0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9852" cy="40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DBC6" w14:textId="77777777" w:rsidR="00D317D2" w:rsidRDefault="00D317D2" w:rsidP="00811B5E"/>
    <w:p w14:paraId="55EB1EEA" w14:textId="6A3E3CDC" w:rsidR="00D317D2" w:rsidRDefault="00D317D2" w:rsidP="00D317D2">
      <w:pPr>
        <w:pStyle w:val="ListParagraph"/>
        <w:numPr>
          <w:ilvl w:val="0"/>
          <w:numId w:val="3"/>
        </w:numPr>
      </w:pPr>
      <w:r>
        <w:lastRenderedPageBreak/>
        <w:t>Once you have the calls uploaded, you can modify the values of “Params” section to your liking.</w:t>
      </w:r>
    </w:p>
    <w:p w14:paraId="6CF4C5DB" w14:textId="77777777" w:rsidR="00D317D2" w:rsidRDefault="00D317D2" w:rsidP="00811B5E"/>
    <w:p w14:paraId="090DD276" w14:textId="70B1B835" w:rsidR="0016422D" w:rsidRDefault="0016422D" w:rsidP="00811B5E">
      <w:r>
        <w:t>Calling API service without postman:</w:t>
      </w:r>
    </w:p>
    <w:p w14:paraId="46DF0846" w14:textId="0CB587F3" w:rsidR="0016422D" w:rsidRDefault="0016422D" w:rsidP="0016422D">
      <w:pPr>
        <w:pStyle w:val="ListParagraph"/>
        <w:numPr>
          <w:ilvl w:val="0"/>
          <w:numId w:val="4"/>
        </w:numPr>
      </w:pPr>
      <w:r>
        <w:t xml:space="preserve">Once the service runs, you can open a web browser and paste the </w:t>
      </w:r>
      <w:proofErr w:type="spellStart"/>
      <w:r>
        <w:t>urls</w:t>
      </w:r>
      <w:proofErr w:type="spellEnd"/>
      <w:r>
        <w:t xml:space="preserve"> directly.</w:t>
      </w:r>
    </w:p>
    <w:p w14:paraId="03B5C587" w14:textId="3EDD6E16" w:rsidR="0016422D" w:rsidRDefault="0016422D" w:rsidP="0016422D">
      <w:pPr>
        <w:pStyle w:val="ListParagraph"/>
        <w:numPr>
          <w:ilvl w:val="0"/>
          <w:numId w:val="4"/>
        </w:numPr>
      </w:pPr>
      <w:r>
        <w:t xml:space="preserve">I will provide </w:t>
      </w:r>
      <w:proofErr w:type="spellStart"/>
      <w:r>
        <w:t>url’s</w:t>
      </w:r>
      <w:proofErr w:type="spellEnd"/>
      <w:r>
        <w:t xml:space="preserve"> below</w:t>
      </w:r>
      <w:r w:rsidR="00543AF1">
        <w:t xml:space="preserve"> (in these examples you are looking for articles with the word “attack”)</w:t>
      </w:r>
      <w:r>
        <w:t>:</w:t>
      </w:r>
    </w:p>
    <w:p w14:paraId="5E5C046B" w14:textId="58D01B2A" w:rsidR="0016422D" w:rsidRDefault="0016422D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localhost:8080/api/v1/gNews/searchArticle/keyword?searchText=attack</w:t>
      </w:r>
    </w:p>
    <w:p w14:paraId="006FC737" w14:textId="74821DF6" w:rsidR="0016422D" w:rsidRDefault="0016422D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localhost:8080/api/v1/gNews/searchArticle/source?searchText=attack&amp;source=The Australian Financial Review</w:t>
      </w:r>
    </w:p>
    <w:p w14:paraId="7E0ABA5B" w14:textId="0DB164C8" w:rsidR="0016422D" w:rsidRDefault="000A6CA4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localhost:8080/api/v1/gNews/searchArticle/date?searchText=attack&amp;numOfArticles=8&amp;from=07/01/2023</w:t>
      </w:r>
    </w:p>
    <w:p w14:paraId="7F4BAFA1" w14:textId="43191782" w:rsidR="000A6CA4" w:rsidRDefault="000A6CA4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localhost:8080/api/v1/gNews/searchArticle/date?searchText=attack&amp;numOfArticles=8&amp;from=07/01/2023&amp;to=07/04/2023</w:t>
      </w:r>
    </w:p>
    <w:p w14:paraId="640E1E9A" w14:textId="0FA33912" w:rsidR="000A6CA4" w:rsidRDefault="000A6CA4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localhost:8080/api/v1/gNews/searchArticle/title?numOfArticles=5&amp;searchText=attack</w:t>
      </w:r>
    </w:p>
    <w:p w14:paraId="2F23F2B8" w14:textId="5F75F4BD" w:rsidR="000A6CA4" w:rsidRDefault="000A6CA4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localhost:8080/api/v1/gNews/searchArticle/date?searchText=attack&amp;numOfArticles=8&amp;to=10/01/2023</w:t>
      </w:r>
    </w:p>
    <w:p w14:paraId="4F774FC5" w14:textId="7E44E4C5" w:rsidR="000A6CA4" w:rsidRDefault="000A6CA4" w:rsidP="001642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localhost:8080/api/v1/gNews/searchArticle/today?searchText=attack</w:t>
      </w:r>
    </w:p>
    <w:p w14:paraId="48AB3049" w14:textId="3E2E8F17" w:rsidR="00086CE3" w:rsidRDefault="00086CE3" w:rsidP="0016422D"/>
    <w:p w14:paraId="6C059F10" w14:textId="4105792B" w:rsidR="00086CE3" w:rsidRDefault="00086CE3" w:rsidP="00086CE3">
      <w:r>
        <w:t xml:space="preserve">Information about the </w:t>
      </w:r>
      <w:proofErr w:type="spellStart"/>
      <w:r>
        <w:t>api</w:t>
      </w:r>
      <w:proofErr w:type="spellEnd"/>
      <w:r>
        <w:t>:</w:t>
      </w:r>
    </w:p>
    <w:p w14:paraId="0E1D7E13" w14:textId="17F3157A" w:rsidR="00086CE3" w:rsidRDefault="00086CE3" w:rsidP="00086CE3">
      <w:pPr>
        <w:pStyle w:val="ListParagraph"/>
        <w:numPr>
          <w:ilvl w:val="0"/>
          <w:numId w:val="7"/>
        </w:numPr>
      </w:pPr>
      <w:r>
        <w:t xml:space="preserve">The base </w:t>
      </w:r>
      <w:proofErr w:type="spellStart"/>
      <w:r>
        <w:t>url</w:t>
      </w:r>
      <w:proofErr w:type="spellEnd"/>
      <w:r>
        <w:t xml:space="preserve"> for e</w:t>
      </w:r>
      <w:r w:rsidR="00B047A3">
        <w:t>very call will be “localhost:8080/</w:t>
      </w:r>
      <w:proofErr w:type="spellStart"/>
      <w:r w:rsidR="00B047A3">
        <w:t>api</w:t>
      </w:r>
      <w:proofErr w:type="spellEnd"/>
      <w:r w:rsidR="00B047A3">
        <w:t>/v1/</w:t>
      </w:r>
      <w:proofErr w:type="spellStart"/>
      <w:r w:rsidR="00B047A3">
        <w:t>gNews</w:t>
      </w:r>
      <w:proofErr w:type="spellEnd"/>
      <w:r w:rsidR="00B047A3">
        <w:t>/</w:t>
      </w:r>
      <w:proofErr w:type="spellStart"/>
      <w:r w:rsidR="00B047A3">
        <w:t>searchArticle</w:t>
      </w:r>
      <w:proofErr w:type="spellEnd"/>
      <w:r w:rsidR="00B047A3">
        <w:t>”</w:t>
      </w:r>
    </w:p>
    <w:p w14:paraId="01388B30" w14:textId="41FAA38B" w:rsidR="00B047A3" w:rsidRDefault="00B047A3" w:rsidP="00086CE3">
      <w:pPr>
        <w:pStyle w:val="ListParagraph"/>
        <w:numPr>
          <w:ilvl w:val="0"/>
          <w:numId w:val="7"/>
        </w:numPr>
      </w:pPr>
      <w:r>
        <w:t>From this base you have 3 possible different paths:</w:t>
      </w:r>
    </w:p>
    <w:p w14:paraId="6CAF9CEE" w14:textId="3CBEB730" w:rsidR="00B047A3" w:rsidRDefault="00B047A3" w:rsidP="00B047A3">
      <w:pPr>
        <w:pStyle w:val="ListParagraph"/>
        <w:numPr>
          <w:ilvl w:val="0"/>
          <w:numId w:val="8"/>
        </w:numPr>
      </w:pPr>
      <w:r>
        <w:t xml:space="preserve">/keyword  - here you will be only searching articles by the value defined in the </w:t>
      </w:r>
      <w:proofErr w:type="spellStart"/>
      <w:r>
        <w:t>searchText</w:t>
      </w:r>
      <w:proofErr w:type="spellEnd"/>
      <w:r>
        <w:t xml:space="preserve"> parameter</w:t>
      </w:r>
    </w:p>
    <w:p w14:paraId="6F6A8B09" w14:textId="093CB6DE" w:rsidR="00B047A3" w:rsidRDefault="00B047A3" w:rsidP="00B047A3">
      <w:pPr>
        <w:pStyle w:val="ListParagraph"/>
        <w:numPr>
          <w:ilvl w:val="0"/>
          <w:numId w:val="8"/>
        </w:numPr>
      </w:pPr>
      <w:r>
        <w:t xml:space="preserve">/title – you will search for articles where the </w:t>
      </w:r>
      <w:proofErr w:type="spellStart"/>
      <w:r>
        <w:t>searchText</w:t>
      </w:r>
      <w:proofErr w:type="spellEnd"/>
      <w:r>
        <w:t xml:space="preserve"> appears in the title</w:t>
      </w:r>
    </w:p>
    <w:p w14:paraId="2AEB37CF" w14:textId="2A27F581" w:rsidR="00B047A3" w:rsidRDefault="00B047A3" w:rsidP="00B047A3">
      <w:pPr>
        <w:pStyle w:val="ListParagraph"/>
        <w:numPr>
          <w:ilvl w:val="0"/>
          <w:numId w:val="8"/>
        </w:numPr>
      </w:pPr>
      <w:r>
        <w:t xml:space="preserve">/date – you will search for articles where the </w:t>
      </w:r>
      <w:proofErr w:type="spellStart"/>
      <w:r>
        <w:t>searchText</w:t>
      </w:r>
      <w:proofErr w:type="spellEnd"/>
      <w:r>
        <w:t xml:space="preserve"> appears in articles with date parameters</w:t>
      </w:r>
    </w:p>
    <w:p w14:paraId="3E9A5166" w14:textId="463C7EEA" w:rsidR="00B047A3" w:rsidRDefault="00B047A3" w:rsidP="00B047A3">
      <w:pPr>
        <w:pStyle w:val="ListParagraph"/>
        <w:numPr>
          <w:ilvl w:val="0"/>
          <w:numId w:val="8"/>
        </w:numPr>
      </w:pPr>
      <w:r>
        <w:t xml:space="preserve">/today -  you will search for articles where the </w:t>
      </w:r>
      <w:proofErr w:type="spellStart"/>
      <w:r>
        <w:t>searchText</w:t>
      </w:r>
      <w:proofErr w:type="spellEnd"/>
      <w:r>
        <w:t xml:space="preserve"> appears anywhere in the article/title that is on the current date.</w:t>
      </w:r>
    </w:p>
    <w:p w14:paraId="67F8F076" w14:textId="34C866CA" w:rsidR="00B047A3" w:rsidRDefault="00B047A3" w:rsidP="00B047A3">
      <w:pPr>
        <w:pStyle w:val="ListParagraph"/>
        <w:numPr>
          <w:ilvl w:val="0"/>
          <w:numId w:val="7"/>
        </w:numPr>
      </w:pPr>
      <w:r>
        <w:t xml:space="preserve">There is another parameter called </w:t>
      </w:r>
      <w:proofErr w:type="spellStart"/>
      <w:r>
        <w:t>numOfArticles</w:t>
      </w:r>
      <w:proofErr w:type="spellEnd"/>
      <w:r>
        <w:t xml:space="preserve">. You can include this in all of the </w:t>
      </w:r>
      <w:proofErr w:type="spellStart"/>
      <w:r>
        <w:t>api</w:t>
      </w:r>
      <w:proofErr w:type="spellEnd"/>
      <w:r>
        <w:t xml:space="preserve"> calls you make. The value must be 1 or greater. If the value is greater than 10, you will only get back 10 articles. This is due to the limitation of the </w:t>
      </w:r>
      <w:proofErr w:type="spellStart"/>
      <w:r>
        <w:t>apiKey</w:t>
      </w:r>
      <w:proofErr w:type="spellEnd"/>
      <w:r>
        <w:t xml:space="preserve"> used to make the API calls. Due to only having a free account, you are limited in the number of articles you can return. If this field is omitted from the </w:t>
      </w:r>
      <w:proofErr w:type="spellStart"/>
      <w:r>
        <w:t>api</w:t>
      </w:r>
      <w:proofErr w:type="spellEnd"/>
      <w:r>
        <w:t xml:space="preserve"> call, it will default to 5.</w:t>
      </w:r>
    </w:p>
    <w:p w14:paraId="0F0DC6B4" w14:textId="77777777" w:rsidR="00543AF1" w:rsidRDefault="00B047A3" w:rsidP="00B047A3">
      <w:pPr>
        <w:pStyle w:val="ListParagraph"/>
        <w:numPr>
          <w:ilvl w:val="0"/>
          <w:numId w:val="7"/>
        </w:numPr>
      </w:pPr>
      <w:r>
        <w:t xml:space="preserve">The date </w:t>
      </w:r>
      <w:proofErr w:type="spellStart"/>
      <w:r>
        <w:t>paramters</w:t>
      </w:r>
      <w:proofErr w:type="spellEnd"/>
      <w:r>
        <w:t xml:space="preserve"> in path </w:t>
      </w:r>
      <w:r w:rsidR="00543AF1">
        <w:t xml:space="preserve">“/date” looks for two additional fields in the </w:t>
      </w:r>
      <w:proofErr w:type="spellStart"/>
      <w:r w:rsidR="00543AF1">
        <w:t>api</w:t>
      </w:r>
      <w:proofErr w:type="spellEnd"/>
      <w:r w:rsidR="00543AF1">
        <w:t xml:space="preserve"> call. </w:t>
      </w:r>
    </w:p>
    <w:p w14:paraId="2B3067F7" w14:textId="2B9C7F5D" w:rsidR="00543AF1" w:rsidRDefault="00543AF1" w:rsidP="00543AF1">
      <w:pPr>
        <w:pStyle w:val="ListParagraph"/>
        <w:numPr>
          <w:ilvl w:val="0"/>
          <w:numId w:val="9"/>
        </w:numPr>
      </w:pPr>
      <w:r>
        <w:t xml:space="preserve">There is a “from” field and a “to” field. By specifying the “from” field, you will get articles published most recently and back in time until the “from” date. (max 10) </w:t>
      </w:r>
    </w:p>
    <w:p w14:paraId="5B090308" w14:textId="2A72AB71" w:rsidR="00B047A3" w:rsidRDefault="00543AF1" w:rsidP="00543AF1">
      <w:pPr>
        <w:pStyle w:val="ListParagraph"/>
        <w:numPr>
          <w:ilvl w:val="0"/>
          <w:numId w:val="9"/>
        </w:numPr>
      </w:pPr>
      <w:r>
        <w:t>By specifying the “to” field, you will get all articles starting on the “to “ date and other articles that are further back in time. (max 10)</w:t>
      </w:r>
    </w:p>
    <w:p w14:paraId="4EDF9CCA" w14:textId="5BE0B7B3" w:rsidR="00543AF1" w:rsidRDefault="00543AF1" w:rsidP="00543AF1">
      <w:pPr>
        <w:pStyle w:val="ListParagraph"/>
        <w:numPr>
          <w:ilvl w:val="0"/>
          <w:numId w:val="9"/>
        </w:numPr>
      </w:pPr>
      <w:r>
        <w:t>By specifying both a “from” and “to” date, you will get articles between the two dates, starting with the two date and going backwards until the from date (max 10).</w:t>
      </w:r>
    </w:p>
    <w:p w14:paraId="6FD27F82" w14:textId="6D1FDC76" w:rsidR="00543AF1" w:rsidRDefault="00543AF1" w:rsidP="00543AF1">
      <w:pPr>
        <w:pStyle w:val="ListParagraph"/>
        <w:numPr>
          <w:ilvl w:val="0"/>
          <w:numId w:val="7"/>
        </w:numPr>
      </w:pPr>
      <w:r>
        <w:t xml:space="preserve">When providing dates, multiple </w:t>
      </w:r>
      <w:proofErr w:type="spellStart"/>
      <w:r>
        <w:t>date</w:t>
      </w:r>
      <w:proofErr w:type="spellEnd"/>
      <w:r>
        <w:t xml:space="preserve"> formats work, as long as Java can take the string provided. For example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07/01/2023 and 2023/07/01 </w:t>
      </w:r>
      <w:r>
        <w:t>are both acceptable values for those fields.</w:t>
      </w:r>
    </w:p>
    <w:p w14:paraId="3F965529" w14:textId="77777777" w:rsidR="00543AF1" w:rsidRDefault="00543AF1" w:rsidP="00543AF1"/>
    <w:p w14:paraId="29D75781" w14:textId="77777777" w:rsidR="00543AF1" w:rsidRDefault="00543AF1" w:rsidP="00543AF1"/>
    <w:p w14:paraId="311B497D" w14:textId="6DA846F1" w:rsidR="00543AF1" w:rsidRDefault="00543AF1" w:rsidP="00543AF1">
      <w:r>
        <w:t>Caching:</w:t>
      </w:r>
    </w:p>
    <w:p w14:paraId="0DEA2E79" w14:textId="332C8820" w:rsidR="00086CE3" w:rsidRDefault="00543AF1" w:rsidP="0016422D">
      <w:r>
        <w:t xml:space="preserve">Each time you make a unique request, you will make the </w:t>
      </w:r>
      <w:proofErr w:type="spellStart"/>
      <w:r>
        <w:t>api</w:t>
      </w:r>
      <w:proofErr w:type="spellEnd"/>
      <w:r>
        <w:t xml:space="preserve"> call to the client server and return the information. Depending on which call you </w:t>
      </w:r>
      <w:proofErr w:type="spellStart"/>
      <w:r>
        <w:t>you</w:t>
      </w:r>
      <w:proofErr w:type="spellEnd"/>
      <w:r>
        <w:t xml:space="preserve"> will get one of the following log statements in you console:</w:t>
      </w:r>
    </w:p>
    <w:p w14:paraId="11E38841" w14:textId="17421D75" w:rsidR="00543AF1" w:rsidRDefault="00897C9B" w:rsidP="0016422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log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.info(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"making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call to get articles containing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searchText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6FD67CF2" w14:textId="64CEEDAD" w:rsidR="00E833C6" w:rsidRDefault="00E833C6" w:rsidP="0016422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log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.info(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"making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call to get articles containing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searchText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 in the title"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4894CD44" w14:textId="792078A7" w:rsidR="00E833C6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 xml:space="preserve">"making 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 to get articles containing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from the source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9783C" w14:textId="77777777" w:rsidR="00E833C6" w:rsidRDefault="00E833C6" w:rsidP="0016422D"/>
    <w:p w14:paraId="0CA4D82B" w14:textId="2BB9324A" w:rsidR="00E833C6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 xml:space="preserve">"making 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 to get articles containing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from date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to date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40AB09" w14:textId="77777777" w:rsidR="00E833C6" w:rsidRDefault="00E833C6" w:rsidP="0016422D"/>
    <w:p w14:paraId="62DB11DE" w14:textId="2F326406" w:rsidR="00E833C6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 xml:space="preserve">"making 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 to get articles containing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form today"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8C3A03" w14:textId="77777777" w:rsidR="00E833C6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859099" w14:textId="77777777" w:rsidR="00E833C6" w:rsidRPr="00E833C6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BB9094B" w14:textId="38ACC6A7" w:rsidR="00E833C6" w:rsidRDefault="00E833C6" w:rsidP="0016422D">
      <w:r>
        <w:t xml:space="preserve">If you make another API call with the same information, you will grab the information from the cache and you </w:t>
      </w:r>
      <w:proofErr w:type="spellStart"/>
      <w:r>
        <w:t>wont</w:t>
      </w:r>
      <w:proofErr w:type="spellEnd"/>
      <w:r>
        <w:t xml:space="preserve"> see the same print statement a second time.</w:t>
      </w:r>
    </w:p>
    <w:sectPr w:rsidR="00E8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551"/>
    <w:multiLevelType w:val="hybridMultilevel"/>
    <w:tmpl w:val="E4926FC8"/>
    <w:lvl w:ilvl="0" w:tplc="1C987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139EA"/>
    <w:multiLevelType w:val="hybridMultilevel"/>
    <w:tmpl w:val="246A4E9E"/>
    <w:lvl w:ilvl="0" w:tplc="6F3A6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133B5"/>
    <w:multiLevelType w:val="hybridMultilevel"/>
    <w:tmpl w:val="0B38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C5C9A"/>
    <w:multiLevelType w:val="hybridMultilevel"/>
    <w:tmpl w:val="4E4A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2AB1"/>
    <w:multiLevelType w:val="hybridMultilevel"/>
    <w:tmpl w:val="B9FC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337F2"/>
    <w:multiLevelType w:val="hybridMultilevel"/>
    <w:tmpl w:val="C162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35DFE"/>
    <w:multiLevelType w:val="hybridMultilevel"/>
    <w:tmpl w:val="CBFA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24AB4"/>
    <w:multiLevelType w:val="hybridMultilevel"/>
    <w:tmpl w:val="54F0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46C"/>
    <w:multiLevelType w:val="hybridMultilevel"/>
    <w:tmpl w:val="1334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98098">
    <w:abstractNumId w:val="8"/>
  </w:num>
  <w:num w:numId="2" w16cid:durableId="962732513">
    <w:abstractNumId w:val="4"/>
  </w:num>
  <w:num w:numId="3" w16cid:durableId="1515145756">
    <w:abstractNumId w:val="5"/>
  </w:num>
  <w:num w:numId="4" w16cid:durableId="149250286">
    <w:abstractNumId w:val="6"/>
  </w:num>
  <w:num w:numId="5" w16cid:durableId="1386445144">
    <w:abstractNumId w:val="2"/>
  </w:num>
  <w:num w:numId="6" w16cid:durableId="1415980972">
    <w:abstractNumId w:val="7"/>
  </w:num>
  <w:num w:numId="7" w16cid:durableId="2043086728">
    <w:abstractNumId w:val="3"/>
  </w:num>
  <w:num w:numId="8" w16cid:durableId="116413990">
    <w:abstractNumId w:val="1"/>
  </w:num>
  <w:num w:numId="9" w16cid:durableId="67057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87"/>
    <w:rsid w:val="00086CE3"/>
    <w:rsid w:val="000A6CA4"/>
    <w:rsid w:val="000D5BB1"/>
    <w:rsid w:val="0016422D"/>
    <w:rsid w:val="001C0340"/>
    <w:rsid w:val="001E47E3"/>
    <w:rsid w:val="00543AF1"/>
    <w:rsid w:val="00811B5E"/>
    <w:rsid w:val="00897987"/>
    <w:rsid w:val="00897C9B"/>
    <w:rsid w:val="00985584"/>
    <w:rsid w:val="00A13519"/>
    <w:rsid w:val="00B047A3"/>
    <w:rsid w:val="00C17C2B"/>
    <w:rsid w:val="00D317D2"/>
    <w:rsid w:val="00E8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2CC96"/>
  <w15:chartTrackingRefBased/>
  <w15:docId w15:val="{E3F2AA32-2324-4902-ACB5-1C52CB6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B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tink.com/entries/articles/postman-collection-for-account-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676</Words>
  <Characters>3771</Characters>
  <Application>Microsoft Office Word</Application>
  <DocSecurity>0</DocSecurity>
  <Lines>76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Vangjel Frasheri</dc:creator>
  <cp:keywords/>
  <dc:description/>
  <cp:lastModifiedBy> </cp:lastModifiedBy>
  <cp:revision>5</cp:revision>
  <dcterms:created xsi:type="dcterms:W3CDTF">2023-10-14T21:29:00Z</dcterms:created>
  <dcterms:modified xsi:type="dcterms:W3CDTF">2023-10-14T23:06:00Z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02cbe37c-5662-40bc-b9a9-8f301bfc229f</vt:lpwstr>
  </property>
</Properties>
</file>