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微软雅黑" w:cs="微软雅黑" w:eastAsia="微软雅黑" w:hAnsi="微软雅黑" w:hint="eastAsia"/>
        </w:rPr>
      </w:pPr>
      <w:bookmarkStart w:id="0" w:name="_GoBack"/>
      <w:bookmarkEnd w:id="0"/>
      <w:r>
        <w:rPr>
          <w:rFonts w:ascii="微软雅黑" w:cs="微软雅黑" w:eastAsia="微软雅黑" w:hAnsi="微软雅黑" w:hint="eastAsia"/>
        </w:rPr>
        <w:t xml:space="preserve">BEFA - IMPORTANT QUESTIONS UNIT WISE 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UNIT-1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1. Explain nature and scope of business economics?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2.Explain sources of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capital?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3.Define national income and explain importance of national income?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4. Explain the phases of business cycle?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5. Explain the role of business economists? 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Unit-2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1. Explain the factors determining demand?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2. Explain the methods of measuring the elasticity of demand?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3. Explain the methods of demand fore casting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4.  Define demand and explain law of demand with its exceptions?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5. Explain the factors effecting the elasticity of demand?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UNIT-3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1. explain law of diminishing return to scale?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2. Explain the features of perfect compition market?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3. Explain the features of monopoly?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4. Explain pricing and different types of pricing?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5. Define GST and explain in detail of GST?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UNIT-4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1. What is accounting and what are the rules for maintaining book's of account?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2. What are the advantages of double entry book keeping?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3. Explain the concepts and conventions of accounting?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4. Explain about general enteries, ledgers enteries and trail balance?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5. General enteries problem?</w:t>
      </w:r>
    </w:p>
    <w:p>
      <w:pPr>
        <w:pStyle w:val="style0"/>
        <w:rPr>
          <w:rFonts w:ascii="微软雅黑" w:cs="微软雅黑" w:eastAsia="微软雅黑" w:hAnsi="微软雅黑" w:hint="eastAsia"/>
        </w:rPr>
      </w:pP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UNIT-5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1. Define ratios and explain the types of ratios?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2. Explain liquidity and activity ratio?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3. Capital structure and profitable ratio?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 xml:space="preserve">4. Write a brief note on the importance of ratios analysis to different categories of users? </w:t>
      </w:r>
    </w:p>
    <w:p>
      <w:pPr>
        <w:pStyle w:val="style0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5. Ratio analysis problem?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Calibri"/>
    <w:panose1 w:val="020f0502020002030204"/>
    <w:charset w:val="00"/>
    <w:family w:val="swiss"/>
    <w:pitch w:val="default"/>
    <w:sig w:usb0="E10002FF" w:usb1="4000ACFF" w:usb2="00000009" w:usb3="00000000" w:csb0="2000019F" w:csb1="00000000"/>
  </w:font>
  <w:font w:name="微软雅黑">
    <w:altName w:val="微软雅黑"/>
    <w:panose1 w:val="020b0503020002020204"/>
    <w:charset w:val="86"/>
    <w:family w:val="auto"/>
    <w:pitch w:val="default"/>
    <w:sig w:usb0="80000287" w:usb1="280F3C52" w:usb2="00000016" w:usb3="00000000" w:csb0="0004001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margin">
            <wp:posOffset>-1172210</wp:posOffset>
          </wp:positionH>
          <wp:positionV relativeFrom="margin">
            <wp:posOffset>-920750</wp:posOffset>
          </wp:positionV>
          <wp:extent cx="7592695" cy="10740390"/>
          <wp:effectExtent l="0" t="0" r="8255" b="3810"/>
          <wp:wrapNone/>
          <wp:docPr id="4097" name="WordPictureWatermark284955076" descr="30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495507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92695" cy="1074039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216</Words>
  <Pages>1</Pages>
  <Characters>1142</Characters>
  <Application>WPS Office</Application>
  <DocSecurity>0</DocSecurity>
  <Paragraphs>43</Paragraphs>
  <ScaleCrop>false</ScaleCrop>
  <LinksUpToDate>false</LinksUpToDate>
  <CharactersWithSpaces>1337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2016-07-21T00:13:00Z</dcterms:created>
  <dc:creator>Administrator</dc:creator>
  <lastModifiedBy>I2011</lastModifiedBy>
  <dcterms:modified xsi:type="dcterms:W3CDTF">2022-06-27T07:34:05Z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ICV">
    <vt:lpwstr>b21a7e66e02f473d849165070347c3b2</vt:lpwstr>
  </property>
</Properties>
</file>