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CBC92" w14:textId="4133CACA" w:rsidR="00D071EE" w:rsidRDefault="006D0743" w:rsidP="00D071EE">
      <w:r>
        <w:t>Vanh Somchaleun</w:t>
      </w:r>
    </w:p>
    <w:p w14:paraId="0233EFC2" w14:textId="6D819B37" w:rsidR="006D0743" w:rsidRDefault="006D0743" w:rsidP="00D071EE">
      <w:r>
        <w:t>Module 2 – Assignment 1</w:t>
      </w:r>
    </w:p>
    <w:p w14:paraId="15A2FC63" w14:textId="74171BD3" w:rsidR="00073C4A" w:rsidRDefault="00073C4A" w:rsidP="00D071EE">
      <w:r>
        <w:t>1/17/2024</w:t>
      </w:r>
    </w:p>
    <w:p w14:paraId="3402B6AD" w14:textId="15B642F0" w:rsidR="000E57AF" w:rsidRDefault="000E57AF" w:rsidP="00D071EE">
      <w:r w:rsidRPr="000E57AF">
        <w:t>https://github.com/VanhSom/csd-380.git</w:t>
      </w:r>
    </w:p>
    <w:p w14:paraId="635FED60" w14:textId="511B40B2" w:rsidR="006D0743" w:rsidRDefault="006D0743" w:rsidP="00D071EE">
      <w:r>
        <w:t xml:space="preserve">Operation </w:t>
      </w:r>
      <w:proofErr w:type="spellStart"/>
      <w:r>
        <w:t>In</w:t>
      </w:r>
      <w:r w:rsidR="002113D9">
        <w:t>V</w:t>
      </w:r>
      <w:r>
        <w:t>ersion</w:t>
      </w:r>
      <w:proofErr w:type="spellEnd"/>
      <w:r>
        <w:t xml:space="preserve"> at LinkedIn in 2011 is a great example of why addressing technical </w:t>
      </w:r>
      <w:r w:rsidR="00DD7AB6">
        <w:t xml:space="preserve">deficits should be a routine part of engineering work. LinkedIn faced significant challenges six months after going public in its outdated technical systems. To resolve these issues, the company took a bold step by pausing all new feature development for two months to focus entirely on improving their systems, </w:t>
      </w:r>
      <w:r w:rsidR="005A3814">
        <w:t>deployments, and</w:t>
      </w:r>
      <w:r w:rsidR="00DD7AB6">
        <w:t xml:space="preserve"> infrastructure. </w:t>
      </w:r>
    </w:p>
    <w:p w14:paraId="2EE62D15" w14:textId="77777777" w:rsidR="000F4897" w:rsidRDefault="00DD7AB6" w:rsidP="00D071EE">
      <w:r>
        <w:t xml:space="preserve">At that time, LinkedIn used an extensive, all-in-one application called Leo, which struggled to keep up with the company’s rapid growth. The troublesome application frequently crashed and </w:t>
      </w:r>
      <w:r w:rsidR="00CD6F93">
        <w:t>was</w:t>
      </w:r>
      <w:r>
        <w:t xml:space="preserve"> difficult to fix. It slowed the release of</w:t>
      </w:r>
      <w:r w:rsidR="00CD6F93">
        <w:t xml:space="preserve"> updates and new deployments were happening every two weeks. These central issues created a stressful work environment at LinkedIn, which often required engineers to work late at nights to attempt to resolve these problems. </w:t>
      </w:r>
    </w:p>
    <w:p w14:paraId="4E9EEE69" w14:textId="7C2C9BD1" w:rsidR="00CD6F93" w:rsidRDefault="00CD6F93" w:rsidP="00D071EE">
      <w:r>
        <w:t>LinkedIn’s Vice President of Engineering, Kevin Scott, recognized that the company struggled to keep its growth. Although this move was risky at the time, he decided to stop all work on new features and focused on the entire engineering team on repairing and improving the system’s infrastructure.</w:t>
      </w:r>
      <w:r w:rsidR="000F4897">
        <w:t xml:space="preserve"> The results of Operation Inversion were terrific. The deployment cycle became much quicker, with updates occurring several times a day instead of once every two weeks. LinkedIn’s system stability improved and led to fewer late night troubleshooting sessions for the engineering team.</w:t>
      </w:r>
    </w:p>
    <w:p w14:paraId="37F68C6B" w14:textId="540F867C" w:rsidR="00A53407" w:rsidRDefault="001B631D" w:rsidP="00D071EE">
      <w:r>
        <w:t xml:space="preserve">The main lessons from the case study stress the importance of dealing with technical issues early on. If system problems are ignored for too long, they can lead to severe disruptions. These issues can also result in expensive </w:t>
      </w:r>
      <w:r w:rsidR="002E6C96">
        <w:t>repairs</w:t>
      </w:r>
      <w:r>
        <w:t xml:space="preserve"> later. LinkedIn’s experiences show that addressing technical challenges early helps prevent more significant problems. It also keeps the system running smoothly to meet the demands of the company’s growth.</w:t>
      </w:r>
      <w:r w:rsidR="00475D56">
        <w:t xml:space="preserve"> Also,</w:t>
      </w:r>
      <w:r w:rsidR="00A53407">
        <w:t xml:space="preserve"> ensuring engineering work</w:t>
      </w:r>
      <w:r w:rsidR="002113D9">
        <w:t xml:space="preserve"> efforts</w:t>
      </w:r>
      <w:r w:rsidR="00A53407">
        <w:t xml:space="preserve"> support the company’s bigger</w:t>
      </w:r>
      <w:r w:rsidR="002113D9">
        <w:t xml:space="preserve"> broader</w:t>
      </w:r>
      <w:r w:rsidR="00A53407">
        <w:t xml:space="preserve"> goals and creating a culture within the engineering teams that focuses on reliability. </w:t>
      </w:r>
    </w:p>
    <w:p w14:paraId="681A5A81" w14:textId="77777777" w:rsidR="002113D9" w:rsidRDefault="002113D9" w:rsidP="00D071EE"/>
    <w:p w14:paraId="1258A8F4" w14:textId="14C07FE1" w:rsidR="00A53407" w:rsidRPr="006D0743" w:rsidRDefault="00A53407" w:rsidP="00D071EE">
      <w:r>
        <w:t xml:space="preserve"> </w:t>
      </w:r>
    </w:p>
    <w:sectPr w:rsidR="00A53407" w:rsidRPr="006D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D2"/>
    <w:rsid w:val="00073C4A"/>
    <w:rsid w:val="000E57AF"/>
    <w:rsid w:val="000F4897"/>
    <w:rsid w:val="001B631D"/>
    <w:rsid w:val="002113D9"/>
    <w:rsid w:val="002E6C96"/>
    <w:rsid w:val="00475D56"/>
    <w:rsid w:val="00574A48"/>
    <w:rsid w:val="005A3814"/>
    <w:rsid w:val="00613320"/>
    <w:rsid w:val="00683BD2"/>
    <w:rsid w:val="006D0743"/>
    <w:rsid w:val="007C156B"/>
    <w:rsid w:val="00877726"/>
    <w:rsid w:val="009D5FBA"/>
    <w:rsid w:val="00A426C4"/>
    <w:rsid w:val="00A53407"/>
    <w:rsid w:val="00AB5C56"/>
    <w:rsid w:val="00CD6F93"/>
    <w:rsid w:val="00D071EE"/>
    <w:rsid w:val="00DD6CE6"/>
    <w:rsid w:val="00DD7AB6"/>
    <w:rsid w:val="00EF035A"/>
    <w:rsid w:val="00FF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E65F"/>
  <w15:chartTrackingRefBased/>
  <w15:docId w15:val="{E4EFE56D-A35E-4497-8953-93515685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B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B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B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B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B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B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B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B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B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BD2"/>
    <w:rPr>
      <w:rFonts w:eastAsiaTheme="majorEastAsia" w:cstheme="majorBidi"/>
      <w:color w:val="272727" w:themeColor="text1" w:themeTint="D8"/>
    </w:rPr>
  </w:style>
  <w:style w:type="paragraph" w:styleId="Title">
    <w:name w:val="Title"/>
    <w:basedOn w:val="Normal"/>
    <w:next w:val="Normal"/>
    <w:link w:val="TitleChar"/>
    <w:uiPriority w:val="10"/>
    <w:qFormat/>
    <w:rsid w:val="00683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BD2"/>
    <w:pPr>
      <w:spacing w:before="160"/>
      <w:jc w:val="center"/>
    </w:pPr>
    <w:rPr>
      <w:i/>
      <w:iCs/>
      <w:color w:val="404040" w:themeColor="text1" w:themeTint="BF"/>
    </w:rPr>
  </w:style>
  <w:style w:type="character" w:customStyle="1" w:styleId="QuoteChar">
    <w:name w:val="Quote Char"/>
    <w:basedOn w:val="DefaultParagraphFont"/>
    <w:link w:val="Quote"/>
    <w:uiPriority w:val="29"/>
    <w:rsid w:val="00683BD2"/>
    <w:rPr>
      <w:i/>
      <w:iCs/>
      <w:color w:val="404040" w:themeColor="text1" w:themeTint="BF"/>
    </w:rPr>
  </w:style>
  <w:style w:type="paragraph" w:styleId="ListParagraph">
    <w:name w:val="List Paragraph"/>
    <w:basedOn w:val="Normal"/>
    <w:uiPriority w:val="34"/>
    <w:qFormat/>
    <w:rsid w:val="00683BD2"/>
    <w:pPr>
      <w:ind w:left="720"/>
      <w:contextualSpacing/>
    </w:pPr>
  </w:style>
  <w:style w:type="character" w:styleId="IntenseEmphasis">
    <w:name w:val="Intense Emphasis"/>
    <w:basedOn w:val="DefaultParagraphFont"/>
    <w:uiPriority w:val="21"/>
    <w:qFormat/>
    <w:rsid w:val="00683BD2"/>
    <w:rPr>
      <w:i/>
      <w:iCs/>
      <w:color w:val="2F5496" w:themeColor="accent1" w:themeShade="BF"/>
    </w:rPr>
  </w:style>
  <w:style w:type="paragraph" w:styleId="IntenseQuote">
    <w:name w:val="Intense Quote"/>
    <w:basedOn w:val="Normal"/>
    <w:next w:val="Normal"/>
    <w:link w:val="IntenseQuoteChar"/>
    <w:uiPriority w:val="30"/>
    <w:qFormat/>
    <w:rsid w:val="00683B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BD2"/>
    <w:rPr>
      <w:i/>
      <w:iCs/>
      <w:color w:val="2F5496" w:themeColor="accent1" w:themeShade="BF"/>
    </w:rPr>
  </w:style>
  <w:style w:type="character" w:styleId="IntenseReference">
    <w:name w:val="Intense Reference"/>
    <w:basedOn w:val="DefaultParagraphFont"/>
    <w:uiPriority w:val="32"/>
    <w:qFormat/>
    <w:rsid w:val="00683B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65798">
      <w:bodyDiv w:val="1"/>
      <w:marLeft w:val="0"/>
      <w:marRight w:val="0"/>
      <w:marTop w:val="0"/>
      <w:marBottom w:val="0"/>
      <w:divBdr>
        <w:top w:val="none" w:sz="0" w:space="0" w:color="auto"/>
        <w:left w:val="none" w:sz="0" w:space="0" w:color="auto"/>
        <w:bottom w:val="none" w:sz="0" w:space="0" w:color="auto"/>
        <w:right w:val="none" w:sz="0" w:space="0" w:color="auto"/>
      </w:divBdr>
      <w:divsChild>
        <w:div w:id="1893808037">
          <w:marLeft w:val="0"/>
          <w:marRight w:val="0"/>
          <w:marTop w:val="0"/>
          <w:marBottom w:val="240"/>
          <w:divBdr>
            <w:top w:val="none" w:sz="0" w:space="0" w:color="auto"/>
            <w:left w:val="none" w:sz="0" w:space="0" w:color="auto"/>
            <w:bottom w:val="none" w:sz="0" w:space="0" w:color="auto"/>
            <w:right w:val="none" w:sz="0" w:space="0" w:color="auto"/>
          </w:divBdr>
        </w:div>
        <w:div w:id="1303459851">
          <w:marLeft w:val="0"/>
          <w:marRight w:val="0"/>
          <w:marTop w:val="0"/>
          <w:marBottom w:val="240"/>
          <w:divBdr>
            <w:top w:val="none" w:sz="0" w:space="0" w:color="auto"/>
            <w:left w:val="none" w:sz="0" w:space="0" w:color="auto"/>
            <w:bottom w:val="none" w:sz="0" w:space="0" w:color="auto"/>
            <w:right w:val="none" w:sz="0" w:space="0" w:color="auto"/>
          </w:divBdr>
        </w:div>
      </w:divsChild>
    </w:div>
    <w:div w:id="466900590">
      <w:bodyDiv w:val="1"/>
      <w:marLeft w:val="0"/>
      <w:marRight w:val="0"/>
      <w:marTop w:val="0"/>
      <w:marBottom w:val="0"/>
      <w:divBdr>
        <w:top w:val="none" w:sz="0" w:space="0" w:color="auto"/>
        <w:left w:val="none" w:sz="0" w:space="0" w:color="auto"/>
        <w:bottom w:val="none" w:sz="0" w:space="0" w:color="auto"/>
        <w:right w:val="none" w:sz="0" w:space="0" w:color="auto"/>
      </w:divBdr>
      <w:divsChild>
        <w:div w:id="2145152522">
          <w:marLeft w:val="0"/>
          <w:marRight w:val="0"/>
          <w:marTop w:val="0"/>
          <w:marBottom w:val="0"/>
          <w:divBdr>
            <w:top w:val="none" w:sz="0" w:space="0" w:color="auto"/>
            <w:left w:val="none" w:sz="0" w:space="0" w:color="auto"/>
            <w:bottom w:val="none" w:sz="0" w:space="0" w:color="auto"/>
            <w:right w:val="none" w:sz="0" w:space="0" w:color="auto"/>
          </w:divBdr>
          <w:divsChild>
            <w:div w:id="1948729999">
              <w:marLeft w:val="0"/>
              <w:marRight w:val="0"/>
              <w:marTop w:val="0"/>
              <w:marBottom w:val="0"/>
              <w:divBdr>
                <w:top w:val="none" w:sz="0" w:space="0" w:color="auto"/>
                <w:left w:val="none" w:sz="0" w:space="0" w:color="auto"/>
                <w:bottom w:val="none" w:sz="0" w:space="0" w:color="auto"/>
                <w:right w:val="none" w:sz="0" w:space="0" w:color="auto"/>
              </w:divBdr>
              <w:divsChild>
                <w:div w:id="1203905972">
                  <w:marLeft w:val="0"/>
                  <w:marRight w:val="0"/>
                  <w:marTop w:val="0"/>
                  <w:marBottom w:val="0"/>
                  <w:divBdr>
                    <w:top w:val="none" w:sz="0" w:space="0" w:color="auto"/>
                    <w:left w:val="none" w:sz="0" w:space="0" w:color="auto"/>
                    <w:bottom w:val="none" w:sz="0" w:space="0" w:color="auto"/>
                    <w:right w:val="none" w:sz="0" w:space="0" w:color="auto"/>
                  </w:divBdr>
                  <w:divsChild>
                    <w:div w:id="1643466326">
                      <w:marLeft w:val="0"/>
                      <w:marRight w:val="0"/>
                      <w:marTop w:val="0"/>
                      <w:marBottom w:val="0"/>
                      <w:divBdr>
                        <w:top w:val="none" w:sz="0" w:space="0" w:color="auto"/>
                        <w:left w:val="none" w:sz="0" w:space="0" w:color="auto"/>
                        <w:bottom w:val="none" w:sz="0" w:space="0" w:color="auto"/>
                        <w:right w:val="none" w:sz="0" w:space="0" w:color="auto"/>
                      </w:divBdr>
                      <w:divsChild>
                        <w:div w:id="802120503">
                          <w:marLeft w:val="0"/>
                          <w:marRight w:val="0"/>
                          <w:marTop w:val="0"/>
                          <w:marBottom w:val="0"/>
                          <w:divBdr>
                            <w:top w:val="none" w:sz="0" w:space="0" w:color="auto"/>
                            <w:left w:val="none" w:sz="0" w:space="0" w:color="auto"/>
                            <w:bottom w:val="none" w:sz="0" w:space="0" w:color="auto"/>
                            <w:right w:val="none" w:sz="0" w:space="0" w:color="auto"/>
                          </w:divBdr>
                          <w:divsChild>
                            <w:div w:id="796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7856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7">
          <w:marLeft w:val="0"/>
          <w:marRight w:val="0"/>
          <w:marTop w:val="0"/>
          <w:marBottom w:val="240"/>
          <w:divBdr>
            <w:top w:val="none" w:sz="0" w:space="0" w:color="auto"/>
            <w:left w:val="none" w:sz="0" w:space="0" w:color="auto"/>
            <w:bottom w:val="none" w:sz="0" w:space="0" w:color="auto"/>
            <w:right w:val="none" w:sz="0" w:space="0" w:color="auto"/>
          </w:divBdr>
        </w:div>
        <w:div w:id="458961988">
          <w:marLeft w:val="0"/>
          <w:marRight w:val="0"/>
          <w:marTop w:val="0"/>
          <w:marBottom w:val="240"/>
          <w:divBdr>
            <w:top w:val="none" w:sz="0" w:space="0" w:color="auto"/>
            <w:left w:val="none" w:sz="0" w:space="0" w:color="auto"/>
            <w:bottom w:val="none" w:sz="0" w:space="0" w:color="auto"/>
            <w:right w:val="none" w:sz="0" w:space="0" w:color="auto"/>
          </w:divBdr>
        </w:div>
      </w:divsChild>
    </w:div>
    <w:div w:id="1403678632">
      <w:bodyDiv w:val="1"/>
      <w:marLeft w:val="0"/>
      <w:marRight w:val="0"/>
      <w:marTop w:val="0"/>
      <w:marBottom w:val="0"/>
      <w:divBdr>
        <w:top w:val="none" w:sz="0" w:space="0" w:color="auto"/>
        <w:left w:val="none" w:sz="0" w:space="0" w:color="auto"/>
        <w:bottom w:val="none" w:sz="0" w:space="0" w:color="auto"/>
        <w:right w:val="none" w:sz="0" w:space="0" w:color="auto"/>
      </w:divBdr>
      <w:divsChild>
        <w:div w:id="679359721">
          <w:marLeft w:val="0"/>
          <w:marRight w:val="0"/>
          <w:marTop w:val="0"/>
          <w:marBottom w:val="0"/>
          <w:divBdr>
            <w:top w:val="none" w:sz="0" w:space="0" w:color="auto"/>
            <w:left w:val="none" w:sz="0" w:space="0" w:color="auto"/>
            <w:bottom w:val="none" w:sz="0" w:space="0" w:color="auto"/>
            <w:right w:val="none" w:sz="0" w:space="0" w:color="auto"/>
          </w:divBdr>
          <w:divsChild>
            <w:div w:id="1780486713">
              <w:marLeft w:val="0"/>
              <w:marRight w:val="0"/>
              <w:marTop w:val="0"/>
              <w:marBottom w:val="0"/>
              <w:divBdr>
                <w:top w:val="none" w:sz="0" w:space="0" w:color="auto"/>
                <w:left w:val="none" w:sz="0" w:space="0" w:color="auto"/>
                <w:bottom w:val="none" w:sz="0" w:space="0" w:color="auto"/>
                <w:right w:val="none" w:sz="0" w:space="0" w:color="auto"/>
              </w:divBdr>
              <w:divsChild>
                <w:div w:id="1251501903">
                  <w:marLeft w:val="0"/>
                  <w:marRight w:val="0"/>
                  <w:marTop w:val="0"/>
                  <w:marBottom w:val="0"/>
                  <w:divBdr>
                    <w:top w:val="none" w:sz="0" w:space="0" w:color="auto"/>
                    <w:left w:val="none" w:sz="0" w:space="0" w:color="auto"/>
                    <w:bottom w:val="none" w:sz="0" w:space="0" w:color="auto"/>
                    <w:right w:val="none" w:sz="0" w:space="0" w:color="auto"/>
                  </w:divBdr>
                  <w:divsChild>
                    <w:div w:id="1455833324">
                      <w:marLeft w:val="0"/>
                      <w:marRight w:val="0"/>
                      <w:marTop w:val="0"/>
                      <w:marBottom w:val="0"/>
                      <w:divBdr>
                        <w:top w:val="none" w:sz="0" w:space="0" w:color="auto"/>
                        <w:left w:val="none" w:sz="0" w:space="0" w:color="auto"/>
                        <w:bottom w:val="none" w:sz="0" w:space="0" w:color="auto"/>
                        <w:right w:val="none" w:sz="0" w:space="0" w:color="auto"/>
                      </w:divBdr>
                      <w:divsChild>
                        <w:div w:id="1594321729">
                          <w:marLeft w:val="0"/>
                          <w:marRight w:val="0"/>
                          <w:marTop w:val="0"/>
                          <w:marBottom w:val="0"/>
                          <w:divBdr>
                            <w:top w:val="none" w:sz="0" w:space="0" w:color="auto"/>
                            <w:left w:val="none" w:sz="0" w:space="0" w:color="auto"/>
                            <w:bottom w:val="none" w:sz="0" w:space="0" w:color="auto"/>
                            <w:right w:val="none" w:sz="0" w:space="0" w:color="auto"/>
                          </w:divBdr>
                          <w:divsChild>
                            <w:div w:id="2940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2</cp:revision>
  <dcterms:created xsi:type="dcterms:W3CDTF">2025-01-20T01:08:00Z</dcterms:created>
  <dcterms:modified xsi:type="dcterms:W3CDTF">2025-01-20T01:08:00Z</dcterms:modified>
</cp:coreProperties>
</file>