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79" w:rsidRPr="00402D55" w:rsidRDefault="00893979" w:rsidP="0047700D">
      <w:pPr>
        <w:ind w:left="-567"/>
        <w:jc w:val="center"/>
        <w:rPr>
          <w:b/>
          <w:sz w:val="28"/>
        </w:rPr>
      </w:pPr>
      <w:r w:rsidRPr="0096538D">
        <w:rPr>
          <w:b/>
          <w:sz w:val="36"/>
          <w:szCs w:val="36"/>
        </w:rPr>
        <w:t>Управление</w:t>
      </w:r>
      <w:r w:rsidRPr="00402D55">
        <w:rPr>
          <w:b/>
          <w:sz w:val="28"/>
        </w:rPr>
        <w:t>:</w:t>
      </w:r>
    </w:p>
    <w:p w:rsidR="00893979" w:rsidRPr="00545FE8" w:rsidRDefault="00893979" w:rsidP="0047700D">
      <w:pPr>
        <w:ind w:left="-567"/>
        <w:jc w:val="center"/>
      </w:pPr>
      <w:r>
        <w:t xml:space="preserve">ЛКМ + </w:t>
      </w:r>
      <w:r w:rsidR="00545FE8">
        <w:t>перемещение мыши – вращение камеры</w:t>
      </w:r>
      <w:r w:rsidR="00545FE8" w:rsidRPr="00545FE8">
        <w:t>;</w:t>
      </w:r>
    </w:p>
    <w:p w:rsidR="00893979" w:rsidRDefault="00893979" w:rsidP="0047700D">
      <w:pPr>
        <w:ind w:left="-567"/>
        <w:jc w:val="center"/>
      </w:pPr>
      <w:r>
        <w:t xml:space="preserve">ПКМ + </w:t>
      </w:r>
      <w:r w:rsidR="00545FE8">
        <w:t xml:space="preserve">перемещение мыши – </w:t>
      </w:r>
      <w:r>
        <w:t>перемещ</w:t>
      </w:r>
      <w:r w:rsidR="00545FE8">
        <w:t>ение камеры</w:t>
      </w:r>
      <w:r>
        <w:t xml:space="preserve"> вверх/вниз</w:t>
      </w:r>
      <w:r w:rsidR="00045E44">
        <w:t>;</w:t>
      </w:r>
    </w:p>
    <w:p w:rsidR="00893979" w:rsidRDefault="00045E44" w:rsidP="0047700D">
      <w:pPr>
        <w:ind w:left="-567"/>
        <w:jc w:val="center"/>
      </w:pPr>
      <w:r>
        <w:t xml:space="preserve">Прокрутка колесика мыши – </w:t>
      </w:r>
      <w:r w:rsidR="00893979">
        <w:t>приближ</w:t>
      </w:r>
      <w:r w:rsidR="00545FE8">
        <w:t>ение</w:t>
      </w:r>
      <w:r w:rsidR="00893979">
        <w:t>/отдал</w:t>
      </w:r>
      <w:r w:rsidR="00545FE8">
        <w:t>ение</w:t>
      </w:r>
      <w:r>
        <w:t>;</w:t>
      </w:r>
    </w:p>
    <w:p w:rsidR="00893979" w:rsidRDefault="00893979" w:rsidP="0047700D">
      <w:pPr>
        <w:tabs>
          <w:tab w:val="left" w:pos="9356"/>
        </w:tabs>
        <w:ind w:left="-567"/>
        <w:jc w:val="center"/>
      </w:pPr>
      <w:r>
        <w:t>Наж</w:t>
      </w:r>
      <w:r w:rsidR="00045E44">
        <w:t>атие</w:t>
      </w:r>
      <w:r>
        <w:t xml:space="preserve"> на колесико</w:t>
      </w:r>
      <w:r w:rsidR="00045E44" w:rsidRPr="00045E44">
        <w:t xml:space="preserve"> </w:t>
      </w:r>
      <w:r w:rsidR="00045E44">
        <w:t xml:space="preserve">мыши – </w:t>
      </w:r>
      <w:r>
        <w:t xml:space="preserve">возврат камеры </w:t>
      </w:r>
      <w:r w:rsidR="00045E44">
        <w:t>в</w:t>
      </w:r>
      <w:r>
        <w:t xml:space="preserve"> исходное положение</w:t>
      </w:r>
      <w:r w:rsidR="00045E44">
        <w:t>.</w:t>
      </w:r>
    </w:p>
    <w:p w:rsidR="00AB01A2" w:rsidRPr="00AB01A2" w:rsidRDefault="00893979" w:rsidP="00AB01A2">
      <w:pPr>
        <w:ind w:left="-567"/>
        <w:jc w:val="center"/>
        <w:rPr>
          <w:b/>
          <w:sz w:val="36"/>
        </w:rPr>
      </w:pPr>
      <w:r w:rsidRPr="00CB1667">
        <w:rPr>
          <w:b/>
          <w:sz w:val="36"/>
        </w:rPr>
        <w:t>Панель управления экспериментом:</w:t>
      </w:r>
    </w:p>
    <w:p w:rsidR="007720A9" w:rsidRDefault="001943D2" w:rsidP="0047700D">
      <w:pPr>
        <w:tabs>
          <w:tab w:val="left" w:pos="27642"/>
        </w:tabs>
        <w:ind w:left="-567"/>
        <w:rPr>
          <w:noProof/>
          <w:color w:val="FF0000"/>
          <w:lang w:eastAsia="ru-RU"/>
        </w:rPr>
      </w:pPr>
      <w:r>
        <w:rPr>
          <w:noProof/>
          <w:color w:val="FF0000"/>
          <w:lang w:eastAsia="ru-RU"/>
        </w:rPr>
      </w:r>
      <w:r>
        <w:rPr>
          <w:noProof/>
          <w:color w:val="FF0000"/>
          <w:lang w:eastAsia="ru-RU"/>
        </w:rPr>
        <w:pict>
          <v:group id="Полотно 2" o:spid="_x0000_s1026" editas="canvas" style="width:508.5pt;height:495pt;mso-position-horizontal-relative:char;mso-position-vertical-relative:line" coordsize="64579,628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4579;height:62865;visibility:visible">
              <v:fill o:detectmouseclick="t"/>
              <v:path o:connecttype="none"/>
            </v:shape>
            <v:shape id="Рисунок 3" o:spid="_x0000_s1028" type="#_x0000_t75" style="position:absolute;left:476;top:353;width:23941;height:619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">
              <v:imagedata r:id="rId7" o:title="" croptop="5348f" cropbottom="3f" cropleft="49119f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6" o:spid="_x0000_s1029" type="#_x0000_t32" style="position:absolute;left:22286;top:3598;width:5519;height:2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" strokecolor="red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7" o:spid="_x0000_s1030" type="#_x0000_t202" style="position:absolute;left:27805;width:35694;height:71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" filled="f" strokecolor="red" strokeweight=".5pt">
              <v:textbox style="mso-next-textbox:#Надпись 17" inset="1mm,.5mm,1mm,0">
                <w:txbxContent>
                  <w:p w:rsidR="00AB01A2" w:rsidRPr="00B311FC" w:rsidRDefault="00AB01A2" w:rsidP="00AF3F8D">
                    <w:pPr>
                      <w:spacing w:line="240" w:lineRule="auto"/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t>При нажатии, выводится список, в котором можно выбрать определенную жидкость, в окне графики соответственно меняется цвет жидкости. В физической модели меняется плотность и динамическая вязкость жидкости.</w:t>
                    </w:r>
                  </w:p>
                </w:txbxContent>
              </v:textbox>
            </v:shape>
            <v:rect id="Прямоугольник 18" o:spid="_x0000_s1031" style="position:absolute;left:1523;top:5898;width:19431;height:524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<v:shape id="Надпись 22" o:spid="_x0000_s1032" type="#_x0000_t202" style="position:absolute;left:27806;top:7195;width:35694;height:68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" filled="f" strokecolor="red" strokeweight=".5pt">
              <v:textbox style="mso-next-textbox:#Надпись 22" inset="1mm,.5mm,1mm,0">
                <w:txbxContent>
                  <w:p w:rsidR="00AB01A2" w:rsidRPr="0047700D" w:rsidRDefault="00AB01A2" w:rsidP="00AF3F8D">
                    <w:pPr>
                      <w:spacing w:line="240" w:lineRule="auto"/>
                      <w:jc w:val="both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t>При перемещении ползунка меняется соответственно значение радиуса шарика, как в графическом окне, так и в физической модели. Минимальное значение - 3 мм, максимальное – 6 мм.  Шаг- 0,1 мм.</w:t>
                    </w:r>
                  </w:p>
                  <w:p w:rsidR="00AB01A2" w:rsidRPr="00B311FC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</w:p>
                </w:txbxContent>
              </v:textbox>
            </v:shape>
            <v:shape id="Надпись 23" o:spid="_x0000_s1033" type="#_x0000_t202" style="position:absolute;left:27811;top:14058;width:35689;height:51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" filled="f" strokecolor="red" strokeweight=".5pt">
              <v:textbox style="mso-next-textbox:#Надпись 23" inset="1mm,.5mm,1mm,0">
                <w:txbxContent>
                  <w:p w:rsidR="00AB01A2" w:rsidRPr="0047700D" w:rsidRDefault="00AB01A2" w:rsidP="00AF3F8D">
                    <w:pPr>
                      <w:spacing w:line="240" w:lineRule="auto"/>
                      <w:jc w:val="both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t>При перемещении ползунка меняется материал шарика, в окне графики соответственно меняется цвет шарика. В физической модели меняется плотность шарика.</w:t>
                    </w:r>
                  </w:p>
                  <w:p w:rsidR="00AB01A2" w:rsidRPr="00B311FC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</w:p>
                </w:txbxContent>
              </v:textbox>
            </v:shape>
            <v:shape id="Надпись 24" o:spid="_x0000_s1034" type="#_x0000_t202" style="position:absolute;left:27732;top:19218;width:35768;height:5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" filled="f" strokecolor="red" strokeweight=".5pt">
              <v:textbox style="mso-next-textbox:#Надпись 24" inset="1mm,.5mm,1mm,0">
                <w:txbxContent>
                  <w:p w:rsidR="00AB01A2" w:rsidRPr="0047700D" w:rsidRDefault="00AB01A2" w:rsidP="00AF3F8D">
                    <w:pPr>
                      <w:spacing w:line="240" w:lineRule="auto"/>
                      <w:jc w:val="both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t xml:space="preserve">При перемещении ползунка меняется скорость изменения времени эксперимента. Это сделано для более удобного визуального наблюдения. </w:t>
                    </w:r>
                  </w:p>
                  <w:p w:rsidR="00AB01A2" w:rsidRPr="00B311FC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</w:p>
                </w:txbxContent>
              </v:textbox>
            </v:shape>
            <v:rect id="Прямоугольник 25" o:spid="_x0000_s1035" style="position:absolute;left:1523;top:11138;width:19431;height:523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44qwgAAANsAAAAPAAAAZHJzL2Rvd25yZXYueG1sRI9Bi8Iw&#10;EIXvgv8hjOBNU4XV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A9Z44qwgAAANsAAAAPAAAA&#10;AAAAAAAAAAAAAAcCAABkcnMvZG93bnJldi54bWxQSwUGAAAAAAMAAwC3AAAA9gIAAAAA&#10;" filled="f" strokecolor="red" strokeweight="1pt"/>
            <v:rect id="Прямоугольник 26" o:spid="_x0000_s1036" style="position:absolute;left:1523;top:17138;width:19431;height:5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" filled="f" strokecolor="red" strokeweight="1pt"/>
            <v:shape id="Прямая со стрелкой 27" o:spid="_x0000_s1037" type="#_x0000_t32" style="position:absolute;left:20954;top:8518;width:6852;height:210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" strokecolor="red" strokeweight=".5pt">
              <v:stroke endarrow="block" joinstyle="miter"/>
            </v:shape>
            <v:shape id="Прямая со стрелкой 28" o:spid="_x0000_s1038" type="#_x0000_t32" style="position:absolute;left:20954;top:13757;width:6857;height:28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" strokecolor="red" strokeweight=".5pt">
              <v:stroke endarrow="block" joinstyle="miter"/>
            </v:shape>
            <v:shape id="Прямая со стрелкой 29" o:spid="_x0000_s1039" type="#_x0000_t32" style="position:absolute;left:20954;top:19758;width:6778;height:212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jP4wgAAANs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" strokecolor="red" strokeweight=".5pt">
              <v:stroke endarrow="block" joinstyle="miter"/>
            </v:shape>
            <v:shape id="Надпись 30" o:spid="_x0000_s1040" type="#_x0000_t202" style="position:absolute;left:27735;top:24619;width:35765;height:35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" filled="f" strokecolor="red" strokeweight=".5pt">
              <v:textbox style="mso-next-textbox:#Надпись 30" inset="1mm,.5mm,1mm,0">
                <w:txbxContent>
                  <w:p w:rsidR="00AB01A2" w:rsidRPr="0047700D" w:rsidRDefault="00AB01A2" w:rsidP="00AF3F8D">
                    <w:pPr>
                      <w:spacing w:line="240" w:lineRule="auto"/>
                      <w:jc w:val="both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t>Таймер. Останавливается при достижении шариком дна колбы. Зависит от скорости эксперимента. Изменяется соответственно.</w:t>
                    </w:r>
                  </w:p>
                  <w:p w:rsidR="00AB01A2" w:rsidRPr="00B311FC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</w:p>
                </w:txbxContent>
              </v:textbox>
            </v:shape>
            <v:shape id="Надпись 31" o:spid="_x0000_s1041" type="#_x0000_t202" style="position:absolute;left:27730;top:30893;width:35763;height:5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" filled="f" strokecolor="#70ad47 [3209]" strokeweight=".5pt">
              <v:textbox style="mso-next-textbox:#Надпись 31" inset="1mm,.5mm,1mm,0">
                <w:txbxContent>
                  <w:p w:rsidR="00AB01A2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t>Запуск при нажатии кнопки «ПУСК», изменяется положение шарика с течением времени, и в зависимости от скорости эксперимента.</w:t>
                    </w:r>
                    <w:r w:rsidRPr="0047700D">
                      <w:rPr>
                        <w:rFonts w:asciiTheme="minorHAnsi" w:hAnsiTheme="minorHAnsi" w:cstheme="minorHAnsi"/>
                        <w:sz w:val="20"/>
                      </w:rPr>
                      <w:br/>
                      <w:t>Кнопка «СТОП» сбрасывает таймер и устанавливает шарик в начальное положение.</w:t>
                    </w:r>
                    <w:r>
                      <w:rPr>
                        <w:rFonts w:asciiTheme="minorHAnsi" w:hAnsiTheme="minorHAnsi" w:cstheme="minorHAnsi"/>
                        <w:sz w:val="22"/>
                      </w:rPr>
                      <w:br/>
                    </w:r>
                    <w:r>
                      <w:rPr>
                        <w:rFonts w:asciiTheme="minorHAnsi" w:hAnsiTheme="minorHAnsi" w:cstheme="minorHAnsi"/>
                        <w:sz w:val="22"/>
                      </w:rPr>
                      <w:br/>
                    </w:r>
                  </w:p>
                  <w:p w:rsidR="00AB01A2" w:rsidRPr="00B311FC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</w:p>
                  <w:p w:rsidR="00AB01A2" w:rsidRPr="00B311FC" w:rsidRDefault="00AB01A2" w:rsidP="00AB01A2">
                    <w:pPr>
                      <w:jc w:val="both"/>
                      <w:rPr>
                        <w:rFonts w:asciiTheme="minorHAnsi" w:hAnsiTheme="minorHAnsi" w:cstheme="minorHAnsi"/>
                        <w:sz w:val="22"/>
                      </w:rPr>
                    </w:pPr>
                  </w:p>
                </w:txbxContent>
              </v:textbox>
            </v:shape>
            <v:rect id="Прямоугольник 32" o:spid="_x0000_s1042" style="position:absolute;left:1809;top:26276;width:13716;height:343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" filled="f" strokecolor="#70ad47 [3209]" strokeweight="1pt"/>
            <v:shape id="Прямая со стрелкой 36" o:spid="_x0000_s1043" type="#_x0000_t32" style="position:absolute;left:13716;top:24987;width:14018;height:13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" strokecolor="red" strokeweight=".5pt">
              <v:stroke endarrow="block" joinstyle="miter"/>
            </v:shape>
            <v:group id="Группа 5" o:spid="_x0000_s1044" style="position:absolute;left:48006;top:40592;width:9895;height:10192" coordorigin="46302,39576" coordsize="9894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Рисунок 4" o:spid="_x0000_s1045" type="#_x0000_t75" style="position:absolute;left:46302;top:39576;width:7144;height:101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">
                <v:imagedata r:id="rId8" o:title=""/>
                <v:path arrowok="t"/>
              </v:shape>
              <v:group id="Группа 1" o:spid="_x0000_s1046" style="position:absolute;left:52101;top:41131;width:4096;height:8001" coordorigin="37909,18002" coordsize="4095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 id="Прямая со стрелкой 39" o:spid="_x0000_s1047" type="#_x0000_t32" style="position:absolute;left:37909;top:18002;width:0;height:80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" strokecolor="red" strokeweight=".5pt">
                  <v:stroke startarrow="block" endarrow="block" joinstyle="miter"/>
                </v:shape>
                <v:shape id="Надпись 40" o:spid="_x0000_s1048" type="#_x0000_t202" style="position:absolute;left:37909;top:19428;width:4096;height:6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" filled="f" stroked="f" strokeweight=".5pt">
                  <v:textbox style="layout-flow:vertical;mso-next-textbox:#Надпись 40">
                    <w:txbxContent>
                      <w:p w:rsidR="00AB01A2" w:rsidRPr="000A64B3" w:rsidRDefault="00AB01A2" w:rsidP="00AB01A2">
                        <w:pPr>
                          <w:rPr>
                            <w:rFonts w:asciiTheme="minorHAnsi" w:hAnsiTheme="minorHAnsi" w:cstheme="minorHAnsi"/>
                            <w:color w:val="FF0000"/>
                            <w:sz w:val="28"/>
                          </w:rPr>
                        </w:pPr>
                        <w:r w:rsidRPr="000A64B3">
                          <w:rPr>
                            <w:rFonts w:asciiTheme="minorHAnsi" w:hAnsiTheme="minorHAnsi" w:cstheme="minorHAnsi"/>
                            <w:color w:val="FF0000"/>
                            <w:sz w:val="28"/>
                          </w:rPr>
                          <w:t>10 см</w:t>
                        </w:r>
                      </w:p>
                    </w:txbxContent>
                  </v:textbox>
                </v:shape>
              </v:group>
            </v:group>
            <v:rect id="Прямоугольник 43" o:spid="_x0000_s1049" style="position:absolute;left:761;top:29895;width:22956;height:31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" filled="f" strokecolor="red" strokeweight="1pt"/>
            <v:shape id="Надпись 44" o:spid="_x0000_s1050" type="#_x0000_t202" style="position:absolute;left:28003;top:44376;width:12859;height:28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" fillcolor="white [3201]" strokecolor="red" strokeweight=".5pt">
              <v:textbox style="mso-next-textbox:#Надпись 44">
                <w:txbxContent>
                  <w:p w:rsidR="00AB01A2" w:rsidRDefault="00AB01A2" w:rsidP="00AB01A2">
                    <w:r>
                      <w:t>Авторы проекта.</w:t>
                    </w:r>
                  </w:p>
                </w:txbxContent>
              </v:textbox>
            </v:shape>
            <v:shape id="Прямая со стрелкой 45" o:spid="_x0000_s1051" type="#_x0000_t32" style="position:absolute;left:23717;top:45805;width:4286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" strokecolor="red" strokeweight=".5pt">
              <v:stroke endarrow="block" joinstyle="miter"/>
            </v:shape>
            <v:rect id="Прямоугольник 6" o:spid="_x0000_s1052" style="position:absolute;left:15620;top:26281;width:6858;height:34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" filled="f" strokecolor="#4472c4 [3208]" strokeweight="1pt"/>
            <w10:wrap type="none"/>
            <w10:anchorlock/>
          </v:group>
        </w:pict>
      </w:r>
    </w:p>
    <w:p w:rsidR="00893979" w:rsidRDefault="001943D2" w:rsidP="0047700D">
      <w:pPr>
        <w:tabs>
          <w:tab w:val="left" w:pos="27642"/>
        </w:tabs>
        <w:ind w:left="-567" w:right="15217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8" o:spid="_x0000_s1053" editas="canvas" style="width:503.4pt;height:563.25pt;mso-position-horizontal-relative:char;mso-position-vertical-relative:line" coordsize="63931,71532">
            <v:shape id="_x0000_s1054" type="#_x0000_t75" style="position:absolute;width:63931;height:71532;visibility:visible">
              <v:fill o:detectmouseclick="t"/>
              <v:path o:connecttype="none"/>
            </v:shape>
            <v:group id="Группа 66" o:spid="_x0000_s1055" style="position:absolute;left:5505;top:2240;width:14097;height:7804" coordorigin="7283,7308" coordsize="14097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<v:shape id="Рисунок 71" o:spid="_x0000_s1056" type="#_x0000_t75" style="position:absolute;left:7283;top:7308;width:14097;height:7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">
                <v:imagedata r:id="rId9" o:title=""/>
                <v:path arrowok="t"/>
              </v:shape>
              <v:rect id="Прямоугольник 72" o:spid="_x0000_s1057" style="position:absolute;left:8340;top:10271;width:11716;height:1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" filled="f" strokecolor="red" strokeweight="1pt"/>
            </v:group>
            <v:shape id="Рисунок 67" o:spid="_x0000_s1058" type="#_x0000_t75" style="position:absolute;left:359;top:17905;width:24550;height:43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">
              <v:imagedata r:id="rId10" o:title=""/>
            </v:shape>
            <v:shape id="Прямая со стрелкой 68" o:spid="_x0000_s1059" type="#_x0000_t32" style="position:absolute;left:12554;top:10044;width:80;height:786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+j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" strokecolor="red" strokeweight=".5pt">
              <v:stroke endarrow="block" joinstyle="miter"/>
            </v:shape>
            <v:shape id="Надпись 38" o:spid="_x0000_s1060" type="#_x0000_t202" style="position:absolute;left:25353;top:1800;width:38580;height:98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" filled="f" strokecolor="#4472c4 [3208]" strokeweight=".5pt">
              <v:textbox style="mso-next-textbox:#Надпись 38" inset="1mm,.5mm,1mm,0">
                <w:txbxContent>
                  <w:p w:rsidR="00AB01A2" w:rsidRDefault="00AB01A2" w:rsidP="00AB01A2">
                    <w:pPr>
                      <w:pStyle w:val="af0"/>
                      <w:spacing w:before="0" w:beforeAutospacing="0" w:after="24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sz w:val="22"/>
                        <w:szCs w:val="22"/>
                      </w:rPr>
                      <w:t>Кнопка «График» является своего рода кнопкой для открытия окна результатов.  В этом окне находится график зависимости скорости погружения шарика от времени, время за которое шарик достиг первого (20 см) и второго кольца(60 см), радиус шарика, плотность шарика, плотность жидкости.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  <w:jc w:val="both"/>
                    </w:pPr>
                    <w:r>
                      <w:rPr>
                        <w:rFonts w:ascii="Calibri" w:eastAsia="Times New Roman" w:hAnsi="Calibri" w:cs="Calibri"/>
                        <w:sz w:val="22"/>
                        <w:szCs w:val="22"/>
                      </w:rPr>
                      <w:t> 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  <w:jc w:val="both"/>
                    </w:pPr>
                    <w:r>
                      <w:rPr>
                        <w:rFonts w:ascii="Calibri" w:eastAsia="Times New Roman" w:hAnsi="Calibri" w:cs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Надпись 41" o:spid="_x0000_s1061" type="#_x0000_t202" style="position:absolute;left:25607;top:14258;width:38326;height:54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" fillcolor="white [3201]" strokecolor="red" strokeweight=".5pt">
              <v:textbox style="mso-next-textbox:#Надпись 41">
                <w:txbxContent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sz w:val="20"/>
                        <w:szCs w:val="20"/>
                      </w:rPr>
                      <w:t>Настройка внешнего вида: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  <w:t>Позволяет настроить цвета/прозрачность всех элементов установки.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sz w:val="20"/>
                        <w:szCs w:val="20"/>
                      </w:rPr>
                      <w:t>Элемент установки: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proofErr w:type="gramStart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Выбор</w:t>
                    </w:r>
                    <w:proofErr w:type="gram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какой элемент установки изменять.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sz w:val="20"/>
                        <w:szCs w:val="20"/>
                      </w:rPr>
                      <w:t>Компонент цвета: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Ambient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- фоновый отраженный свет, отвечает за равномерную подсветку объекта, независимо от направления источника света.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Diffuse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- основной отраженный свет, во многом определяет "истинный" цвет объекта.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Specular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- направленный отраженный свет (блик).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Shininess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– «</w:t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блескучесть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» объекта.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Emission</w:t>
                    </w:r>
                    <w:proofErr w:type="spellEnd"/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- излучаемый свет.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sz w:val="20"/>
                        <w:szCs w:val="20"/>
                      </w:rPr>
                      <w:t>R, G, B, Все: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  <w:lang w:val="en-US"/>
                      </w:rPr>
                      <w:t>R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– </w:t>
                    </w:r>
                    <w:proofErr w:type="gramStart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интенсивность</w:t>
                    </w:r>
                    <w:proofErr w:type="gram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красной компоненты света.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– </w:t>
                    </w:r>
                    <w:proofErr w:type="gramStart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интенсивность</w:t>
                    </w:r>
                    <w:proofErr w:type="gram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зелёной компоненты света.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  <w:lang w:val="en-US"/>
                      </w:rPr>
                      <w:t>B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– </w:t>
                    </w:r>
                    <w:proofErr w:type="gramStart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интенсивность</w:t>
                    </w:r>
                    <w:proofErr w:type="gram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 xml:space="preserve"> синей компоненты света. 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  <w:t>Ползунок «все» двигает все три сразу.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Прозрачность: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  <w:t>Интенсивность прозрачности объекта. 0 – полностью прозрачны</w:t>
                    </w:r>
                    <w:proofErr w:type="gramStart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й(</w:t>
                    </w:r>
                    <w:proofErr w:type="gramEnd"/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невидимый), 1 – не прозрачный.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sz w:val="20"/>
                        <w:szCs w:val="20"/>
                      </w:rPr>
                      <w:t>Кнопки: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</w:r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Задать: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  <w:t>Отображает результаты «творчества» на экране.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Сохранить: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br/>
                      <w:t>сохраняет настройки для выбранного объекта.</w:t>
                    </w:r>
                  </w:p>
                  <w:p w:rsidR="00AB01A2" w:rsidRDefault="00AB01A2" w:rsidP="00AB01A2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Times New Roman" w:hAnsi="Calibri" w:cs="Calibri"/>
                        <w:i/>
                        <w:iCs/>
                        <w:sz w:val="20"/>
                        <w:szCs w:val="20"/>
                      </w:rPr>
                      <w:t>По умолчанию</w:t>
                    </w:r>
                    <w:r>
                      <w:rPr>
                        <w:rFonts w:ascii="Calibri" w:eastAsia="Times New Roman" w:hAnsi="Calibri" w:cs="Calibri"/>
                        <w:sz w:val="20"/>
                        <w:szCs w:val="20"/>
                      </w:rPr>
                      <w:t>: Вернуть все как было.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sectPr w:rsidR="00893979" w:rsidSect="003510F1">
      <w:footerReference w:type="default" r:id="rId11"/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0A9" w:rsidRDefault="001430A9" w:rsidP="00124C05">
      <w:pPr>
        <w:spacing w:after="0" w:line="240" w:lineRule="auto"/>
      </w:pPr>
      <w:r>
        <w:separator/>
      </w:r>
    </w:p>
  </w:endnote>
  <w:endnote w:type="continuationSeparator" w:id="0">
    <w:p w:rsidR="001430A9" w:rsidRDefault="001430A9" w:rsidP="0012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6E1" w:rsidRDefault="003416E1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0A9" w:rsidRDefault="001430A9" w:rsidP="00124C05">
      <w:pPr>
        <w:spacing w:after="0" w:line="240" w:lineRule="auto"/>
      </w:pPr>
      <w:r>
        <w:separator/>
      </w:r>
    </w:p>
  </w:footnote>
  <w:footnote w:type="continuationSeparator" w:id="0">
    <w:p w:rsidR="001430A9" w:rsidRDefault="001430A9" w:rsidP="00124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E27"/>
    <w:rsid w:val="000166AF"/>
    <w:rsid w:val="00045E44"/>
    <w:rsid w:val="000A64B3"/>
    <w:rsid w:val="00124C05"/>
    <w:rsid w:val="001430A9"/>
    <w:rsid w:val="00187C8E"/>
    <w:rsid w:val="0019251D"/>
    <w:rsid w:val="001943D2"/>
    <w:rsid w:val="0029521F"/>
    <w:rsid w:val="002B37AE"/>
    <w:rsid w:val="002D0F4A"/>
    <w:rsid w:val="003416E1"/>
    <w:rsid w:val="003510F1"/>
    <w:rsid w:val="00352A23"/>
    <w:rsid w:val="00402D55"/>
    <w:rsid w:val="0047700D"/>
    <w:rsid w:val="00497C9E"/>
    <w:rsid w:val="004B0664"/>
    <w:rsid w:val="00545FE8"/>
    <w:rsid w:val="005545D0"/>
    <w:rsid w:val="00581C7B"/>
    <w:rsid w:val="00614456"/>
    <w:rsid w:val="006C133F"/>
    <w:rsid w:val="00743FFA"/>
    <w:rsid w:val="007720A9"/>
    <w:rsid w:val="007A7951"/>
    <w:rsid w:val="007E4E27"/>
    <w:rsid w:val="00893979"/>
    <w:rsid w:val="009106C1"/>
    <w:rsid w:val="0093739E"/>
    <w:rsid w:val="0096538D"/>
    <w:rsid w:val="00983BC3"/>
    <w:rsid w:val="009D0381"/>
    <w:rsid w:val="009E60A2"/>
    <w:rsid w:val="00A2498B"/>
    <w:rsid w:val="00A67D6B"/>
    <w:rsid w:val="00AB01A2"/>
    <w:rsid w:val="00AF3F8D"/>
    <w:rsid w:val="00B311FC"/>
    <w:rsid w:val="00C764E9"/>
    <w:rsid w:val="00CB1667"/>
    <w:rsid w:val="00CC62BA"/>
    <w:rsid w:val="00D33FE9"/>
    <w:rsid w:val="00D94451"/>
    <w:rsid w:val="00DA7B97"/>
    <w:rsid w:val="00F55C0E"/>
    <w:rsid w:val="00FE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6"/>
        <o:r id="V:Rule2" type="connector" idref="#Прямая со стрелкой 27"/>
        <o:r id="V:Rule3" type="connector" idref="#Прямая со стрелкой 28"/>
        <o:r id="V:Rule4" type="connector" idref="#Прямая со стрелкой 29"/>
        <o:r id="V:Rule5" type="connector" idref="#Прямая со стрелкой 36"/>
        <o:r id="V:Rule6" type="connector" idref="#Прямая со стрелкой 39"/>
        <o:r id="V:Rule7" type="connector" idref="#Прямая со стрелкой 45"/>
        <o:r id="V:Rule8" type="connector" idref="#Прямая со стрелкой 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C8E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24C0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24C0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24C05"/>
    <w:rPr>
      <w:rFonts w:ascii="Times New Roman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24C0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24C05"/>
    <w:rPr>
      <w:rFonts w:ascii="Times New Roman" w:hAnsi="Times New Roman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24C05"/>
    <w:rPr>
      <w:rFonts w:ascii="Segoe UI" w:hAnsi="Segoe UI" w:cs="Segoe UI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124C05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24C05"/>
    <w:rPr>
      <w:rFonts w:ascii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24C05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24C0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24C05"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24C05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AB01A2"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341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416E1"/>
    <w:rPr>
      <w:rFonts w:ascii="Times New Roman" w:hAnsi="Times New Roman" w:cs="Times New Roman"/>
      <w:sz w:val="24"/>
    </w:rPr>
  </w:style>
  <w:style w:type="paragraph" w:styleId="af3">
    <w:name w:val="footer"/>
    <w:basedOn w:val="a"/>
    <w:link w:val="af4"/>
    <w:uiPriority w:val="99"/>
    <w:unhideWhenUsed/>
    <w:rsid w:val="00341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416E1"/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C38A-96D7-4CFA-BA53-1FD2AA05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Тябин</dc:creator>
  <cp:keywords/>
  <dc:description/>
  <cp:lastModifiedBy>Vanhall</cp:lastModifiedBy>
  <cp:revision>11</cp:revision>
  <cp:lastPrinted>2016-12-04T06:46:00Z</cp:lastPrinted>
  <dcterms:created xsi:type="dcterms:W3CDTF">2016-12-04T06:41:00Z</dcterms:created>
  <dcterms:modified xsi:type="dcterms:W3CDTF">2016-12-04T08:35:00Z</dcterms:modified>
</cp:coreProperties>
</file>