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0426C" w14:textId="77777777" w:rsidR="00F32594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MAJOR </w:t>
      </w:r>
      <w:r w:rsidR="00CF5682">
        <w:rPr>
          <w:rFonts w:ascii="Arial" w:hAnsi="Arial" w:cs="Arial"/>
        </w:rPr>
        <w:t>TO DO:</w:t>
      </w:r>
    </w:p>
    <w:p w14:paraId="4250FDFA" w14:textId="77777777" w:rsidR="00CF5682" w:rsidRDefault="00CF5682">
      <w:pPr>
        <w:rPr>
          <w:rFonts w:ascii="Arial" w:hAnsi="Arial" w:cs="Arial"/>
        </w:rPr>
      </w:pPr>
    </w:p>
    <w:p w14:paraId="382C4A5F" w14:textId="77777777" w:rsidR="00CF5682" w:rsidRPr="00602F28" w:rsidRDefault="00CF5682">
      <w:pPr>
        <w:rPr>
          <w:rFonts w:ascii="Arial" w:hAnsi="Arial" w:cs="Arial"/>
          <w:b/>
        </w:rPr>
      </w:pPr>
      <w:r w:rsidRPr="00602F28">
        <w:rPr>
          <w:rFonts w:ascii="Arial" w:hAnsi="Arial" w:cs="Arial"/>
          <w:b/>
        </w:rPr>
        <w:t xml:space="preserve">Reviewer 1 - </w:t>
      </w:r>
    </w:p>
    <w:p w14:paraId="162DDD3B" w14:textId="77777777" w:rsidR="00CF5682" w:rsidRDefault="00CF5682">
      <w:pPr>
        <w:rPr>
          <w:rFonts w:ascii="Arial" w:hAnsi="Arial" w:cs="Arial"/>
        </w:rPr>
      </w:pPr>
    </w:p>
    <w:p w14:paraId="788CD52E" w14:textId="77777777" w:rsidR="00CF5682" w:rsidRDefault="006D4D2D">
      <w:pPr>
        <w:rPr>
          <w:rFonts w:ascii="Arial" w:hAnsi="Arial" w:cs="Arial"/>
        </w:rPr>
      </w:pPr>
      <w:r>
        <w:rPr>
          <w:rFonts w:ascii="Arial" w:hAnsi="Arial" w:cs="Arial"/>
        </w:rPr>
        <w:t>1. Extended comparison to alternative methods:</w:t>
      </w:r>
    </w:p>
    <w:p w14:paraId="4DDB411E" w14:textId="77777777" w:rsidR="006D4D2D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="006D4D2D">
        <w:rPr>
          <w:rFonts w:ascii="Arial" w:hAnsi="Arial" w:cs="Arial"/>
        </w:rPr>
        <w:t xml:space="preserve">Compare to </w:t>
      </w:r>
      <w:proofErr w:type="spellStart"/>
      <w:r w:rsidR="006D4D2D">
        <w:rPr>
          <w:rFonts w:ascii="Arial" w:hAnsi="Arial" w:cs="Arial"/>
        </w:rPr>
        <w:t>kNN</w:t>
      </w:r>
      <w:proofErr w:type="spellEnd"/>
      <w:r w:rsidR="006D4D2D">
        <w:rPr>
          <w:rFonts w:ascii="Arial" w:hAnsi="Arial" w:cs="Arial"/>
        </w:rPr>
        <w:t xml:space="preserve">, factor analysis (or N/A?). </w:t>
      </w:r>
    </w:p>
    <w:p w14:paraId="6F5DFC07" w14:textId="6A59BCD6" w:rsidR="006D4D2D" w:rsidRPr="006E7758" w:rsidRDefault="00B6230A">
      <w:pPr>
        <w:rPr>
          <w:rFonts w:ascii="Arial" w:hAnsi="Arial" w:cs="Arial"/>
          <w:color w:val="FF0000"/>
        </w:rPr>
      </w:pPr>
      <w:r w:rsidRPr="006E7758">
        <w:rPr>
          <w:rFonts w:ascii="Arial" w:hAnsi="Arial" w:cs="Arial"/>
          <w:color w:val="FF0000"/>
        </w:rPr>
        <w:tab/>
        <w:t xml:space="preserve">b. </w:t>
      </w:r>
      <w:r w:rsidR="006D4D2D" w:rsidRPr="006E7758">
        <w:rPr>
          <w:rFonts w:ascii="Arial" w:hAnsi="Arial" w:cs="Arial"/>
          <w:color w:val="FF0000"/>
        </w:rPr>
        <w:t>Prediction accuracy vs. gene abundance</w:t>
      </w:r>
      <w:r w:rsidR="00A40B12">
        <w:rPr>
          <w:rFonts w:ascii="Arial" w:hAnsi="Arial" w:cs="Arial"/>
          <w:color w:val="FF0000"/>
        </w:rPr>
        <w:t xml:space="preserve"> (DONE)</w:t>
      </w:r>
      <w:r w:rsidR="006D4D2D" w:rsidRPr="006E7758">
        <w:rPr>
          <w:rFonts w:ascii="Arial" w:hAnsi="Arial" w:cs="Arial"/>
          <w:color w:val="FF0000"/>
        </w:rPr>
        <w:t xml:space="preserve">. </w:t>
      </w:r>
    </w:p>
    <w:p w14:paraId="039A9A79" w14:textId="77777777" w:rsidR="006D4D2D" w:rsidRDefault="006D4D2D">
      <w:pPr>
        <w:rPr>
          <w:rFonts w:ascii="Arial" w:hAnsi="Arial" w:cs="Arial"/>
        </w:rPr>
      </w:pPr>
    </w:p>
    <w:p w14:paraId="5D24C63C" w14:textId="77777777" w:rsidR="006D4D2D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Robustness </w:t>
      </w:r>
      <w:proofErr w:type="spellStart"/>
      <w:r>
        <w:rPr>
          <w:rFonts w:ascii="Arial" w:hAnsi="Arial" w:cs="Arial"/>
        </w:rPr>
        <w:t>wrt</w:t>
      </w:r>
      <w:proofErr w:type="spellEnd"/>
      <w:r>
        <w:rPr>
          <w:rFonts w:ascii="Arial" w:hAnsi="Arial" w:cs="Arial"/>
        </w:rPr>
        <w:t xml:space="preserve"> annotation: </w:t>
      </w:r>
    </w:p>
    <w:p w14:paraId="66D5C110" w14:textId="7F6CA3DE" w:rsidR="006D4D2D" w:rsidRPr="00B6230A" w:rsidRDefault="00B6230A">
      <w:pPr>
        <w:rPr>
          <w:rFonts w:ascii="Arial" w:hAnsi="Arial" w:cs="Arial"/>
          <w:color w:val="FF0000"/>
        </w:rPr>
      </w:pPr>
      <w:r w:rsidRPr="00B6230A">
        <w:rPr>
          <w:rFonts w:ascii="Arial" w:hAnsi="Arial" w:cs="Arial"/>
          <w:color w:val="FF0000"/>
        </w:rPr>
        <w:tab/>
        <w:t xml:space="preserve">a. </w:t>
      </w:r>
      <w:r w:rsidR="006D4D2D" w:rsidRPr="00B6230A">
        <w:rPr>
          <w:rFonts w:ascii="Arial" w:hAnsi="Arial" w:cs="Arial"/>
          <w:color w:val="FF0000"/>
        </w:rPr>
        <w:t>Impact of false positive gene sets and/or missing markers?</w:t>
      </w:r>
      <w:r w:rsidR="003936BF">
        <w:rPr>
          <w:rFonts w:ascii="Arial" w:hAnsi="Arial" w:cs="Arial"/>
          <w:color w:val="FF0000"/>
        </w:rPr>
        <w:t xml:space="preserve"> (DONE)</w:t>
      </w:r>
    </w:p>
    <w:p w14:paraId="315C77C7" w14:textId="0FAE551B" w:rsidR="006D4D2D" w:rsidRPr="006E7758" w:rsidRDefault="00B6230A">
      <w:pPr>
        <w:rPr>
          <w:rFonts w:ascii="Arial" w:hAnsi="Arial" w:cs="Arial"/>
          <w:color w:val="FF0000"/>
        </w:rPr>
      </w:pPr>
      <w:r w:rsidRPr="006E7758">
        <w:rPr>
          <w:rFonts w:ascii="Arial" w:hAnsi="Arial" w:cs="Arial"/>
          <w:color w:val="FF0000"/>
        </w:rPr>
        <w:tab/>
        <w:t xml:space="preserve">b. </w:t>
      </w:r>
      <w:r w:rsidR="006D4D2D" w:rsidRPr="006E7758">
        <w:rPr>
          <w:rFonts w:ascii="Arial" w:hAnsi="Arial" w:cs="Arial"/>
          <w:color w:val="FF0000"/>
        </w:rPr>
        <w:t>Impact of program size, variance in training population, mean expression</w:t>
      </w:r>
      <w:r w:rsidR="00602F28" w:rsidRPr="006E7758">
        <w:rPr>
          <w:rFonts w:ascii="Arial" w:hAnsi="Arial" w:cs="Arial"/>
          <w:color w:val="FF0000"/>
        </w:rPr>
        <w:t>?</w:t>
      </w:r>
      <w:r w:rsidR="00A40B12">
        <w:rPr>
          <w:rFonts w:ascii="Arial" w:hAnsi="Arial" w:cs="Arial"/>
          <w:color w:val="FF0000"/>
        </w:rPr>
        <w:t xml:space="preserve"> (DONE)</w:t>
      </w:r>
    </w:p>
    <w:p w14:paraId="436BD586" w14:textId="2E03ADD9" w:rsidR="00602F28" w:rsidRPr="006E7758" w:rsidRDefault="00B6230A">
      <w:pPr>
        <w:rPr>
          <w:rFonts w:ascii="Arial" w:hAnsi="Arial" w:cs="Arial"/>
          <w:color w:val="FF0000"/>
        </w:rPr>
      </w:pPr>
      <w:r w:rsidRPr="006E7758">
        <w:rPr>
          <w:rFonts w:ascii="Arial" w:hAnsi="Arial" w:cs="Arial"/>
          <w:color w:val="FF0000"/>
        </w:rPr>
        <w:tab/>
        <w:t xml:space="preserve">c. </w:t>
      </w:r>
      <w:r w:rsidR="00602F28" w:rsidRPr="006E7758">
        <w:rPr>
          <w:rFonts w:ascii="Arial" w:hAnsi="Arial" w:cs="Arial"/>
          <w:color w:val="FF0000"/>
        </w:rPr>
        <w:t>Prediction accuracy of single genes vs. number of programs they’re in?</w:t>
      </w:r>
      <w:r w:rsidR="00A40B12">
        <w:rPr>
          <w:rFonts w:ascii="Arial" w:hAnsi="Arial" w:cs="Arial"/>
          <w:color w:val="FF0000"/>
        </w:rPr>
        <w:t xml:space="preserve"> (DONE)</w:t>
      </w:r>
    </w:p>
    <w:p w14:paraId="1AEB536B" w14:textId="77777777" w:rsidR="00602F28" w:rsidRDefault="00602F28">
      <w:pPr>
        <w:rPr>
          <w:rFonts w:ascii="Arial" w:hAnsi="Arial" w:cs="Arial"/>
        </w:rPr>
      </w:pPr>
    </w:p>
    <w:p w14:paraId="50EBEC43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3. Algorithmic details:</w:t>
      </w:r>
    </w:p>
    <w:p w14:paraId="05D3AF9E" w14:textId="77777777" w:rsidR="00602F28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="00602F28">
        <w:rPr>
          <w:rFonts w:ascii="Arial" w:hAnsi="Arial" w:cs="Arial"/>
        </w:rPr>
        <w:t>Run time?</w:t>
      </w:r>
    </w:p>
    <w:p w14:paraId="2504FBBE" w14:textId="5E312AC8" w:rsidR="00602F28" w:rsidRPr="00BF65BA" w:rsidRDefault="00B6230A">
      <w:pPr>
        <w:rPr>
          <w:rFonts w:ascii="Arial" w:hAnsi="Arial" w:cs="Arial"/>
          <w:color w:val="FF0000"/>
        </w:rPr>
      </w:pPr>
      <w:r w:rsidRPr="00BF65BA">
        <w:rPr>
          <w:rFonts w:ascii="Arial" w:hAnsi="Arial" w:cs="Arial"/>
          <w:color w:val="FF0000"/>
        </w:rPr>
        <w:tab/>
        <w:t xml:space="preserve">b. </w:t>
      </w:r>
      <w:r w:rsidR="00602F28" w:rsidRPr="00BF65BA">
        <w:rPr>
          <w:rFonts w:ascii="Arial" w:hAnsi="Arial" w:cs="Arial"/>
          <w:color w:val="FF0000"/>
        </w:rPr>
        <w:t>Measure of confidence?</w:t>
      </w:r>
      <w:r w:rsidR="00A40B12">
        <w:rPr>
          <w:rFonts w:ascii="Arial" w:hAnsi="Arial" w:cs="Arial"/>
          <w:color w:val="FF0000"/>
        </w:rPr>
        <w:t xml:space="preserve"> (DONE)</w:t>
      </w:r>
    </w:p>
    <w:p w14:paraId="4B3A7C78" w14:textId="77777777" w:rsidR="00602F28" w:rsidRDefault="00602F28">
      <w:pPr>
        <w:rPr>
          <w:rFonts w:ascii="Arial" w:hAnsi="Arial" w:cs="Arial"/>
        </w:rPr>
      </w:pPr>
    </w:p>
    <w:p w14:paraId="1DC5D645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4. Limitations in datasets with single-gene perturbations:</w:t>
      </w:r>
    </w:p>
    <w:p w14:paraId="49B9E444" w14:textId="77777777" w:rsidR="00602F28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602F28">
        <w:rPr>
          <w:rFonts w:ascii="Arial" w:hAnsi="Arial" w:cs="Arial"/>
        </w:rPr>
        <w:t>Can we detect single/small number of gene changes?</w:t>
      </w:r>
      <w:bookmarkStart w:id="0" w:name="_GoBack"/>
      <w:bookmarkEnd w:id="0"/>
    </w:p>
    <w:p w14:paraId="7B76DE50" w14:textId="77777777" w:rsidR="00602F28" w:rsidRDefault="00602F28">
      <w:pPr>
        <w:rPr>
          <w:rFonts w:ascii="Arial" w:hAnsi="Arial" w:cs="Arial"/>
        </w:rPr>
      </w:pPr>
    </w:p>
    <w:p w14:paraId="1A3BAC8F" w14:textId="77777777" w:rsidR="00602F28" w:rsidRPr="00602F28" w:rsidRDefault="009424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Reviewer 3</w:t>
      </w:r>
      <w:r w:rsidR="00602F28" w:rsidRPr="00602F28">
        <w:rPr>
          <w:rFonts w:ascii="Arial" w:hAnsi="Arial" w:cs="Arial"/>
          <w:b/>
        </w:rPr>
        <w:t xml:space="preserve"> - </w:t>
      </w:r>
    </w:p>
    <w:p w14:paraId="7E57A969" w14:textId="77777777" w:rsidR="00602F28" w:rsidRDefault="00602F28">
      <w:pPr>
        <w:rPr>
          <w:rFonts w:ascii="Arial" w:hAnsi="Arial" w:cs="Arial"/>
        </w:rPr>
      </w:pPr>
    </w:p>
    <w:p w14:paraId="040B1B95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1. Rephrase, “reconstruct”</w:t>
      </w:r>
    </w:p>
    <w:p w14:paraId="392DCF1D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2. Accuracy vs. #-samples in training.</w:t>
      </w:r>
    </w:p>
    <w:p w14:paraId="2D6F56EA" w14:textId="77777777" w:rsidR="00942483" w:rsidRDefault="00942483">
      <w:pPr>
        <w:rPr>
          <w:rFonts w:ascii="Arial" w:hAnsi="Arial" w:cs="Arial"/>
        </w:rPr>
      </w:pPr>
    </w:p>
    <w:p w14:paraId="23661E82" w14:textId="77777777" w:rsidR="00942483" w:rsidRDefault="009424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Reviewer 4 - </w:t>
      </w:r>
    </w:p>
    <w:p w14:paraId="1FAD305A" w14:textId="77777777" w:rsidR="00942483" w:rsidRDefault="00942483">
      <w:pPr>
        <w:rPr>
          <w:rFonts w:ascii="Arial" w:hAnsi="Arial" w:cs="Arial"/>
          <w:b/>
        </w:rPr>
      </w:pPr>
    </w:p>
    <w:p w14:paraId="5224BF57" w14:textId="77777777" w:rsidR="00942483" w:rsidRPr="00B6230A" w:rsidRDefault="00942483">
      <w:pPr>
        <w:rPr>
          <w:rFonts w:ascii="Arial" w:hAnsi="Arial" w:cs="Arial"/>
          <w:color w:val="FF0000"/>
        </w:rPr>
      </w:pPr>
      <w:r w:rsidRPr="00B6230A">
        <w:rPr>
          <w:rFonts w:ascii="Arial" w:hAnsi="Arial" w:cs="Arial"/>
          <w:color w:val="FF0000"/>
        </w:rPr>
        <w:t xml:space="preserve">1. Robustness analysis of pathways like reviewer 1. </w:t>
      </w:r>
      <w:proofErr w:type="gramStart"/>
      <w:r w:rsidRPr="00B6230A">
        <w:rPr>
          <w:rFonts w:ascii="Arial" w:hAnsi="Arial" w:cs="Arial"/>
          <w:color w:val="FF0000"/>
        </w:rPr>
        <w:t>Random pathway performance.</w:t>
      </w:r>
      <w:proofErr w:type="gramEnd"/>
    </w:p>
    <w:p w14:paraId="66CD53DB" w14:textId="77777777" w:rsidR="00942483" w:rsidRPr="00D43A30" w:rsidRDefault="00942483">
      <w:pPr>
        <w:rPr>
          <w:rFonts w:ascii="Arial" w:hAnsi="Arial" w:cs="Arial"/>
          <w:color w:val="FF0000"/>
        </w:rPr>
      </w:pPr>
      <w:r w:rsidRPr="00D43A30">
        <w:rPr>
          <w:rFonts w:ascii="Arial" w:hAnsi="Arial" w:cs="Arial"/>
          <w:color w:val="FF0000"/>
        </w:rPr>
        <w:t xml:space="preserve">2. Report other measures of reconstruction performance. </w:t>
      </w:r>
      <w:proofErr w:type="gramStart"/>
      <w:r w:rsidRPr="00D43A30">
        <w:rPr>
          <w:rFonts w:ascii="Arial" w:hAnsi="Arial" w:cs="Arial"/>
          <w:color w:val="FF0000"/>
        </w:rPr>
        <w:t>e</w:t>
      </w:r>
      <w:proofErr w:type="gramEnd"/>
      <w:r w:rsidRPr="00D43A30">
        <w:rPr>
          <w:rFonts w:ascii="Arial" w:hAnsi="Arial" w:cs="Arial"/>
          <w:color w:val="FF0000"/>
        </w:rPr>
        <w:t>.g. RMSE.</w:t>
      </w:r>
    </w:p>
    <w:p w14:paraId="6E16DDEF" w14:textId="77777777" w:rsidR="00942483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>3. Clarify usage of intra-submission accuracy.</w:t>
      </w:r>
    </w:p>
    <w:p w14:paraId="7E4D10CF" w14:textId="77777777" w:rsidR="004A4C58" w:rsidRDefault="004A4C58">
      <w:pPr>
        <w:rPr>
          <w:rFonts w:ascii="Arial" w:hAnsi="Arial" w:cs="Arial"/>
        </w:rPr>
      </w:pPr>
      <w:r>
        <w:rPr>
          <w:rFonts w:ascii="Arial" w:hAnsi="Arial" w:cs="Arial"/>
        </w:rPr>
        <w:t>4. How good is the measured gene as a proxy for program expression? See reviewer 1 baselines.</w:t>
      </w:r>
    </w:p>
    <w:p w14:paraId="6D8AC01F" w14:textId="77777777" w:rsidR="004A4C58" w:rsidRDefault="004A4C58">
      <w:pPr>
        <w:rPr>
          <w:rFonts w:ascii="Arial" w:hAnsi="Arial" w:cs="Arial"/>
        </w:rPr>
      </w:pPr>
    </w:p>
    <w:p w14:paraId="7EF946E4" w14:textId="77777777" w:rsidR="004A4C58" w:rsidRDefault="004A4C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Reviewer 5 - </w:t>
      </w:r>
    </w:p>
    <w:p w14:paraId="3C218CBE" w14:textId="77777777" w:rsidR="004A4C58" w:rsidRDefault="004A4C58">
      <w:pPr>
        <w:rPr>
          <w:rFonts w:ascii="Arial" w:hAnsi="Arial" w:cs="Arial"/>
          <w:b/>
        </w:rPr>
      </w:pPr>
    </w:p>
    <w:p w14:paraId="6E212EDC" w14:textId="77777777" w:rsidR="004A4C58" w:rsidRPr="004A4C58" w:rsidRDefault="004A4C58">
      <w:pPr>
        <w:rPr>
          <w:rFonts w:ascii="Arial" w:hAnsi="Arial" w:cs="Arial"/>
        </w:rPr>
      </w:pPr>
      <w:r>
        <w:rPr>
          <w:rFonts w:ascii="Arial" w:hAnsi="Arial" w:cs="Arial"/>
        </w:rPr>
        <w:t>None major.</w:t>
      </w:r>
    </w:p>
    <w:p w14:paraId="0A0FA5F6" w14:textId="77777777" w:rsidR="00942483" w:rsidRDefault="00942483">
      <w:pPr>
        <w:rPr>
          <w:rFonts w:ascii="Arial" w:hAnsi="Arial" w:cs="Arial"/>
        </w:rPr>
      </w:pPr>
    </w:p>
    <w:p w14:paraId="155E818C" w14:textId="77777777" w:rsidR="00B6230A" w:rsidRPr="00B6230A" w:rsidRDefault="00B6230A">
      <w:pPr>
        <w:rPr>
          <w:rFonts w:ascii="Arial" w:hAnsi="Arial" w:cs="Arial"/>
          <w:b/>
        </w:rPr>
      </w:pPr>
      <w:proofErr w:type="spellStart"/>
      <w:r w:rsidRPr="00B6230A">
        <w:rPr>
          <w:rFonts w:ascii="Arial" w:hAnsi="Arial" w:cs="Arial"/>
          <w:b/>
        </w:rPr>
        <w:t>Expts</w:t>
      </w:r>
      <w:proofErr w:type="spellEnd"/>
      <w:r w:rsidRPr="00B6230A">
        <w:rPr>
          <w:rFonts w:ascii="Arial" w:hAnsi="Arial" w:cs="Arial"/>
          <w:b/>
        </w:rPr>
        <w:t xml:space="preserve"> to do</w:t>
      </w:r>
    </w:p>
    <w:p w14:paraId="659C8DA8" w14:textId="77777777" w:rsidR="00B6230A" w:rsidRDefault="00B6230A">
      <w:pPr>
        <w:rPr>
          <w:rFonts w:ascii="Arial" w:hAnsi="Arial" w:cs="Arial"/>
          <w:b/>
        </w:rPr>
      </w:pPr>
    </w:p>
    <w:p w14:paraId="41F34FE8" w14:textId="77777777" w:rsidR="00B6230A" w:rsidRDefault="00B6230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Expt</w:t>
      </w:r>
      <w:proofErr w:type="spellEnd"/>
      <w:r>
        <w:rPr>
          <w:rFonts w:ascii="Arial" w:hAnsi="Arial" w:cs="Arial"/>
          <w:b/>
        </w:rPr>
        <w:t xml:space="preserve"> 1:</w:t>
      </w:r>
      <w:r w:rsidRPr="00B6230A">
        <w:rPr>
          <w:rFonts w:ascii="Arial" w:hAnsi="Arial" w:cs="Arial"/>
          <w:b/>
        </w:rPr>
        <w:t xml:space="preserve"> Increasingly random gene-sets</w:t>
      </w:r>
      <w:r>
        <w:rPr>
          <w:rFonts w:ascii="Arial" w:hAnsi="Arial" w:cs="Arial"/>
          <w:b/>
        </w:rPr>
        <w:t xml:space="preserve"> - </w:t>
      </w:r>
      <w:r>
        <w:rPr>
          <w:rFonts w:ascii="Arial" w:hAnsi="Arial" w:cs="Arial"/>
        </w:rPr>
        <w:t xml:space="preserve">Take gene sets, randomly replace X% of the members in each set. Look at 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 xml:space="preserve"> PCC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% randomly replaced. This answers 1.2.a and 4.1. </w:t>
      </w:r>
    </w:p>
    <w:p w14:paraId="2E4D4402" w14:textId="77777777" w:rsidR="00B6230A" w:rsidRDefault="00B6230A">
      <w:pPr>
        <w:rPr>
          <w:rFonts w:ascii="Arial" w:hAnsi="Arial" w:cs="Arial"/>
        </w:rPr>
      </w:pPr>
    </w:p>
    <w:p w14:paraId="6536DA90" w14:textId="62E3CB2B" w:rsidR="00B6230A" w:rsidRDefault="00B6230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Expt</w:t>
      </w:r>
      <w:proofErr w:type="spellEnd"/>
      <w:r>
        <w:rPr>
          <w:rFonts w:ascii="Arial" w:hAnsi="Arial" w:cs="Arial"/>
          <w:b/>
        </w:rPr>
        <w:t xml:space="preserve"> 2: Error analysis - </w:t>
      </w:r>
      <w:r w:rsidR="00106BFD">
        <w:rPr>
          <w:rFonts w:ascii="Arial" w:hAnsi="Arial" w:cs="Arial"/>
        </w:rPr>
        <w:t>Predict prediction error</w:t>
      </w:r>
      <w:r w:rsidR="00D43A30">
        <w:rPr>
          <w:rFonts w:ascii="Arial" w:hAnsi="Arial" w:cs="Arial"/>
        </w:rPr>
        <w:t xml:space="preserve"> (PCC and RMSE)</w:t>
      </w:r>
      <w:r w:rsidR="00106BFD">
        <w:rPr>
          <w:rFonts w:ascii="Arial" w:hAnsi="Arial" w:cs="Arial"/>
        </w:rPr>
        <w:t xml:space="preserve"> as a function of gene/gene-set abundance, variance, </w:t>
      </w:r>
      <w:r w:rsidR="006E7758">
        <w:rPr>
          <w:rFonts w:ascii="Arial" w:hAnsi="Arial" w:cs="Arial"/>
        </w:rPr>
        <w:t>number of gene-</w:t>
      </w:r>
      <w:r w:rsidR="00D43A30">
        <w:rPr>
          <w:rFonts w:ascii="Arial" w:hAnsi="Arial" w:cs="Arial"/>
        </w:rPr>
        <w:t>set’s they’re in. Answers 1.1.b, 1.2.b-c, and 4.2.</w:t>
      </w:r>
      <w:r w:rsidR="00DA1D18">
        <w:rPr>
          <w:rFonts w:ascii="Arial" w:hAnsi="Arial" w:cs="Arial"/>
        </w:rPr>
        <w:t xml:space="preserve"> (Analysis Done)</w:t>
      </w:r>
    </w:p>
    <w:p w14:paraId="046BBE5A" w14:textId="77777777" w:rsidR="005B3091" w:rsidRDefault="005B3091">
      <w:pPr>
        <w:rPr>
          <w:rFonts w:ascii="Arial" w:hAnsi="Arial" w:cs="Arial"/>
        </w:rPr>
      </w:pPr>
    </w:p>
    <w:p w14:paraId="347235B9" w14:textId="3490E028" w:rsidR="005B3091" w:rsidRDefault="005B3091">
      <w:pPr>
        <w:rPr>
          <w:rFonts w:ascii="Arial" w:hAnsi="Arial" w:cs="Arial"/>
        </w:rPr>
      </w:pPr>
      <w:proofErr w:type="spellStart"/>
      <w:r w:rsidRPr="005B3091">
        <w:rPr>
          <w:rFonts w:ascii="Arial" w:hAnsi="Arial" w:cs="Arial"/>
          <w:b/>
        </w:rPr>
        <w:t>Expt</w:t>
      </w:r>
      <w:proofErr w:type="spellEnd"/>
      <w:r w:rsidRPr="005B3091">
        <w:rPr>
          <w:rFonts w:ascii="Arial" w:hAnsi="Arial" w:cs="Arial"/>
          <w:b/>
        </w:rPr>
        <w:t xml:space="preserve"> 3: Credible intervals - </w:t>
      </w:r>
      <w:r w:rsidR="00BF65BA">
        <w:rPr>
          <w:rFonts w:ascii="Arial" w:hAnsi="Arial" w:cs="Arial"/>
        </w:rPr>
        <w:t>Build credible intervals and calculate how often measured abundance falls within CI in a cross validation setting. For a 95% CI it sho</w:t>
      </w:r>
      <w:r w:rsidR="006D27C8">
        <w:rPr>
          <w:rFonts w:ascii="Arial" w:hAnsi="Arial" w:cs="Arial"/>
        </w:rPr>
        <w:t>uld fall within 95% of the time (DONE).</w:t>
      </w:r>
    </w:p>
    <w:p w14:paraId="57F61B18" w14:textId="77777777" w:rsidR="00DA1D18" w:rsidRDefault="00DA1D18">
      <w:pPr>
        <w:rPr>
          <w:rFonts w:ascii="Arial" w:hAnsi="Arial" w:cs="Arial"/>
        </w:rPr>
      </w:pPr>
    </w:p>
    <w:p w14:paraId="177A45D5" w14:textId="66302FC0" w:rsidR="00DA1D18" w:rsidRPr="00DA1D18" w:rsidRDefault="00DA1D1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Expt</w:t>
      </w:r>
      <w:proofErr w:type="spellEnd"/>
      <w:r>
        <w:rPr>
          <w:rFonts w:ascii="Arial" w:hAnsi="Arial" w:cs="Arial"/>
          <w:b/>
        </w:rPr>
        <w:t xml:space="preserve"> 4: Accuracy </w:t>
      </w:r>
      <w:proofErr w:type="spellStart"/>
      <w:r>
        <w:rPr>
          <w:rFonts w:ascii="Arial" w:hAnsi="Arial" w:cs="Arial"/>
          <w:b/>
        </w:rPr>
        <w:t>vs</w:t>
      </w:r>
      <w:proofErr w:type="spellEnd"/>
      <w:r>
        <w:rPr>
          <w:rFonts w:ascii="Arial" w:hAnsi="Arial" w:cs="Arial"/>
          <w:b/>
        </w:rPr>
        <w:t xml:space="preserve"> training sample size - </w:t>
      </w:r>
      <w:r>
        <w:rPr>
          <w:rFonts w:ascii="Arial" w:hAnsi="Arial" w:cs="Arial"/>
        </w:rPr>
        <w:t xml:space="preserve">Hold out most recent 10% of samples and see how performance improves with increasing number of submissions used during training. </w:t>
      </w:r>
    </w:p>
    <w:p w14:paraId="1C83C86F" w14:textId="77777777" w:rsidR="00B6230A" w:rsidRPr="00942483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B6230A" w:rsidRPr="00942483" w:rsidSect="00602F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82"/>
    <w:rsid w:val="00012647"/>
    <w:rsid w:val="00106BFD"/>
    <w:rsid w:val="003936BF"/>
    <w:rsid w:val="004A4C58"/>
    <w:rsid w:val="005B3091"/>
    <w:rsid w:val="005B6E63"/>
    <w:rsid w:val="00602F28"/>
    <w:rsid w:val="006D27C8"/>
    <w:rsid w:val="006D4D2D"/>
    <w:rsid w:val="006E7758"/>
    <w:rsid w:val="00770017"/>
    <w:rsid w:val="00942483"/>
    <w:rsid w:val="00A40B12"/>
    <w:rsid w:val="00B6230A"/>
    <w:rsid w:val="00BF65BA"/>
    <w:rsid w:val="00CF5682"/>
    <w:rsid w:val="00D43A30"/>
    <w:rsid w:val="00DA1D18"/>
    <w:rsid w:val="00F3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4C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270</Words>
  <Characters>1544</Characters>
  <Application>Microsoft Macintosh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Surge Biswas</dc:creator>
  <cp:keywords/>
  <dc:description/>
  <cp:lastModifiedBy>Surge Biswas</cp:lastModifiedBy>
  <cp:revision>4</cp:revision>
  <dcterms:created xsi:type="dcterms:W3CDTF">2016-08-31T19:05:00Z</dcterms:created>
  <dcterms:modified xsi:type="dcterms:W3CDTF">2016-09-24T17:13:00Z</dcterms:modified>
</cp:coreProperties>
</file>