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left"/>
      </w:pPr>
      <w:r>
        <w:rPr>
          <w:rFonts w:ascii="Times New Roman" w:hAnsi="Times New Roman" w:eastAsia="Times New Roman"/>
          <w:b/>
          <w:color w:val="0070C0"/>
          <w:sz w:val="30"/>
        </w:rPr>
        <w:t>4.2 Mô tả các bảng dữ liệu</w:t>
      </w:r>
    </w:p>
    <w:p>
      <w:pPr>
        <w:spacing w:after="200" w:line="276" w:lineRule="auto"/>
      </w:pPr>
      <w:r>
        <w:rPr>
          <w:rFonts w:ascii="Times New Roman" w:hAnsi="Times New Roman" w:eastAsia="Times New Roman"/>
          <w:sz w:val="24"/>
        </w:rPr>
        <w:t>Các bảng dưới đây mô tả tên trường, kiểu dữ liệu, độ dài, khóa và ý nghĩa của từng thuộc tính trong cơ sở dữ liệu AuraCinema.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4.2.1 Bảng roles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vai trò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name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Tên dữ liệu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4.2.2 Bảng users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người dùng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role_id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vai trò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full_name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Họ và tên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email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UQ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Địa chỉ email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password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Mật khẩu đã mã hóa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phone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Số điện thoại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avatar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Ảnh đại diện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boolean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tài khoản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deleted_at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xóa mềm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4.2.3 Bảng genres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thể loại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name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Tên dữ liệu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description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Nội dung 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deleted_at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xóa mềm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4.2.4 Bảng movies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title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Tiêu đề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poster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Ảnh áp phích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banner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Ảnh banner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description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Nội dung 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duration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lượng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release_date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Ngày khởi chiếu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director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Đạo diễn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actors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Danh sách diễn viên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language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Ngôn ngữ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country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Quốc gia sản xuất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age_limit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Giới hạn độ tuổi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enum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phát hành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deleted_at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xóa mềm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4.2.5 Bảng trailers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trailer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movie_id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title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Tiêu đề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youtube_url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Đường dẫn YouTube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thumbnail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Ảnh thu nhỏ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boolean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hiển thị trailer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4.2.6 Bảng movie_genres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movie_id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PK, 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genre_id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PK, 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thể loại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4.2.7 Bảng movie_images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hình ảnh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movie_id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image_url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Đường dẫn hình ảnh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4.2.8 Bảng cinemas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rạp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name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Tên dữ liệu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address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Địa chỉ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city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Thành phố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phone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Số điện thoại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image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Đường dẫn hình ảnh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deleted_at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xóa mềm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4.2.9 Bảng rooms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phòng chiếu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cinema_id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rạp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name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Tên dữ liệu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capacity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Sức chứa phòng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deleted_at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xóa mềm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4.2.10 Bảng seat_types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loại ghế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name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Tên dữ liệu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description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Nội dung 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price_multiplier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decimal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5,2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Hệ số giá của loại ghế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4.2.11 Bảng seats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ghế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room_id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phòng chiếu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seat_type_id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loại ghế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seat_row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Hàng ghế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seat_number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Số ghế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boolean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hoạt động của ghế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deleted_at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xóa mềm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4.2.12 Bảng showtimes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suất chiếu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movie_id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room_id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phòng chiếu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start_time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datetime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bắt đầu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end_time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datetime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kết thúc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base_price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decimal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10,2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Giá vé cơ bản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deleted_at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xóa mềm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4.2.13 Bảng showtime_seats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ghế suất chiếu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showtime_id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FK, UQ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suất chiếu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seat_id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FK, UQ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ghế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price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decimal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10,2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Đơn giá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ghế trong suất chiếu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4.2.14 Bảng vouchers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voucher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code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UQ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định danh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discount_type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Loại giảm giá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discount_value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decimal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10,2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Giá trị giảm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min_order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decimal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10,2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Giá trị đơn tối thiểu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quantity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Số lượng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start_date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datetime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Ngày bắt đầu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end_date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datetime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Ngày kết thúc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boolean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voucher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deleted_at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xóa mềm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4.2.15 Bảng user_vouchers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voucher người dùng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user_id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FK, UQ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người dùng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voucher_id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FK, UQ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voucher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is_used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boolean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đã sử dụng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used_at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datetime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sử dụng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4.2.16 Bảng combos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combo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name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Tên dữ liệu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image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Đường dẫn hình ảnh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description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Nội dung 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price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decimal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10,2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Đơn giá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stock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Số lượng tồn kho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boolean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kinh doanh combo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deleted_at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xóa mềm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4.2.17 Bảng orders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đơn hàng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booking_code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UQ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đặt vé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user_id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người dùng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voucher_id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voucher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total_amount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decimal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10,2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Tổng tiền ban đầu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discount_amount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decimal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10,2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Số tiền được giảm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final_amount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decimal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10,2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Tổng tiền thanh toán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enum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đơn hàng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4.2.18 Bảng order_tickets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vé trong đơn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order_id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đơn hàng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showtime_seat_id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ghế suất chiếu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price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decimal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10,2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Đơn giá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4.2.19 Bảng order_combos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combo trong đơn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order_id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đơn hàng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combo_id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combo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quantity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Số lượng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price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decimal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10,2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Đơn giá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4.2.20 Bảng payments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thanh toán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order_id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đơn hàng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payment_method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Phương thức thanh toán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transaction_code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giao dịch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amount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decimal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10,2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Số tiền thanh toán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enum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thanh toán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paid_at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datetime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thanh toán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4.2.21 Bảng favorites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user_id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PK, 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người dùng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movie_id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PK, 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4.2.22 Bảng reviews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đánh giá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user_id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FK, UQ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người dùng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movie_id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FK, UQ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rating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Số điểm đánh giá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content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Nội dung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deleted_at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xóa mềm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4.2.23 Bảng comments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bình luận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user_id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người dùng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movie_id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phim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parent_id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bình luận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content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Nội dung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deleted_at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xóa mềm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4.2.24 Bảng tickets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vé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order_ticket_id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vé trong đơn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ticket_code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UQ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vé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qr_code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QR của vé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vé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4.2.25 Bảng notifications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thông báo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user_id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người dùng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title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Tiêu đề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content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Nội dung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is_read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boolean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đã đọc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4.2.26 Bảng banners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banner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title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Tiêu đề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image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Đường dẫn hình ảnh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link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Đường dẫn liên kết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boolean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hiển thị banner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4.2.27 Bảng promotions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khuyến mãi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title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Tiêu đề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image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Đường dẫn hình ảnh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description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Nội dung 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start_date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datetime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Ngày bắt đầu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end_date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datetime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Ngày kết thúc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boolean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khuyến mãi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deleted_at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xóa mềm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4.2.28 Bảng password_resets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đặt lại mật khẩu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user_id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người dùng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token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xác thực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expired_at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datetime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hết hạn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4.2.29 Bảng contacts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liên hệ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user_id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người dùng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full_name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Họ và tên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email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Địa chỉ email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subject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255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Chủ đề liên hệ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message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Nội dung liên hệ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status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enum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Trạng thái xử lý liên hệ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updated_at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cập nhật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color w:val="0070C0"/>
          <w:sz w:val="26"/>
        </w:rPr>
        <w:t>4.2.30 Bảng audit_logs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1417"/>
        <w:gridCol w:w="1020"/>
        <w:gridCol w:w="907"/>
        <w:gridCol w:w="4195"/>
      </w:tblGrid>
      <w:tr>
        <w:trPr>
          <w:trHeight w:hRule="atLeast"/>
          <w:tblHeader w:val="true"/>
          <w:cantSplit/>
        </w:trPr>
        <w:tc>
          <w:tcPr>
            <w:tcW w:type="dxa" w:w="56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STT</w:t>
            </w:r>
          </w:p>
        </w:tc>
        <w:tc>
          <w:tcPr>
            <w:tcW w:type="dxa" w:w="1871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Name</w:t>
            </w:r>
          </w:p>
        </w:tc>
        <w:tc>
          <w:tcPr>
            <w:tcW w:type="dxa" w:w="141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Type</w:t>
            </w:r>
          </w:p>
        </w:tc>
        <w:tc>
          <w:tcPr>
            <w:tcW w:type="dxa" w:w="102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Length</w:t>
            </w:r>
          </w:p>
        </w:tc>
        <w:tc>
          <w:tcPr>
            <w:tcW w:type="dxa" w:w="907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Key</w:t>
            </w:r>
          </w:p>
        </w:tc>
        <w:tc>
          <w:tcPr>
            <w:tcW w:type="dxa" w:w="4195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Mô tả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PK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nhật ký hệ thống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user_id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FK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người dùng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action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Hành động đã thực hiện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table_name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100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Tên bảng bị tác động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record_id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Mã bản ghi bị tác động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old_data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Dữ liệu trước thay đổi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new_data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text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Dữ liệu sau thay đổi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ip_address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varchar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50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Địa chỉ IP thực hiện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created_at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timestamp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  <w:insideH w:val="single" w:sz="10" w:color="000000"/>
              <w:insideV w:val="single" w:sz="10" w:color="00000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Thời gian tạo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 tả các bảng dữ liệu AuraCinema</dc:title>
  <dc:subject>Từ điển dữ liệu AuraCinema</dc:subject>
  <dc:creator>AuraCinema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