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1D" w:rsidRPr="0000091D" w:rsidRDefault="0000091D" w:rsidP="0000091D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ID"/>
        </w:rPr>
      </w:pP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en-ID"/>
        </w:rPr>
        <w:t>ADAM AIR</w:t>
      </w:r>
    </w:p>
    <w:p w:rsidR="00831365" w:rsidRPr="0000091D" w:rsidRDefault="0000091D" w:rsidP="0000091D">
      <w:pPr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</w:pP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Adam Air merupakan salah satu di antara perusahaan penerbangan yang ada di Indonesia dan menerapkan “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Low Cost Carrier”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. Perusahaan bernama lengkap Adam SkyConnection Airlines 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diri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kan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pada tanggal 22 November 2002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 oleh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Didirikan oleh Agung Laksono dan Sandra Ang. Selain 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kedua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nama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tersebut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, duduk Adam Adhitya Suherman sebagai 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presiden director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dan Gunawan Suherman sebagai 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CEO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. Adam Air memiliki 24 pesawat Boeing 737 yang disewa (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leasing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) dari GE Capital Aviation Services dan melayani 30 rute domestik dan dua rute internasional. 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kemampuan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menampung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rata-rata 15.000 penumpang 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per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hari dalam 73 kali penerbangan d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an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tingkat 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book rate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90%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00091D">
        <w:rPr>
          <w:rFonts w:ascii="Times New Roman" w:hAnsi="Times New Roman" w:cs="Times New Roman"/>
          <w:color w:val="000000" w:themeColor="text1"/>
          <w:shd w:val="clear" w:color="auto" w:fill="FFFFFF"/>
        </w:rPr>
        <w:t>membawa</w:t>
      </w:r>
      <w:proofErr w:type="spellEnd"/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Adam Air memperoleh penghargaan 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Award of Merit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 untuk kategori </w:t>
      </w:r>
      <w:r w:rsidRPr="0000091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Low Cost Airline of the Year 2006</w:t>
      </w:r>
      <w:r w:rsidRPr="0000091D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.</w:t>
      </w:r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Sayang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tinggal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sejarah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penghargaan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kejayaan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pernah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diperoleh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hanyalah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kenangan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semata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gulung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tikar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20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Maret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2008.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Pertanyaan-pertanyaan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berkemang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</w:p>
    <w:p w:rsidR="0000091D" w:rsidRDefault="0000091D" w:rsidP="0000091D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091D">
        <w:rPr>
          <w:rFonts w:ascii="Times New Roman" w:hAnsi="Times New Roman" w:cs="Times New Roman"/>
          <w:color w:val="000000" w:themeColor="text1"/>
        </w:rPr>
        <w:t>Faktor-faktor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penyebab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bangkrut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topik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Ilmiah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diadakan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28 April 2008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</w:p>
    <w:p w:rsidR="0000091D" w:rsidRDefault="0000091D" w:rsidP="0000091D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091D">
        <w:rPr>
          <w:rFonts w:ascii="Times New Roman" w:hAnsi="Times New Roman" w:cs="Times New Roman"/>
          <w:color w:val="000000" w:themeColor="text1"/>
        </w:rPr>
        <w:t>Isu-isu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ketidakterampilan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pilot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mengemudikan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mengindikasikan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rekrutmen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buruk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kurangnya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Air.</w:t>
      </w:r>
    </w:p>
    <w:p w:rsidR="0000091D" w:rsidRPr="0000091D" w:rsidRDefault="0000091D" w:rsidP="0000091D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Selain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kontrak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jelas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para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pegawai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manajemen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Korupsi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isu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runtuhnya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Kasus-kasus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korupsi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pada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diantaranya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korupsi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BBM, audit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transparan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bukti-bukti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pembelian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suku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cadang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mahal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berkualitas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penipuan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kewajiban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pajak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</w:p>
    <w:p w:rsidR="0000091D" w:rsidRDefault="0000091D" w:rsidP="0000091D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091D">
        <w:rPr>
          <w:rFonts w:ascii="Times New Roman" w:hAnsi="Times New Roman" w:cs="Times New Roman"/>
          <w:color w:val="000000" w:themeColor="text1"/>
        </w:rPr>
        <w:t>Faktor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usia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menyumbang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resiko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terjadinya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kecelakaan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Mayoritas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aircraft di Indonesia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memang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Hal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berarti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lower ownership cost.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dibutuhkan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higher maintenance cost agar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tetap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semestinya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berumur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18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kecelakaan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inspeksi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seminggu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kecelakaan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(25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Desember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2006).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Diduga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0091D">
        <w:rPr>
          <w:rFonts w:ascii="Times New Roman" w:hAnsi="Times New Roman" w:cs="Times New Roman"/>
          <w:color w:val="000000" w:themeColor="text1"/>
        </w:rPr>
        <w:t>maintenance  yang</w:t>
      </w:r>
      <w:proofErr w:type="gram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memadai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</w:p>
    <w:p w:rsidR="0000091D" w:rsidRDefault="0000091D" w:rsidP="0000091D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091D">
        <w:rPr>
          <w:rFonts w:ascii="Times New Roman" w:hAnsi="Times New Roman" w:cs="Times New Roman"/>
          <w:color w:val="000000" w:themeColor="text1"/>
        </w:rPr>
        <w:t>Etika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bisnis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buruk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juga salah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patut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disoroti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Tekanan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psikologis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manajemen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karyawan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pilot dan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pramugari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menyalahi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aturan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Selain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pembayaran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hutang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teratur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menjadikan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penerbangan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hutang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</w:p>
    <w:p w:rsidR="0000091D" w:rsidRDefault="0000091D" w:rsidP="003F392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0091D">
        <w:rPr>
          <w:rFonts w:ascii="Times New Roman" w:hAnsi="Times New Roman" w:cs="Times New Roman"/>
          <w:color w:val="000000" w:themeColor="text1"/>
        </w:rPr>
        <w:t xml:space="preserve">Setelah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kecelakaan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menyebabkan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hilangnya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penumpang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seakan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menutup-nutupi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media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massa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website-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musibah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tersisa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kalimat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permintaan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maaf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bunyinya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persis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di media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massa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>.</w:t>
      </w:r>
      <w:r w:rsidRPr="0000091D"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Inilah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justru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malah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semakin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percaya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091D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00091D">
        <w:rPr>
          <w:rFonts w:ascii="Times New Roman" w:hAnsi="Times New Roman" w:cs="Times New Roman"/>
          <w:color w:val="000000" w:themeColor="text1"/>
        </w:rPr>
        <w:t xml:space="preserve"> Adam Air</w:t>
      </w:r>
      <w:r w:rsid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adahal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seharusnya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manajemen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dikelola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kesalahpahaman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Akibatnya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, Adam Air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berita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simpang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siur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Terlebih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lagi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menganggapnya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bertanggung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F3920" w:rsidRPr="003F3920">
        <w:rPr>
          <w:rFonts w:ascii="Times New Roman" w:hAnsi="Times New Roman" w:cs="Times New Roman"/>
          <w:color w:val="000000" w:themeColor="text1"/>
        </w:rPr>
        <w:t>jawab</w:t>
      </w:r>
      <w:proofErr w:type="spellEnd"/>
      <w:r w:rsidR="003F3920" w:rsidRPr="003F3920">
        <w:rPr>
          <w:rFonts w:ascii="Times New Roman" w:hAnsi="Times New Roman" w:cs="Times New Roman"/>
          <w:color w:val="000000" w:themeColor="text1"/>
        </w:rPr>
        <w:t>.</w:t>
      </w:r>
    </w:p>
    <w:p w:rsidR="003F3920" w:rsidRDefault="003F3920" w:rsidP="003F392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F3920">
        <w:rPr>
          <w:rFonts w:ascii="Times New Roman" w:hAnsi="Times New Roman" w:cs="Times New Roman"/>
          <w:color w:val="000000" w:themeColor="text1"/>
        </w:rPr>
        <w:lastRenderedPageBreak/>
        <w:t>perusahaan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penerbangan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menutup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operasionalnya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lantaran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bermasalah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t</w:t>
      </w:r>
      <w:r w:rsidRPr="003F3920">
        <w:rPr>
          <w:rFonts w:ascii="Times New Roman" w:hAnsi="Times New Roman" w:cs="Times New Roman"/>
          <w:color w:val="000000" w:themeColor="text1"/>
        </w:rPr>
        <w:t>erancam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bangkrut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>.</w:t>
      </w:r>
      <w:r w:rsidRPr="003F3920">
        <w:t xml:space="preserve"> </w:t>
      </w:r>
      <w:r w:rsidRPr="003F3920">
        <w:rPr>
          <w:rFonts w:ascii="Times New Roman" w:hAnsi="Times New Roman" w:cs="Times New Roman"/>
          <w:color w:val="000000" w:themeColor="text1"/>
        </w:rPr>
        <w:t xml:space="preserve">Adam Air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kolaps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membayar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polis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asurani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sekitar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17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jatuh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tempo pada 20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Maret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2008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tunggakan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sewa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pesawat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senilai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45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Adam Air juga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dibelit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utang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pendaratan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parkir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inap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sebesar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5,6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Bandar Udara Soekarno-Hatta, Tangerang, Banten. Adam juga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mempunyai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utang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23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Pertamina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>.</w:t>
      </w:r>
    </w:p>
    <w:p w:rsidR="003F3920" w:rsidRDefault="003F3920" w:rsidP="003F392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F3920">
        <w:rPr>
          <w:rFonts w:ascii="Times New Roman" w:hAnsi="Times New Roman" w:cs="Times New Roman"/>
          <w:color w:val="000000" w:themeColor="text1"/>
        </w:rPr>
        <w:t>Departemen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Perhubungan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mendahului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rencanan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manajemen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mencabut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izin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terbang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burung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besi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terhitung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19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Maret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2008.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Alasannya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audit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ditemukan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delapan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pelanggaran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serius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perawatan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kompetensi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sumber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daya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>.</w:t>
      </w:r>
    </w:p>
    <w:p w:rsidR="003F3920" w:rsidRPr="003F3920" w:rsidRDefault="003F3920" w:rsidP="003F392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F3920">
        <w:rPr>
          <w:rFonts w:ascii="Times New Roman" w:hAnsi="Times New Roman" w:cs="Times New Roman"/>
          <w:color w:val="000000" w:themeColor="text1"/>
        </w:rPr>
        <w:t xml:space="preserve">investor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kongsi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 PT Bhakti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Investama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anak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perusahaanya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PT Global Transport Services (GTS) dan PT Bright Star Perkasa (BSP)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justru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berniat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modalnya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ditemukan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oleh Tim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Sigi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menyebutkan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menjual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kembali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sahamnya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sebanyak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198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ribu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lembar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keluarga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Suherman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harga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100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Pembelian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saham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dibayarkan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sebanyak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tiga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kali.  </w:t>
      </w:r>
    </w:p>
    <w:p w:rsidR="003F3920" w:rsidRPr="0000091D" w:rsidRDefault="003F3920" w:rsidP="003F3920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3F3920">
        <w:rPr>
          <w:rFonts w:ascii="Times New Roman" w:hAnsi="Times New Roman" w:cs="Times New Roman"/>
          <w:color w:val="000000" w:themeColor="text1"/>
        </w:rPr>
        <w:t xml:space="preserve">Ada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alasan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mengapa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milik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konglomerat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Harry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Tanoesoedibyo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berniat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hengkang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perbaikan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keamanan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penerbangan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berinvestasi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di Adam Air, April 2007.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manajemen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Adam Air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dianggap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transparan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mengelola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keuangan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Kecurangan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lain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terlihat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pelaporan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manives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penumpang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berubah-ubah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catatan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kargo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seluruhnya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dilaporkan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karyawan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berubah-ubah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tiket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gratis yang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wajar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mencapai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hampir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28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ribu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3920">
        <w:rPr>
          <w:rFonts w:ascii="Times New Roman" w:hAnsi="Times New Roman" w:cs="Times New Roman"/>
          <w:color w:val="000000" w:themeColor="text1"/>
        </w:rPr>
        <w:t>lembar</w:t>
      </w:r>
      <w:proofErr w:type="spellEnd"/>
      <w:r w:rsidRPr="003F3920">
        <w:rPr>
          <w:rFonts w:ascii="Times New Roman" w:hAnsi="Times New Roman" w:cs="Times New Roman"/>
          <w:color w:val="000000" w:themeColor="text1"/>
        </w:rPr>
        <w:t>.</w:t>
      </w:r>
    </w:p>
    <w:sectPr w:rsidR="003F3920" w:rsidRPr="00000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65B03"/>
    <w:multiLevelType w:val="hybridMultilevel"/>
    <w:tmpl w:val="FD903112"/>
    <w:lvl w:ilvl="0" w:tplc="D4FC57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1D"/>
    <w:rsid w:val="0000091D"/>
    <w:rsid w:val="00023F1E"/>
    <w:rsid w:val="001E6EBC"/>
    <w:rsid w:val="002879E0"/>
    <w:rsid w:val="003F392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EDD3"/>
  <w15:chartTrackingRefBased/>
  <w15:docId w15:val="{E7AF75A5-5BE7-45A5-B9CA-5D5AE1AA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09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Vania</dc:creator>
  <cp:keywords/>
  <dc:description/>
  <cp:lastModifiedBy>Vania Vania</cp:lastModifiedBy>
  <cp:revision>1</cp:revision>
  <dcterms:created xsi:type="dcterms:W3CDTF">2018-04-22T14:18:00Z</dcterms:created>
  <dcterms:modified xsi:type="dcterms:W3CDTF">2018-04-22T14:35:00Z</dcterms:modified>
</cp:coreProperties>
</file>