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VANI BALASUNDARAM</w:t>
      </w:r>
    </w:p>
    <w:p>
      <w:pPr>
        <w:spacing w:after="40"/>
        <w:jc w:val="center"/>
      </w:pPr>
      <w:r>
        <w:rPr>
          <w:sz w:val="26"/>
          <w:szCs w:val="26"/>
        </w:rPr>
        <w:t xml:space="preserve">Senior UX Designer</w:t>
      </w:r>
    </w:p>
    <w:p>
      <w:pPr>
        <w:spacing w:after="160"/>
        <w:jc w:val="center"/>
      </w:pPr>
      <w:r>
        <w:rPr>
          <w:sz w:val="20"/>
          <w:szCs w:val="20"/>
        </w:rPr>
        <w:t xml:space="preserve">Singapore PR  |  (+65) 82474478  |  balasundaramvani2012@gmail.com  |  vanibalan-designer.github.io/Vanifolio</w:t>
      </w:r>
    </w:p>
    <w:p>
      <w:pPr>
        <w:pBdr>
          <w:bottom w:val="single" w:color="2C2C2C" w:sz="6"/>
        </w:pBdr>
        <w:spacing w:after="140"/>
      </w:pPr>
    </w:p>
    <w:p>
      <w:pPr>
        <w:spacing w:after="60"/>
      </w:pPr>
      <w:r>
        <w:rPr>
          <w:b/>
          <w:bCs/>
          <w:caps/>
          <w:sz w:val="22"/>
          <w:szCs w:val="22"/>
        </w:rPr>
        <w:t xml:space="preserve">PROFESSIONAL SUMMARY</w:t>
      </w:r>
    </w:p>
    <w:p>
      <w:pPr>
        <w:pBdr>
          <w:bottom w:val="single" w:color="AAAAAA" w:sz="2"/>
        </w:pBdr>
        <w:spacing w:after="100"/>
      </w:pPr>
    </w:p>
    <w:p>
      <w:pPr>
        <w:spacing w:after="160"/>
      </w:pPr>
      <w:r>
        <w:rPr>
          <w:sz w:val="22"/>
          <w:szCs w:val="22"/>
        </w:rPr>
        <w:t xml:space="preserve">Senior UX Designer with 6+ years of experience delivering compelling user experiences across the full UX lifecycle — from UX research and strategy through UX/UI design and optimization. Proven ability to design for web-based, mobile, and desktop applications, creating information hierarchies, annotated wireframes, interactive prototypes, and high-fidelity visual mockups. Skilled at working cross-functionally with product management, engineering, and marketing teams in globally distributed environments. Passionate about creating digital experiences that are simple, elegant, consistent, and easy to use.</w:t>
      </w:r>
    </w:p>
    <w:p>
      <w:pPr>
        <w:spacing w:after="60"/>
      </w:pPr>
      <w:r>
        <w:rPr>
          <w:b/>
          <w:bCs/>
          <w:caps/>
          <w:sz w:val="22"/>
          <w:szCs w:val="22"/>
        </w:rPr>
        <w:t xml:space="preserve">WORK EXPERIENCE</w:t>
      </w:r>
    </w:p>
    <w:p>
      <w:pPr>
        <w:pBdr>
          <w:bottom w:val="single" w:color="AAAAAA" w:sz="2"/>
        </w:pBdr>
        <w:spacing w:after="100"/>
      </w:pPr>
    </w:p>
    <w:p>
      <w:pPr>
        <w:spacing w:after="30"/>
      </w:pPr>
      <w:r>
        <w:rPr>
          <w:b/>
          <w:bCs/>
          <w:sz w:val="23"/>
          <w:szCs w:val="23"/>
        </w:rPr>
        <w:t xml:space="preserve">Senior UX Designer</w:t>
      </w:r>
      <w:r>
        <w:rPr>
          <w:sz w:val="22"/>
          <w:szCs w:val="22"/>
        </w:rPr>
        <w:t xml:space="preserve">  |  Doctor Anywhere, Singapore</w:t>
      </w:r>
    </w:p>
    <w:p>
      <w:pPr>
        <w:spacing w:after="80"/>
      </w:pPr>
      <w:r>
        <w:rPr>
          <w:i/>
          <w:iCs/>
          <w:color w:val="555555"/>
          <w:sz w:val="21"/>
          <w:szCs w:val="21"/>
        </w:rPr>
        <w:t xml:space="preserve">May 2023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Led end-to-end UX design across the full UX lifecycle — research, strategy, UX/UI design, and optimization — for B2C telehealth app and HR portal serving thousands of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Designed information architecture, process/screen flows, annotated wireframes, interactive prototypes, and high-fidelity visual mockups for web-based and mobile applications.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Transformed product-specific designs into reusable design patterns and a scalable design system, ensuring a consistent user experience across multiple products.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Conducted usability testing and user research with stakeholders and end users to deliver data-informed, validated design solutions.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Collaborated cross-functionally with software engineers, product management, and QA teams to meet business requirements, user needs, and schedule constraints.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Mentored junior UX designers, leading design critiques and fostering a strong design culture within the team.</w:t>
      </w:r>
    </w:p>
    <w:p>
      <w:pPr>
        <w:spacing w:after="100"/>
      </w:pPr>
    </w:p>
    <w:p>
      <w:pPr>
        <w:spacing w:after="30"/>
      </w:pPr>
      <w:r>
        <w:rPr>
          <w:b/>
          <w:bCs/>
          <w:sz w:val="23"/>
          <w:szCs w:val="23"/>
        </w:rPr>
        <w:t xml:space="preserve">UX Designer</w:t>
      </w:r>
      <w:r>
        <w:rPr>
          <w:sz w:val="22"/>
          <w:szCs w:val="22"/>
        </w:rPr>
        <w:t xml:space="preserve">  |  Cialfo, Singapore</w:t>
      </w:r>
    </w:p>
    <w:p>
      <w:pPr>
        <w:spacing w:after="80"/>
      </w:pPr>
      <w:r>
        <w:rPr>
          <w:i/>
          <w:iCs/>
          <w:color w:val="555555"/>
          <w:sz w:val="21"/>
          <w:szCs w:val="21"/>
        </w:rPr>
        <w:t xml:space="preserve">April 2021 – April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Owned end-to-end UX design of the Direct Apply feature, serving over 100,000 students and counselors globally across web and mobile platforms.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Produced concept sketches, wireframes, interactive prototypes, and high-fidelity visual mockups, clearly communicating design strategy and rationale to stakeholders.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Applied existing design patterns and UX best practices to deliver a consistent, elegant user experience across the product suite.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Collaborated directly with CEO, CPO, and Design Head to align UX strategy with business expectations, customer needs, and delivery schedules.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Conducted competitive analysis and heuristic evaluations to identify opportunities and improve overall product usability.</w:t>
      </w:r>
    </w:p>
    <w:p>
      <w:pPr>
        <w:spacing w:after="100"/>
      </w:pPr>
    </w:p>
    <w:p>
      <w:pPr>
        <w:spacing w:after="30"/>
      </w:pPr>
      <w:r>
        <w:rPr>
          <w:b/>
          <w:bCs/>
          <w:sz w:val="23"/>
          <w:szCs w:val="23"/>
        </w:rPr>
        <w:t xml:space="preserve">UX/UI Designer</w:t>
      </w:r>
      <w:r>
        <w:rPr>
          <w:sz w:val="22"/>
          <w:szCs w:val="22"/>
        </w:rPr>
        <w:t xml:space="preserve">  |  Algotrak, India</w:t>
      </w:r>
    </w:p>
    <w:p>
      <w:pPr>
        <w:spacing w:after="80"/>
      </w:pPr>
      <w:r>
        <w:rPr>
          <w:i/>
          <w:iCs/>
          <w:color w:val="555555"/>
          <w:sz w:val="21"/>
          <w:szCs w:val="21"/>
        </w:rPr>
        <w:t xml:space="preserve">November 2019 – March 2021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Designed UX/UI for a desktop and web-based algorithmic trading platform, handling information design hierarchy, screen flows, wireframes, and visual design.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Conducted user research and applied UX strategy to create interfaces that simplified complex data visualization for end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Worked independently to manage project planning, design iterations, and stakeholder presentations.</w:t>
      </w:r>
    </w:p>
    <w:p>
      <w:pPr>
        <w:spacing w:after="100"/>
      </w:pPr>
    </w:p>
    <w:p>
      <w:pPr>
        <w:spacing w:after="30"/>
      </w:pPr>
      <w:r>
        <w:rPr>
          <w:b/>
          <w:bCs/>
          <w:sz w:val="23"/>
          <w:szCs w:val="23"/>
        </w:rPr>
        <w:t xml:space="preserve">Creative Designer</w:t>
      </w:r>
      <w:r>
        <w:rPr>
          <w:sz w:val="22"/>
          <w:szCs w:val="22"/>
        </w:rPr>
        <w:t xml:space="preserve">  |  Acstroproda, India</w:t>
      </w:r>
    </w:p>
    <w:p>
      <w:pPr>
        <w:spacing w:after="80"/>
      </w:pPr>
      <w:r>
        <w:rPr>
          <w:i/>
          <w:iCs/>
          <w:color w:val="555555"/>
          <w:sz w:val="21"/>
          <w:szCs w:val="21"/>
        </w:rPr>
        <w:t xml:space="preserve">January 2018 – September 2019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Developed visual design assets and digital content, combining strong concepting skills with creative design and execution.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Collaborated with marketing teams to maintain a consistent look and feel across all client deliverables.</w:t>
      </w:r>
    </w:p>
    <w:p>
      <w:pPr>
        <w:spacing w:after="140"/>
      </w:pPr>
    </w:p>
    <w:p>
      <w:pPr>
        <w:spacing w:after="60"/>
      </w:pPr>
      <w:r>
        <w:rPr>
          <w:b/>
          <w:bCs/>
          <w:caps/>
          <w:sz w:val="22"/>
          <w:szCs w:val="22"/>
        </w:rPr>
        <w:t xml:space="preserve">SKILLS</w:t>
      </w:r>
    </w:p>
    <w:p>
      <w:pPr>
        <w:pBdr>
          <w:bottom w:val="single" w:color="AAAAAA" w:sz="2"/>
        </w:pBdr>
        <w:spacing w:after="100"/>
      </w:pPr>
    </w:p>
    <w:p>
      <w:pPr>
        <w:spacing w:after="70"/>
      </w:pPr>
      <w:r>
        <w:rPr>
          <w:b/>
          <w:bCs/>
          <w:sz w:val="22"/>
          <w:szCs w:val="22"/>
        </w:rPr>
        <w:t xml:space="preserve">UX Design: </w:t>
      </w:r>
      <w:r>
        <w:rPr>
          <w:sz w:val="22"/>
          <w:szCs w:val="22"/>
        </w:rPr>
        <w:t xml:space="preserve">UX Research, UX Strategy, UX Optimization, Usability Testing, Heuristic Analysis, Competitive Analysis, User Interviews</w:t>
      </w:r>
    </w:p>
    <w:p>
      <w:pPr>
        <w:spacing w:after="70"/>
      </w:pPr>
      <w:r>
        <w:rPr>
          <w:b/>
          <w:bCs/>
          <w:sz w:val="22"/>
          <w:szCs w:val="22"/>
        </w:rPr>
        <w:t xml:space="preserve">Visual &amp; Interaction Design: </w:t>
      </w:r>
      <w:r>
        <w:rPr>
          <w:sz w:val="22"/>
          <w:szCs w:val="22"/>
        </w:rPr>
        <w:t xml:space="preserve">Information Design Hierarchy, Wireframing, Process/Screen Flows, Concept Sketching, Interactive Prototyping, High-Fidelity Mockups, Visual Design</w:t>
      </w:r>
    </w:p>
    <w:p>
      <w:pPr>
        <w:spacing w:after="70"/>
      </w:pPr>
      <w:r>
        <w:rPr>
          <w:b/>
          <w:bCs/>
          <w:sz w:val="22"/>
          <w:szCs w:val="22"/>
        </w:rPr>
        <w:t xml:space="preserve">Design Systems: </w:t>
      </w:r>
      <w:r>
        <w:rPr>
          <w:sz w:val="22"/>
          <w:szCs w:val="22"/>
        </w:rPr>
        <w:t xml:space="preserve">Design Patterns, Component Libraries, Design Standards, Design Ops, Scalable Design Systems</w:t>
      </w:r>
    </w:p>
    <w:p>
      <w:pPr>
        <w:spacing w:after="70"/>
      </w:pPr>
      <w:r>
        <w:rPr>
          <w:b/>
          <w:bCs/>
          <w:sz w:val="22"/>
          <w:szCs w:val="22"/>
        </w:rPr>
        <w:t xml:space="preserve">Tools: </w:t>
      </w:r>
      <w:r>
        <w:rPr>
          <w:sz w:val="22"/>
          <w:szCs w:val="22"/>
        </w:rPr>
        <w:t xml:space="preserve">Figma, Framer, HTML, CSS, Lovable, Bolt, AI-powered design tools</w:t>
      </w:r>
    </w:p>
    <w:p>
      <w:pPr>
        <w:spacing w:after="70"/>
      </w:pPr>
      <w:r>
        <w:rPr>
          <w:b/>
          <w:bCs/>
          <w:sz w:val="22"/>
          <w:szCs w:val="22"/>
        </w:rPr>
        <w:t xml:space="preserve">Collaboration: </w:t>
      </w:r>
      <w:r>
        <w:rPr>
          <w:sz w:val="22"/>
          <w:szCs w:val="22"/>
        </w:rPr>
        <w:t xml:space="preserve">Cross-functional Collaboration, Stakeholder Communication, Presentation to Groups, Self-directed Project Planning, Mentoring</w:t>
      </w:r>
    </w:p>
    <w:p>
      <w:pPr>
        <w:spacing w:after="140"/>
      </w:pPr>
    </w:p>
    <w:p>
      <w:pPr>
        <w:spacing w:after="60"/>
      </w:pPr>
      <w:r>
        <w:rPr>
          <w:b/>
          <w:bCs/>
          <w:caps/>
          <w:sz w:val="22"/>
          <w:szCs w:val="22"/>
        </w:rPr>
        <w:t xml:space="preserve">EDUCATION &amp; CERTIFICATIONS</w:t>
      </w:r>
    </w:p>
    <w:p>
      <w:pPr>
        <w:pBdr>
          <w:bottom w:val="single" w:color="AAAAAA" w:sz="2"/>
        </w:pBdr>
        <w:spacing w:after="100"/>
      </w:pPr>
    </w:p>
    <w:p>
      <w:pPr>
        <w:spacing w:after="30"/>
      </w:pPr>
      <w:r>
        <w:rPr>
          <w:b/>
          <w:bCs/>
          <w:sz w:val="22"/>
          <w:szCs w:val="22"/>
        </w:rPr>
        <w:t xml:space="preserve">Bachelor of Engineering (Electronics &amp; Communication)</w:t>
      </w:r>
      <w:r>
        <w:rPr>
          <w:sz w:val="22"/>
          <w:szCs w:val="22"/>
        </w:rPr>
        <w:t xml:space="preserve">  |  Anna University, India</w:t>
      </w:r>
    </w:p>
    <w:p>
      <w:pPr>
        <w:spacing w:after="100"/>
      </w:pPr>
      <w:r>
        <w:rPr>
          <w:i/>
          <w:iCs/>
          <w:color w:val="555555"/>
          <w:sz w:val="21"/>
          <w:szCs w:val="21"/>
        </w:rPr>
        <w:t xml:space="preserve">June 2011 – April 2017</w:t>
      </w:r>
    </w:p>
    <w:p>
      <w:pPr>
        <w:spacing w:after="30"/>
      </w:pPr>
      <w:r>
        <w:rPr>
          <w:b/>
          <w:bCs/>
          <w:sz w:val="22"/>
          <w:szCs w:val="22"/>
        </w:rPr>
        <w:t xml:space="preserve">Certified UX Designer</w:t>
      </w:r>
      <w:r>
        <w:rPr>
          <w:sz w:val="22"/>
          <w:szCs w:val="22"/>
        </w:rPr>
        <w:t xml:space="preserve">  |  Uxmint, India</w:t>
      </w:r>
    </w:p>
    <w:p>
      <w:pPr>
        <w:spacing w:after="60"/>
      </w:pPr>
      <w:r>
        <w:rPr>
          <w:i/>
          <w:iCs/>
          <w:color w:val="555555"/>
          <w:sz w:val="21"/>
          <w:szCs w:val="21"/>
        </w:rPr>
        <w:t xml:space="preserve">November 2019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2026-03-11T06:57:50.685Z</dcterms:created>
  <dcterms:modified xsi:type="dcterms:W3CDTF">2026-03-11T06:57:50.686Z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