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6B6ABF" w14:paraId="438221F3" w14:textId="77777777" w:rsidTr="006B6ABF">
        <w:tc>
          <w:tcPr>
            <w:tcW w:w="1555" w:type="dxa"/>
          </w:tcPr>
          <w:p w14:paraId="0C5F8985" w14:textId="4C0C9952" w:rsidR="006B6ABF" w:rsidRDefault="006B6ABF">
            <w:r>
              <w:t>Use Case</w:t>
            </w:r>
          </w:p>
        </w:tc>
        <w:tc>
          <w:tcPr>
            <w:tcW w:w="7461" w:type="dxa"/>
          </w:tcPr>
          <w:p w14:paraId="482B6302" w14:textId="23BDD503" w:rsidR="006B6ABF" w:rsidRDefault="006B6ABF">
            <w:r>
              <w:t>Sell item</w:t>
            </w:r>
          </w:p>
        </w:tc>
      </w:tr>
      <w:tr w:rsidR="006B6ABF" w14:paraId="4321366C" w14:textId="77777777" w:rsidTr="006B6ABF">
        <w:tc>
          <w:tcPr>
            <w:tcW w:w="1555" w:type="dxa"/>
          </w:tcPr>
          <w:p w14:paraId="725D3DBE" w14:textId="0A88CAC4" w:rsidR="006B6ABF" w:rsidRDefault="006B6ABF">
            <w:r>
              <w:t>Description</w:t>
            </w:r>
          </w:p>
        </w:tc>
        <w:tc>
          <w:tcPr>
            <w:tcW w:w="7461" w:type="dxa"/>
          </w:tcPr>
          <w:p w14:paraId="7E169363" w14:textId="09FFBA23" w:rsidR="006B6ABF" w:rsidRDefault="006B6ABF">
            <w:r w:rsidRPr="006B6ABF">
              <w:t>This use case depicts the process of a user (seller) listing items for sale on a platform for online thrift stores. As part of this procedure, sellers can upload item descriptions and photographs, set prices, and arrange shipment.</w:t>
            </w:r>
          </w:p>
        </w:tc>
      </w:tr>
      <w:tr w:rsidR="006B6ABF" w14:paraId="51803D15" w14:textId="77777777" w:rsidTr="006B6ABF">
        <w:tc>
          <w:tcPr>
            <w:tcW w:w="1555" w:type="dxa"/>
          </w:tcPr>
          <w:p w14:paraId="6C31B801" w14:textId="011F8209" w:rsidR="006B6ABF" w:rsidRDefault="006B6ABF">
            <w:r>
              <w:t>Actors</w:t>
            </w:r>
          </w:p>
        </w:tc>
        <w:tc>
          <w:tcPr>
            <w:tcW w:w="7461" w:type="dxa"/>
          </w:tcPr>
          <w:p w14:paraId="32D0F1D2" w14:textId="77777777" w:rsidR="006B6ABF" w:rsidRDefault="006B6ABF">
            <w:r>
              <w:t>Seller(User)</w:t>
            </w:r>
          </w:p>
          <w:p w14:paraId="4A6CF859" w14:textId="397EB8C9" w:rsidR="006B6ABF" w:rsidRDefault="006B6ABF">
            <w:r>
              <w:t xml:space="preserve">Online thrift </w:t>
            </w:r>
            <w:r w:rsidR="009E2447">
              <w:t>platform</w:t>
            </w:r>
          </w:p>
        </w:tc>
      </w:tr>
      <w:tr w:rsidR="006B6ABF" w14:paraId="4A36A673" w14:textId="77777777" w:rsidTr="006B6ABF">
        <w:tc>
          <w:tcPr>
            <w:tcW w:w="1555" w:type="dxa"/>
          </w:tcPr>
          <w:p w14:paraId="3FB424CC" w14:textId="5C7D7F0C" w:rsidR="006B6ABF" w:rsidRDefault="006B6ABF">
            <w:r>
              <w:t>variations</w:t>
            </w:r>
          </w:p>
        </w:tc>
        <w:tc>
          <w:tcPr>
            <w:tcW w:w="7461" w:type="dxa"/>
          </w:tcPr>
          <w:p w14:paraId="4330C1C7" w14:textId="77777777" w:rsidR="006B6ABF" w:rsidRDefault="006B6ABF">
            <w:r>
              <w:t>Sellers may choose to include additional item description details</w:t>
            </w:r>
          </w:p>
          <w:p w14:paraId="4A838FD3" w14:textId="77777777" w:rsidR="006B6ABF" w:rsidRDefault="006B6ABF">
            <w:r>
              <w:t xml:space="preserve">Sellers may set fixed prices </w:t>
            </w:r>
          </w:p>
          <w:p w14:paraId="7CF47B99" w14:textId="054A4028" w:rsidR="006B6ABF" w:rsidRDefault="006B6ABF">
            <w:r>
              <w:t xml:space="preserve">Online store may offer option for seller to sell items </w:t>
            </w:r>
          </w:p>
        </w:tc>
      </w:tr>
      <w:tr w:rsidR="006B6ABF" w14:paraId="42DABDAF" w14:textId="77777777" w:rsidTr="006B6ABF">
        <w:tc>
          <w:tcPr>
            <w:tcW w:w="1555" w:type="dxa"/>
          </w:tcPr>
          <w:p w14:paraId="2D9C6C03" w14:textId="63CB7B9D" w:rsidR="006B6ABF" w:rsidRDefault="006B6ABF">
            <w:r>
              <w:t>Non-functional</w:t>
            </w:r>
          </w:p>
        </w:tc>
        <w:tc>
          <w:tcPr>
            <w:tcW w:w="7461" w:type="dxa"/>
          </w:tcPr>
          <w:p w14:paraId="17BE6664" w14:textId="77777777" w:rsidR="006B6ABF" w:rsidRDefault="009E2447">
            <w:r>
              <w:t>Usability: provide intuitive and user-friendly interface for sellers to list items</w:t>
            </w:r>
          </w:p>
          <w:p w14:paraId="328AEF3A" w14:textId="77777777" w:rsidR="009E2447" w:rsidRDefault="009E2447" w:rsidP="009E2447">
            <w:r>
              <w:t>Performance: The system should be able to efficiently handle a high number of listings and user interactions.</w:t>
            </w:r>
          </w:p>
          <w:p w14:paraId="17085273" w14:textId="77777777" w:rsidR="009E2447" w:rsidRDefault="009E2447" w:rsidP="009E2447">
            <w:r>
              <w:t>User data and payment information should be handled securely.</w:t>
            </w:r>
          </w:p>
          <w:p w14:paraId="354FB91B" w14:textId="77777777" w:rsidR="009E2447" w:rsidRDefault="009E2447" w:rsidP="009E2447">
            <w:r>
              <w:t>Reliability: During peak usage periods, the system should be available and reliable.</w:t>
            </w:r>
          </w:p>
          <w:p w14:paraId="64E86795" w14:textId="4E7D048B" w:rsidR="009E2447" w:rsidRDefault="009E2447" w:rsidP="009E2447">
            <w:r>
              <w:t>Scalability: The system should be able to scale to handle an increase in the number of users and listings.</w:t>
            </w:r>
          </w:p>
        </w:tc>
      </w:tr>
      <w:tr w:rsidR="006B6ABF" w14:paraId="706D7BCC" w14:textId="77777777" w:rsidTr="006B6ABF">
        <w:tc>
          <w:tcPr>
            <w:tcW w:w="1555" w:type="dxa"/>
          </w:tcPr>
          <w:p w14:paraId="5CABB465" w14:textId="6D197B56" w:rsidR="006B6ABF" w:rsidRDefault="006B6ABF">
            <w:r>
              <w:t>Issues</w:t>
            </w:r>
          </w:p>
        </w:tc>
        <w:tc>
          <w:tcPr>
            <w:tcW w:w="7461" w:type="dxa"/>
          </w:tcPr>
          <w:p w14:paraId="470614E4" w14:textId="77777777" w:rsidR="009E2447" w:rsidRDefault="009E2447" w:rsidP="009E2447">
            <w:r>
              <w:t>User-generated content management entails managing and moderating user-generated listings and interactions.</w:t>
            </w:r>
          </w:p>
          <w:p w14:paraId="4F5C52B5" w14:textId="77777777" w:rsidR="009E2447" w:rsidRDefault="009E2447" w:rsidP="009E2447">
            <w:r>
              <w:t>Payment processing: Ensuring secure and dependable transaction payment processing.</w:t>
            </w:r>
          </w:p>
          <w:p w14:paraId="23DDC877" w14:textId="77777777" w:rsidR="009E2447" w:rsidRDefault="009E2447" w:rsidP="009E2447">
            <w:r>
              <w:t>Legal and regulatory compliance: Ensuring that e-commerce and privacy regulations are followed.</w:t>
            </w:r>
          </w:p>
          <w:p w14:paraId="42346E05" w14:textId="0E60477D" w:rsidR="006B6ABF" w:rsidRDefault="009E2447" w:rsidP="009E2447">
            <w:r>
              <w:t>Returns and disputes: Creating procedures for processing returns and settling conflicts between sellers and the platform.</w:t>
            </w:r>
          </w:p>
        </w:tc>
      </w:tr>
    </w:tbl>
    <w:p w14:paraId="28248745" w14:textId="054A74E7" w:rsidR="00301BDF" w:rsidRDefault="00301BDF"/>
    <w:p w14:paraId="2A718C20" w14:textId="77777777" w:rsidR="009E2447" w:rsidRDefault="009E2447"/>
    <w:p w14:paraId="29ED4AE3" w14:textId="77777777" w:rsidR="009E2447" w:rsidRDefault="009E2447"/>
    <w:p w14:paraId="3FCDCFFA" w14:textId="77777777" w:rsidR="009E2447" w:rsidRDefault="009E2447"/>
    <w:p w14:paraId="6D5C1739" w14:textId="77777777" w:rsidR="009E2447" w:rsidRDefault="009E2447"/>
    <w:p w14:paraId="252D0B66" w14:textId="77777777" w:rsidR="009E2447" w:rsidRDefault="009E24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9E2447" w14:paraId="7F3CF40E" w14:textId="77777777" w:rsidTr="00C363A1">
        <w:tc>
          <w:tcPr>
            <w:tcW w:w="1555" w:type="dxa"/>
          </w:tcPr>
          <w:p w14:paraId="7C94E693" w14:textId="77777777" w:rsidR="009E2447" w:rsidRDefault="009E2447" w:rsidP="00C363A1">
            <w:r>
              <w:t>Use Case</w:t>
            </w:r>
          </w:p>
        </w:tc>
        <w:tc>
          <w:tcPr>
            <w:tcW w:w="7461" w:type="dxa"/>
          </w:tcPr>
          <w:p w14:paraId="775E7F0C" w14:textId="72047539" w:rsidR="009E2447" w:rsidRDefault="009E2447" w:rsidP="00C363A1">
            <w:r>
              <w:t>Buy item</w:t>
            </w:r>
          </w:p>
        </w:tc>
      </w:tr>
      <w:tr w:rsidR="009E2447" w14:paraId="55627F57" w14:textId="77777777" w:rsidTr="00C363A1">
        <w:tc>
          <w:tcPr>
            <w:tcW w:w="1555" w:type="dxa"/>
          </w:tcPr>
          <w:p w14:paraId="606BB14C" w14:textId="77777777" w:rsidR="009E2447" w:rsidRDefault="009E2447" w:rsidP="00C363A1">
            <w:r>
              <w:t>Description</w:t>
            </w:r>
          </w:p>
        </w:tc>
        <w:tc>
          <w:tcPr>
            <w:tcW w:w="7461" w:type="dxa"/>
          </w:tcPr>
          <w:p w14:paraId="1E7DA653" w14:textId="44CC1878" w:rsidR="009E2447" w:rsidRDefault="009E2447" w:rsidP="00C363A1">
            <w:r w:rsidRPr="009E2447">
              <w:t>This use case depicts a user (buyer) viewing and purchasing items for sale on an online thrift store platform. Buyers can use the platform to browse item details, make purchases, and finalise transactions.</w:t>
            </w:r>
          </w:p>
        </w:tc>
      </w:tr>
      <w:tr w:rsidR="009E2447" w14:paraId="4B04CEAA" w14:textId="77777777" w:rsidTr="00C363A1">
        <w:tc>
          <w:tcPr>
            <w:tcW w:w="1555" w:type="dxa"/>
          </w:tcPr>
          <w:p w14:paraId="3EBC077E" w14:textId="77777777" w:rsidR="009E2447" w:rsidRDefault="009E2447" w:rsidP="00C363A1">
            <w:r>
              <w:t>Actors</w:t>
            </w:r>
          </w:p>
        </w:tc>
        <w:tc>
          <w:tcPr>
            <w:tcW w:w="7461" w:type="dxa"/>
          </w:tcPr>
          <w:p w14:paraId="4E785346" w14:textId="5174C58A" w:rsidR="009E2447" w:rsidRDefault="009E2447" w:rsidP="00C363A1">
            <w:r>
              <w:t>Buyer</w:t>
            </w:r>
            <w:r>
              <w:t>(User)</w:t>
            </w:r>
          </w:p>
          <w:p w14:paraId="791F90D9" w14:textId="77777777" w:rsidR="009E2447" w:rsidRDefault="009E2447" w:rsidP="00C363A1">
            <w:r>
              <w:t>Online thrift platform</w:t>
            </w:r>
          </w:p>
        </w:tc>
      </w:tr>
      <w:tr w:rsidR="009E2447" w14:paraId="75B34206" w14:textId="77777777" w:rsidTr="00C363A1">
        <w:tc>
          <w:tcPr>
            <w:tcW w:w="1555" w:type="dxa"/>
          </w:tcPr>
          <w:p w14:paraId="12793716" w14:textId="77777777" w:rsidR="009E2447" w:rsidRDefault="009E2447" w:rsidP="00C363A1">
            <w:r>
              <w:t>variations</w:t>
            </w:r>
          </w:p>
        </w:tc>
        <w:tc>
          <w:tcPr>
            <w:tcW w:w="7461" w:type="dxa"/>
          </w:tcPr>
          <w:p w14:paraId="4F430CF9" w14:textId="79D33F7F" w:rsidR="009E2447" w:rsidRDefault="009E2447" w:rsidP="00C363A1">
            <w:r>
              <w:t>Buyers may search and filter items based on various categories</w:t>
            </w:r>
          </w:p>
          <w:p w14:paraId="5A559F52" w14:textId="6CC9BC3E" w:rsidR="009E2447" w:rsidRDefault="009E2447" w:rsidP="00C363A1">
            <w:r>
              <w:t>Buyers may choose different payment methods</w:t>
            </w:r>
          </w:p>
          <w:p w14:paraId="5BED4F83" w14:textId="77777777" w:rsidR="009E2447" w:rsidRDefault="009E2447" w:rsidP="00C363A1">
            <w:r>
              <w:t>Buyers may opt for different shipping options and carriers</w:t>
            </w:r>
          </w:p>
          <w:p w14:paraId="21CDF817" w14:textId="6D2B3BBD" w:rsidR="009E2447" w:rsidRDefault="009E2447" w:rsidP="00C363A1">
            <w:r>
              <w:t xml:space="preserve">Online store may facilitate dispute in case of issues with purchased items </w:t>
            </w:r>
          </w:p>
        </w:tc>
      </w:tr>
      <w:tr w:rsidR="009E2447" w14:paraId="5F607BF5" w14:textId="77777777" w:rsidTr="00C363A1">
        <w:tc>
          <w:tcPr>
            <w:tcW w:w="1555" w:type="dxa"/>
          </w:tcPr>
          <w:p w14:paraId="78F8DECE" w14:textId="77777777" w:rsidR="009E2447" w:rsidRDefault="009E2447" w:rsidP="00C363A1">
            <w:r>
              <w:t>Non-functional</w:t>
            </w:r>
          </w:p>
        </w:tc>
        <w:tc>
          <w:tcPr>
            <w:tcW w:w="7461" w:type="dxa"/>
          </w:tcPr>
          <w:p w14:paraId="657420B1" w14:textId="77777777" w:rsidR="009E2447" w:rsidRDefault="009E2447" w:rsidP="009E2447">
            <w:r>
              <w:t>Usability: The system should provide a simple and easy-to-use interface for purchasers to browse and buy things.</w:t>
            </w:r>
          </w:p>
          <w:p w14:paraId="331724A2" w14:textId="77777777" w:rsidR="009E2447" w:rsidRDefault="009E2447" w:rsidP="009E2447">
            <w:r>
              <w:t>Performance: The system should respond quickly to searches, item views, and transactions.</w:t>
            </w:r>
          </w:p>
          <w:p w14:paraId="19E517C5" w14:textId="77777777" w:rsidR="009E2447" w:rsidRDefault="009E2447" w:rsidP="009E2447">
            <w:r>
              <w:lastRenderedPageBreak/>
              <w:t>User data and payment information should be handled securely.</w:t>
            </w:r>
          </w:p>
          <w:p w14:paraId="04CDADE5" w14:textId="77777777" w:rsidR="009E2447" w:rsidRDefault="009E2447" w:rsidP="009E2447">
            <w:r>
              <w:t>Reliability: During peak usage periods, the system should be available and reliable.</w:t>
            </w:r>
          </w:p>
          <w:p w14:paraId="13989388" w14:textId="44B041E9" w:rsidR="009E2447" w:rsidRDefault="009E2447" w:rsidP="00C363A1">
            <w:r>
              <w:t>Scalability: The system should be able to scale to handle an increase in the number of users and listings.</w:t>
            </w:r>
          </w:p>
        </w:tc>
      </w:tr>
      <w:tr w:rsidR="009E2447" w14:paraId="5065818B" w14:textId="77777777" w:rsidTr="00C363A1">
        <w:tc>
          <w:tcPr>
            <w:tcW w:w="1555" w:type="dxa"/>
          </w:tcPr>
          <w:p w14:paraId="13803EA6" w14:textId="77777777" w:rsidR="009E2447" w:rsidRDefault="009E2447" w:rsidP="00C363A1">
            <w:r>
              <w:lastRenderedPageBreak/>
              <w:t>Issues</w:t>
            </w:r>
          </w:p>
        </w:tc>
        <w:tc>
          <w:tcPr>
            <w:tcW w:w="7461" w:type="dxa"/>
          </w:tcPr>
          <w:p w14:paraId="133641D6" w14:textId="77777777" w:rsidR="009E2447" w:rsidRPr="009E2447" w:rsidRDefault="009E2447" w:rsidP="00C363A1">
            <w:pPr>
              <w:rPr>
                <w:rFonts w:ascii="Calibri Light" w:hAnsi="Calibri Light" w:cs="Calibri Light"/>
                <w:color w:val="000000"/>
                <w:shd w:val="clear" w:color="auto" w:fill="FFFFFF"/>
              </w:rPr>
            </w:pPr>
            <w:r w:rsidRPr="009E2447">
              <w:rPr>
                <w:rFonts w:ascii="Calibri Light" w:hAnsi="Calibri Light" w:cs="Calibri Light"/>
                <w:color w:val="000000"/>
                <w:shd w:val="clear" w:color="auto" w:fill="FFFFFF"/>
              </w:rPr>
              <w:t xml:space="preserve">Payment </w:t>
            </w:r>
            <w:r w:rsidRPr="009E2447">
              <w:rPr>
                <w:rFonts w:ascii="Calibri Light" w:hAnsi="Calibri Light" w:cs="Calibri Light"/>
                <w:color w:val="000000"/>
              </w:rPr>
              <w:t>Processing:</w:t>
            </w:r>
            <w:r w:rsidRPr="009E2447">
              <w:rPr>
                <w:rFonts w:ascii="Calibri Light" w:hAnsi="Calibri Light" w:cs="Calibri Light"/>
                <w:color w:val="000000"/>
                <w:shd w:val="clear" w:color="auto" w:fill="FFFFFF"/>
              </w:rPr>
              <w:t xml:space="preserve"> Ensuring secure and reliable payment processing for </w:t>
            </w:r>
            <w:r w:rsidRPr="009E2447">
              <w:rPr>
                <w:rFonts w:ascii="Calibri Light" w:hAnsi="Calibri Light" w:cs="Calibri Light"/>
                <w:color w:val="000000"/>
              </w:rPr>
              <w:t>events.</w:t>
            </w:r>
            <w:r w:rsidRPr="009E2447">
              <w:rPr>
                <w:rFonts w:ascii="Calibri Light" w:hAnsi="Calibri Light" w:cs="Calibri Light"/>
                <w:color w:val="000000"/>
                <w:shd w:val="clear" w:color="auto" w:fill="FFFFFF"/>
              </w:rPr>
              <w:t xml:space="preserve"> </w:t>
            </w:r>
          </w:p>
          <w:p w14:paraId="412CFB87" w14:textId="77777777" w:rsidR="009E2447" w:rsidRPr="009E2447" w:rsidRDefault="009E2447" w:rsidP="00C363A1">
            <w:pPr>
              <w:rPr>
                <w:rFonts w:ascii="Calibri Light" w:hAnsi="Calibri Light" w:cs="Calibri Light"/>
                <w:color w:val="000000"/>
                <w:shd w:val="clear" w:color="auto" w:fill="FFFFFF"/>
              </w:rPr>
            </w:pPr>
            <w:r w:rsidRPr="009E2447">
              <w:rPr>
                <w:rFonts w:ascii="Calibri Light" w:hAnsi="Calibri Light" w:cs="Calibri Light"/>
                <w:color w:val="000000"/>
              </w:rPr>
              <w:t>Seller-buyer</w:t>
            </w:r>
            <w:r w:rsidRPr="009E2447">
              <w:rPr>
                <w:rFonts w:ascii="Calibri Light" w:hAnsi="Calibri Light" w:cs="Calibri Light"/>
                <w:color w:val="000000"/>
                <w:shd w:val="clear" w:color="auto" w:fill="FFFFFF"/>
              </w:rPr>
              <w:t xml:space="preserve"> communication: </w:t>
            </w:r>
            <w:r w:rsidRPr="009E2447">
              <w:rPr>
                <w:rFonts w:ascii="Calibri Light" w:hAnsi="Calibri Light" w:cs="Calibri Light"/>
                <w:color w:val="000000"/>
              </w:rPr>
              <w:t>Implementation of</w:t>
            </w:r>
            <w:r w:rsidRPr="009E2447">
              <w:rPr>
                <w:rFonts w:ascii="Calibri Light" w:hAnsi="Calibri Light" w:cs="Calibri Light"/>
                <w:color w:val="000000"/>
                <w:shd w:val="clear" w:color="auto" w:fill="FFFFFF"/>
              </w:rPr>
              <w:t xml:space="preserve"> a </w:t>
            </w:r>
            <w:r w:rsidRPr="009E2447">
              <w:rPr>
                <w:rFonts w:ascii="Calibri Light" w:hAnsi="Calibri Light" w:cs="Calibri Light"/>
                <w:color w:val="000000"/>
              </w:rPr>
              <w:t>message</w:t>
            </w:r>
            <w:r w:rsidRPr="009E2447">
              <w:rPr>
                <w:rFonts w:ascii="Calibri Light" w:hAnsi="Calibri Light" w:cs="Calibri Light"/>
                <w:color w:val="000000"/>
                <w:shd w:val="clear" w:color="auto" w:fill="FFFFFF"/>
              </w:rPr>
              <w:t xml:space="preserve"> or communication system </w:t>
            </w:r>
            <w:r w:rsidRPr="009E2447">
              <w:rPr>
                <w:rFonts w:ascii="Calibri Light" w:hAnsi="Calibri Light" w:cs="Calibri Light"/>
                <w:color w:val="000000"/>
              </w:rPr>
              <w:t>on</w:t>
            </w:r>
            <w:r w:rsidRPr="009E2447">
              <w:rPr>
                <w:rFonts w:ascii="Calibri Light" w:hAnsi="Calibri Light" w:cs="Calibri Light"/>
                <w:color w:val="000000"/>
                <w:shd w:val="clear" w:color="auto" w:fill="FFFFFF"/>
              </w:rPr>
              <w:t xml:space="preserve"> the platform. </w:t>
            </w:r>
          </w:p>
          <w:p w14:paraId="033304A7" w14:textId="77777777" w:rsidR="009E2447" w:rsidRPr="009E2447" w:rsidRDefault="009E2447" w:rsidP="00C363A1">
            <w:pPr>
              <w:rPr>
                <w:rFonts w:ascii="Calibri Light" w:hAnsi="Calibri Light" w:cs="Calibri Light"/>
                <w:color w:val="000000"/>
                <w:shd w:val="clear" w:color="auto" w:fill="FFFFFF"/>
              </w:rPr>
            </w:pPr>
            <w:r w:rsidRPr="009E2447">
              <w:rPr>
                <w:rFonts w:ascii="Calibri Light" w:hAnsi="Calibri Light" w:cs="Calibri Light"/>
                <w:color w:val="000000"/>
              </w:rPr>
              <w:t>Compliance with laws</w:t>
            </w:r>
            <w:r w:rsidRPr="009E2447">
              <w:rPr>
                <w:rFonts w:ascii="Calibri Light" w:hAnsi="Calibri Light" w:cs="Calibri Light"/>
                <w:color w:val="000000"/>
                <w:shd w:val="clear" w:color="auto" w:fill="FFFFFF"/>
              </w:rPr>
              <w:t xml:space="preserve"> and </w:t>
            </w:r>
            <w:r w:rsidRPr="009E2447">
              <w:rPr>
                <w:rFonts w:ascii="Calibri Light" w:hAnsi="Calibri Light" w:cs="Calibri Light"/>
                <w:color w:val="000000"/>
              </w:rPr>
              <w:t>regulations:</w:t>
            </w:r>
            <w:r w:rsidRPr="009E2447">
              <w:rPr>
                <w:rFonts w:ascii="Calibri Light" w:hAnsi="Calibri Light" w:cs="Calibri Light"/>
                <w:color w:val="000000"/>
                <w:shd w:val="clear" w:color="auto" w:fill="FFFFFF"/>
              </w:rPr>
              <w:t xml:space="preserve"> Ensuring compliance with e-commerce and </w:t>
            </w:r>
            <w:r w:rsidRPr="009E2447">
              <w:rPr>
                <w:rFonts w:ascii="Calibri Light" w:hAnsi="Calibri Light" w:cs="Calibri Light"/>
                <w:color w:val="000000"/>
              </w:rPr>
              <w:t>data protection</w:t>
            </w:r>
            <w:r w:rsidRPr="009E2447">
              <w:rPr>
                <w:rFonts w:ascii="Calibri Light" w:hAnsi="Calibri Light" w:cs="Calibri Light"/>
                <w:color w:val="000000"/>
                <w:shd w:val="clear" w:color="auto" w:fill="FFFFFF"/>
              </w:rPr>
              <w:t xml:space="preserve"> regulations. </w:t>
            </w:r>
          </w:p>
          <w:p w14:paraId="62AAE023" w14:textId="75BA3292" w:rsidR="009E2447" w:rsidRPr="009E2447" w:rsidRDefault="009E2447" w:rsidP="00C363A1">
            <w:pPr>
              <w:rPr>
                <w:rFonts w:ascii="Calibri Light" w:hAnsi="Calibri Light" w:cs="Calibri Light"/>
              </w:rPr>
            </w:pPr>
            <w:r w:rsidRPr="009E2447">
              <w:rPr>
                <w:rFonts w:ascii="Calibri Light" w:hAnsi="Calibri Light" w:cs="Calibri Light"/>
                <w:color w:val="000000"/>
              </w:rPr>
              <w:t>Returns</w:t>
            </w:r>
            <w:r w:rsidRPr="009E2447">
              <w:rPr>
                <w:rFonts w:ascii="Calibri Light" w:hAnsi="Calibri Light" w:cs="Calibri Light"/>
                <w:color w:val="000000"/>
                <w:shd w:val="clear" w:color="auto" w:fill="FFFFFF"/>
              </w:rPr>
              <w:t xml:space="preserve"> and </w:t>
            </w:r>
            <w:r w:rsidRPr="009E2447">
              <w:rPr>
                <w:rFonts w:ascii="Calibri Light" w:hAnsi="Calibri Light" w:cs="Calibri Light"/>
                <w:color w:val="000000"/>
              </w:rPr>
              <w:t>Disputes Handling: Establish</w:t>
            </w:r>
            <w:r w:rsidRPr="009E2447">
              <w:rPr>
                <w:rFonts w:ascii="Calibri Light" w:hAnsi="Calibri Light" w:cs="Calibri Light"/>
                <w:color w:val="000000"/>
                <w:shd w:val="clear" w:color="auto" w:fill="FFFFFF"/>
              </w:rPr>
              <w:t xml:space="preserve"> processes for handling returns and resolving disputes between buyers and sellers.</w:t>
            </w:r>
          </w:p>
        </w:tc>
      </w:tr>
    </w:tbl>
    <w:p w14:paraId="6127A1BD" w14:textId="77777777" w:rsidR="009E2447" w:rsidRDefault="009E2447" w:rsidP="009E2447"/>
    <w:p w14:paraId="63DBA6A5" w14:textId="77777777" w:rsidR="009E2447" w:rsidRDefault="009E2447"/>
    <w:sectPr w:rsidR="009E2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4155"/>
    <w:multiLevelType w:val="multilevel"/>
    <w:tmpl w:val="206C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1852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BF"/>
    <w:rsid w:val="00301BDF"/>
    <w:rsid w:val="005F7674"/>
    <w:rsid w:val="005F771D"/>
    <w:rsid w:val="006B6ABF"/>
    <w:rsid w:val="00924D0F"/>
    <w:rsid w:val="009E2447"/>
    <w:rsid w:val="00A0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AAD540"/>
  <w15:chartTrackingRefBased/>
  <w15:docId w15:val="{BA0A0566-F0A6-BA46-A73D-E36CA91C1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A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6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7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6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1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4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9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6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4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2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1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Siphiwe Mthebule</dc:creator>
  <cp:keywords/>
  <dc:description/>
  <cp:lastModifiedBy>Siphiwe Mthebule</cp:lastModifiedBy>
  <cp:revision>1</cp:revision>
  <dcterms:created xsi:type="dcterms:W3CDTF">2023-09-09T23:09:00Z</dcterms:created>
  <dcterms:modified xsi:type="dcterms:W3CDTF">2023-09-10T08:14:00Z</dcterms:modified>
</cp:coreProperties>
</file>