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D4" w:rsidRPr="00C74AF7" w:rsidRDefault="00C74AF7" w:rsidP="00C74AF7">
      <w:pPr>
        <w:spacing w:after="120" w:line="240" w:lineRule="auto"/>
        <w:rPr>
          <w:rFonts w:ascii="Arial" w:hAnsi="Arial" w:cs="Arial"/>
          <w:b/>
          <w:sz w:val="32"/>
          <w:szCs w:val="24"/>
        </w:rPr>
      </w:pPr>
      <w:r w:rsidRPr="00C74AF7">
        <w:rPr>
          <w:rFonts w:ascii="Arial" w:hAnsi="Arial" w:cs="Arial"/>
          <w:b/>
          <w:sz w:val="32"/>
          <w:szCs w:val="24"/>
        </w:rPr>
        <w:t xml:space="preserve">Arten von </w:t>
      </w:r>
      <w:r w:rsidR="008E0C09">
        <w:rPr>
          <w:rFonts w:ascii="Arial" w:hAnsi="Arial" w:cs="Arial"/>
          <w:b/>
          <w:sz w:val="32"/>
          <w:szCs w:val="24"/>
        </w:rPr>
        <w:t xml:space="preserve">personenbezogenen </w:t>
      </w:r>
      <w:r w:rsidRPr="00C74AF7">
        <w:rPr>
          <w:rFonts w:ascii="Arial" w:hAnsi="Arial" w:cs="Arial"/>
          <w:b/>
          <w:sz w:val="32"/>
          <w:szCs w:val="24"/>
        </w:rPr>
        <w:t>Fähigkeiten</w:t>
      </w:r>
    </w:p>
    <w:p w:rsidR="00C74AF7" w:rsidRDefault="00C74AF7" w:rsidP="00C74AF7">
      <w:pPr>
        <w:spacing w:after="120" w:line="240" w:lineRule="auto"/>
        <w:rPr>
          <w:rFonts w:ascii="Arial" w:hAnsi="Arial" w:cs="Arial"/>
          <w:sz w:val="24"/>
          <w:szCs w:val="24"/>
        </w:rPr>
      </w:pPr>
      <w:r>
        <w:rPr>
          <w:rFonts w:ascii="Arial" w:hAnsi="Arial" w:cs="Arial"/>
          <w:sz w:val="24"/>
          <w:szCs w:val="24"/>
        </w:rPr>
        <w:t>Grundsätzlich hat jede Rolle die Möglichkeit ihre Fähigkeit nicht einzusetzen. Aber nicht jede Rolle darf zweimal in Folge dasselbe Ziel wählen, und einige Rollen dürfen nicht sich selbst als Ziel wählen. Karten die einen „Spieler“ auswählen dürfen sich selbst wählen, jene die einen „Mitspieler“ auswählen nicht.</w:t>
      </w:r>
      <w:r w:rsidR="003F6BBA">
        <w:rPr>
          <w:rFonts w:ascii="Arial" w:hAnsi="Arial" w:cs="Arial"/>
          <w:sz w:val="24"/>
          <w:szCs w:val="24"/>
        </w:rPr>
        <w:t xml:space="preserve"> Grundsätzlich dürfen nur Informationsrollen dieselbe Person zweimal in Folge wählen, Ausnahmefall ist der Schnüffler.</w:t>
      </w:r>
    </w:p>
    <w:p w:rsidR="00C74AF7" w:rsidRDefault="00C74AF7" w:rsidP="00C74AF7">
      <w:pPr>
        <w:spacing w:after="120" w:line="240" w:lineRule="auto"/>
        <w:rPr>
          <w:rFonts w:ascii="Arial" w:hAnsi="Arial" w:cs="Arial"/>
          <w:sz w:val="24"/>
          <w:szCs w:val="24"/>
        </w:rPr>
      </w:pPr>
    </w:p>
    <w:p w:rsidR="00C74AF7" w:rsidRPr="00C74AF7" w:rsidRDefault="00C74AF7" w:rsidP="003F6BBA">
      <w:pPr>
        <w:tabs>
          <w:tab w:val="left" w:pos="3261"/>
          <w:tab w:val="left" w:pos="5670"/>
        </w:tabs>
        <w:spacing w:after="120" w:line="240" w:lineRule="auto"/>
        <w:rPr>
          <w:rFonts w:ascii="Arial" w:hAnsi="Arial" w:cs="Arial"/>
          <w:b/>
          <w:sz w:val="24"/>
          <w:szCs w:val="24"/>
        </w:rPr>
      </w:pPr>
      <w:r w:rsidRPr="00C74AF7">
        <w:rPr>
          <w:rFonts w:ascii="Arial" w:hAnsi="Arial" w:cs="Arial"/>
          <w:b/>
          <w:sz w:val="24"/>
          <w:szCs w:val="24"/>
        </w:rPr>
        <w:t>Rolle</w:t>
      </w:r>
      <w:r w:rsidRPr="00C74AF7">
        <w:rPr>
          <w:rFonts w:ascii="Arial" w:hAnsi="Arial" w:cs="Arial"/>
          <w:b/>
          <w:sz w:val="24"/>
          <w:szCs w:val="24"/>
        </w:rPr>
        <w:tab/>
        <w:t>Selbst</w:t>
      </w:r>
      <w:r w:rsidRPr="00C74AF7">
        <w:rPr>
          <w:rFonts w:ascii="Arial" w:hAnsi="Arial" w:cs="Arial"/>
          <w:b/>
          <w:sz w:val="24"/>
          <w:szCs w:val="24"/>
        </w:rPr>
        <w:tab/>
      </w:r>
      <w:proofErr w:type="gramStart"/>
      <w:r w:rsidRPr="00C74AF7">
        <w:rPr>
          <w:rFonts w:ascii="Arial" w:hAnsi="Arial" w:cs="Arial"/>
          <w:b/>
          <w:sz w:val="24"/>
          <w:szCs w:val="24"/>
        </w:rPr>
        <w:t>Doppelt</w:t>
      </w:r>
      <w:proofErr w:type="gramEnd"/>
    </w:p>
    <w:p w:rsidR="00C74AF7" w:rsidRDefault="00C74AF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Holde Maid</w:t>
      </w:r>
      <w:r>
        <w:rPr>
          <w:rFonts w:ascii="Arial" w:hAnsi="Arial" w:cs="Arial"/>
          <w:sz w:val="24"/>
          <w:szCs w:val="24"/>
        </w:rPr>
        <w:tab/>
        <w:t>Nein</w:t>
      </w:r>
      <w:r>
        <w:rPr>
          <w:rFonts w:ascii="Arial" w:hAnsi="Arial" w:cs="Arial"/>
          <w:sz w:val="24"/>
          <w:szCs w:val="24"/>
        </w:rPr>
        <w:tab/>
      </w:r>
      <w:proofErr w:type="spellStart"/>
      <w:r w:rsidR="008E0C09">
        <w:rPr>
          <w:rFonts w:ascii="Arial" w:hAnsi="Arial" w:cs="Arial"/>
          <w:sz w:val="24"/>
          <w:szCs w:val="24"/>
        </w:rPr>
        <w:t>Nein</w:t>
      </w:r>
      <w:proofErr w:type="spellEnd"/>
    </w:p>
    <w:p w:rsidR="00C74AF7" w:rsidRDefault="008E0C09"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Riese</w:t>
      </w:r>
      <w:r>
        <w:rPr>
          <w:rFonts w:ascii="Arial" w:hAnsi="Arial" w:cs="Arial"/>
          <w:sz w:val="24"/>
          <w:szCs w:val="24"/>
        </w:rPr>
        <w:tab/>
        <w:t>Ja</w:t>
      </w:r>
      <w:r>
        <w:rPr>
          <w:rFonts w:ascii="Arial" w:hAnsi="Arial" w:cs="Arial"/>
          <w:sz w:val="24"/>
          <w:szCs w:val="24"/>
        </w:rPr>
        <w:tab/>
        <w:t>-</w:t>
      </w:r>
    </w:p>
    <w:p w:rsidR="008E0C09" w:rsidRDefault="008E0C09"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Schamanin</w:t>
      </w:r>
      <w:r>
        <w:rPr>
          <w:rFonts w:ascii="Arial" w:hAnsi="Arial" w:cs="Arial"/>
          <w:sz w:val="24"/>
          <w:szCs w:val="24"/>
        </w:rPr>
        <w:tab/>
        <w:t>Ja</w:t>
      </w:r>
      <w:r>
        <w:rPr>
          <w:rFonts w:ascii="Arial" w:hAnsi="Arial" w:cs="Arial"/>
          <w:sz w:val="24"/>
          <w:szCs w:val="24"/>
        </w:rPr>
        <w:tab/>
        <w:t>Nein</w:t>
      </w:r>
    </w:p>
    <w:p w:rsidR="008E0C09" w:rsidRDefault="008E0C09"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Seherin</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8E0C09" w:rsidRDefault="008E0C09"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Späher</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Schreckenswolf</w:t>
      </w:r>
      <w:r>
        <w:rPr>
          <w:rFonts w:ascii="Arial" w:hAnsi="Arial" w:cs="Arial"/>
          <w:sz w:val="24"/>
          <w:szCs w:val="24"/>
        </w:rPr>
        <w:tab/>
        <w:t>Ja</w:t>
      </w:r>
      <w:r>
        <w:rPr>
          <w:rFonts w:ascii="Arial" w:hAnsi="Arial" w:cs="Arial"/>
          <w:sz w:val="24"/>
          <w:szCs w:val="24"/>
        </w:rPr>
        <w:tab/>
        <w:t>Nein</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Wölfin</w:t>
      </w:r>
      <w:r>
        <w:rPr>
          <w:rFonts w:ascii="Arial" w:hAnsi="Arial" w:cs="Arial"/>
          <w:sz w:val="24"/>
          <w:szCs w:val="24"/>
        </w:rPr>
        <w:tab/>
        <w:t>Ja</w:t>
      </w:r>
      <w:r>
        <w:rPr>
          <w:rFonts w:ascii="Arial" w:hAnsi="Arial" w:cs="Arial"/>
          <w:sz w:val="24"/>
          <w:szCs w:val="24"/>
        </w:rPr>
        <w:tab/>
        <w:t>-</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Graf Vladimir</w:t>
      </w:r>
      <w:r>
        <w:rPr>
          <w:rFonts w:ascii="Arial" w:hAnsi="Arial" w:cs="Arial"/>
          <w:sz w:val="24"/>
          <w:szCs w:val="24"/>
        </w:rPr>
        <w:tab/>
        <w:t>Ja</w:t>
      </w:r>
      <w:r>
        <w:rPr>
          <w:rFonts w:ascii="Arial" w:hAnsi="Arial" w:cs="Arial"/>
          <w:sz w:val="24"/>
          <w:szCs w:val="24"/>
        </w:rPr>
        <w:tab/>
        <w:t>Nein</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 xml:space="preserve">Lady </w:t>
      </w:r>
      <w:proofErr w:type="spellStart"/>
      <w:r>
        <w:rPr>
          <w:rFonts w:ascii="Arial" w:hAnsi="Arial" w:cs="Arial"/>
          <w:sz w:val="24"/>
          <w:szCs w:val="24"/>
        </w:rPr>
        <w:t>Aleera</w:t>
      </w:r>
      <w:proofErr w:type="spellEnd"/>
      <w:r>
        <w:rPr>
          <w:rFonts w:ascii="Arial" w:hAnsi="Arial" w:cs="Arial"/>
          <w:sz w:val="24"/>
          <w:szCs w:val="24"/>
        </w:rPr>
        <w:tab/>
        <w:t>Ja</w:t>
      </w:r>
      <w:r>
        <w:rPr>
          <w:rFonts w:ascii="Arial" w:hAnsi="Arial" w:cs="Arial"/>
          <w:sz w:val="24"/>
          <w:szCs w:val="24"/>
        </w:rPr>
        <w:tab/>
        <w:t>Nein</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Miss Verona</w:t>
      </w:r>
      <w:r>
        <w:rPr>
          <w:rFonts w:ascii="Arial" w:hAnsi="Arial" w:cs="Arial"/>
          <w:sz w:val="24"/>
          <w:szCs w:val="24"/>
        </w:rPr>
        <w:tab/>
        <w:t>Ja</w:t>
      </w:r>
      <w:r>
        <w:rPr>
          <w:rFonts w:ascii="Arial" w:hAnsi="Arial" w:cs="Arial"/>
          <w:sz w:val="24"/>
          <w:szCs w:val="24"/>
        </w:rPr>
        <w:tab/>
        <w:t>Nein</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Henker</w:t>
      </w:r>
      <w:r>
        <w:rPr>
          <w:rFonts w:ascii="Arial" w:hAnsi="Arial" w:cs="Arial"/>
          <w:sz w:val="24"/>
          <w:szCs w:val="24"/>
        </w:rPr>
        <w:tab/>
        <w:t>Nein</w:t>
      </w:r>
      <w:r>
        <w:rPr>
          <w:rFonts w:ascii="Arial" w:hAnsi="Arial" w:cs="Arial"/>
          <w:sz w:val="24"/>
          <w:szCs w:val="24"/>
        </w:rPr>
        <w:tab/>
      </w:r>
      <w:proofErr w:type="spellStart"/>
      <w:r>
        <w:rPr>
          <w:rFonts w:ascii="Arial" w:hAnsi="Arial" w:cs="Arial"/>
          <w:sz w:val="24"/>
          <w:szCs w:val="24"/>
        </w:rPr>
        <w:t>Nein</w:t>
      </w:r>
      <w:proofErr w:type="spellEnd"/>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Analytiker</w:t>
      </w:r>
      <w:r>
        <w:rPr>
          <w:rFonts w:ascii="Arial" w:hAnsi="Arial" w:cs="Arial"/>
          <w:sz w:val="24"/>
          <w:szCs w:val="24"/>
        </w:rPr>
        <w:tab/>
        <w:t>Nein</w:t>
      </w:r>
      <w:r>
        <w:rPr>
          <w:rFonts w:ascii="Arial" w:hAnsi="Arial" w:cs="Arial"/>
          <w:sz w:val="24"/>
          <w:szCs w:val="24"/>
        </w:rPr>
        <w:tab/>
        <w:t>Ja</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Archivar</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Nachbar</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Schnüffler</w:t>
      </w:r>
      <w:r>
        <w:rPr>
          <w:rFonts w:ascii="Arial" w:hAnsi="Arial" w:cs="Arial"/>
          <w:sz w:val="24"/>
          <w:szCs w:val="24"/>
        </w:rPr>
        <w:tab/>
        <w:t>Ja</w:t>
      </w:r>
      <w:r w:rsidR="00075E37">
        <w:rPr>
          <w:rFonts w:ascii="Arial" w:hAnsi="Arial" w:cs="Arial"/>
          <w:sz w:val="24"/>
          <w:szCs w:val="24"/>
        </w:rPr>
        <w:tab/>
        <w:t>Nein*</w:t>
      </w:r>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Spurenleser</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Dieb</w:t>
      </w:r>
      <w:r>
        <w:rPr>
          <w:rFonts w:ascii="Arial" w:hAnsi="Arial" w:cs="Arial"/>
          <w:sz w:val="24"/>
          <w:szCs w:val="24"/>
        </w:rPr>
        <w:tab/>
        <w:t>Nein</w:t>
      </w:r>
      <w:r>
        <w:rPr>
          <w:rFonts w:ascii="Arial" w:hAnsi="Arial" w:cs="Arial"/>
          <w:sz w:val="24"/>
          <w:szCs w:val="24"/>
        </w:rPr>
        <w:tab/>
        <w:t>-</w:t>
      </w:r>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Gefängniswärter</w:t>
      </w:r>
      <w:r>
        <w:rPr>
          <w:rFonts w:ascii="Arial" w:hAnsi="Arial" w:cs="Arial"/>
          <w:sz w:val="24"/>
          <w:szCs w:val="24"/>
        </w:rPr>
        <w:tab/>
        <w:t>Ja</w:t>
      </w:r>
      <w:r>
        <w:rPr>
          <w:rFonts w:ascii="Arial" w:hAnsi="Arial" w:cs="Arial"/>
          <w:sz w:val="24"/>
          <w:szCs w:val="24"/>
        </w:rPr>
        <w:tab/>
        <w:t>Nein</w:t>
      </w:r>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Nachtfürst</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Prostituierte</w:t>
      </w:r>
      <w:r>
        <w:rPr>
          <w:rFonts w:ascii="Arial" w:hAnsi="Arial" w:cs="Arial"/>
          <w:sz w:val="24"/>
          <w:szCs w:val="24"/>
        </w:rPr>
        <w:tab/>
        <w:t>Nein</w:t>
      </w:r>
      <w:r>
        <w:rPr>
          <w:rFonts w:ascii="Arial" w:hAnsi="Arial" w:cs="Arial"/>
          <w:sz w:val="24"/>
          <w:szCs w:val="24"/>
        </w:rPr>
        <w:tab/>
      </w:r>
      <w:proofErr w:type="spellStart"/>
      <w:r>
        <w:rPr>
          <w:rFonts w:ascii="Arial" w:hAnsi="Arial" w:cs="Arial"/>
          <w:sz w:val="24"/>
          <w:szCs w:val="24"/>
        </w:rPr>
        <w:t>Nein</w:t>
      </w:r>
      <w:proofErr w:type="spellEnd"/>
    </w:p>
    <w:p w:rsidR="00075E37" w:rsidRDefault="00075E37" w:rsidP="003F6BBA">
      <w:pPr>
        <w:tabs>
          <w:tab w:val="left" w:pos="3261"/>
          <w:tab w:val="left" w:pos="5670"/>
        </w:tabs>
        <w:spacing w:after="120" w:line="240" w:lineRule="auto"/>
        <w:rPr>
          <w:rFonts w:ascii="Arial" w:hAnsi="Arial" w:cs="Arial"/>
          <w:sz w:val="24"/>
          <w:szCs w:val="24"/>
        </w:rPr>
      </w:pPr>
    </w:p>
    <w:p w:rsidR="00075E37" w:rsidRPr="00C74AF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*Da die Information des Schnüfflers teilweise Zufallsgeneriert sind, würde mehrfaches überprüfen zu mehr Information führen, deshalb kann er erst nach vier Nächten wieder denselben Spieler wählen.</w:t>
      </w:r>
      <w:bookmarkStart w:id="0" w:name="_GoBack"/>
      <w:bookmarkEnd w:id="0"/>
      <w:r>
        <w:rPr>
          <w:rFonts w:ascii="Arial" w:hAnsi="Arial" w:cs="Arial"/>
          <w:sz w:val="24"/>
          <w:szCs w:val="24"/>
        </w:rPr>
        <w:tab/>
      </w:r>
    </w:p>
    <w:sectPr w:rsidR="00075E37" w:rsidRPr="00C74A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F7"/>
    <w:rsid w:val="00075E37"/>
    <w:rsid w:val="003F6BBA"/>
    <w:rsid w:val="007B57D4"/>
    <w:rsid w:val="008E0C09"/>
    <w:rsid w:val="00C74A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8638"/>
  <w15:chartTrackingRefBased/>
  <w15:docId w15:val="{FBDF3A7F-3397-47DB-81DE-B55C4913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Tieber</dc:creator>
  <cp:keywords/>
  <dc:description/>
  <cp:lastModifiedBy>Natalie Tieber</cp:lastModifiedBy>
  <cp:revision>1</cp:revision>
  <dcterms:created xsi:type="dcterms:W3CDTF">2018-11-19T18:10:00Z</dcterms:created>
  <dcterms:modified xsi:type="dcterms:W3CDTF">2018-11-19T18:53:00Z</dcterms:modified>
</cp:coreProperties>
</file>