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0211" w:rsidRDefault="00110211">
      <w:bookmarkStart w:id="0" w:name="_GoBack"/>
      <w:bookmarkEnd w:id="0"/>
      <w:r>
        <w:br w:type="page"/>
      </w:r>
    </w:p>
    <w:sdt>
      <w:sdtPr>
        <w:rPr>
          <w:lang w:val="es-ES"/>
        </w:rPr>
        <w:id w:val="1720858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C1ADA" w:rsidRDefault="004C1ADA">
          <w:pPr>
            <w:pStyle w:val="TtuloTDC"/>
          </w:pPr>
          <w:r>
            <w:rPr>
              <w:lang w:val="es-ES"/>
            </w:rPr>
            <w:t>Contenido</w:t>
          </w:r>
        </w:p>
        <w:p w:rsidR="004C1ADA" w:rsidRDefault="004C1ADA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27616" w:history="1">
            <w:r w:rsidRPr="00BC51F2">
              <w:rPr>
                <w:rStyle w:val="Hipervnculo"/>
                <w:noProof/>
                <w:lang w:val="en-US"/>
              </w:rPr>
              <w:t>- man: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DA" w:rsidRDefault="004C1AD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827617" w:history="1">
            <w:r w:rsidRPr="00BC51F2">
              <w:rPr>
                <w:rStyle w:val="Hipervnculo"/>
                <w:noProof/>
                <w:lang w:val="en-US"/>
              </w:rPr>
              <w:t>- uname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DA" w:rsidRDefault="004C1AD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827618" w:history="1">
            <w:r w:rsidRPr="00BC51F2">
              <w:rPr>
                <w:rStyle w:val="Hipervnculo"/>
                <w:noProof/>
                <w:lang w:val="en-US"/>
              </w:rPr>
              <w:t>- whoami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DA" w:rsidRDefault="004C1AD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827619" w:history="1">
            <w:r w:rsidRPr="00BC51F2">
              <w:rPr>
                <w:rStyle w:val="Hipervnculo"/>
                <w:noProof/>
                <w:lang w:val="en-US"/>
              </w:rPr>
              <w:t>-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DA" w:rsidRDefault="004C1AD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827620" w:history="1">
            <w:r w:rsidRPr="00BC51F2">
              <w:rPr>
                <w:rStyle w:val="Hipervnculo"/>
                <w:noProof/>
                <w:lang w:val="en-US"/>
              </w:rPr>
              <w:t>- 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DA" w:rsidRDefault="004C1AD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827621" w:history="1">
            <w:r w:rsidRPr="00BC51F2">
              <w:rPr>
                <w:rStyle w:val="Hipervnculo"/>
                <w:noProof/>
                <w:lang w:val="en-US"/>
              </w:rPr>
              <w:t>- 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DA" w:rsidRDefault="004C1AD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827622" w:history="1">
            <w:r w:rsidRPr="00BC51F2">
              <w:rPr>
                <w:rStyle w:val="Hipervnculo"/>
                <w:noProof/>
              </w:rPr>
              <w:t>- touch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DA" w:rsidRDefault="004C1AD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827623" w:history="1">
            <w:r w:rsidRPr="00BC51F2">
              <w:rPr>
                <w:rStyle w:val="Hipervnculo"/>
                <w:noProof/>
              </w:rPr>
              <w:t>-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DA" w:rsidRDefault="004C1AD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827624" w:history="1">
            <w:r w:rsidRPr="00BC51F2">
              <w:rPr>
                <w:rStyle w:val="Hipervnculo"/>
                <w:noProof/>
              </w:rPr>
              <w:t>- 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DA" w:rsidRDefault="004C1AD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827625" w:history="1">
            <w:r w:rsidRPr="00BC51F2">
              <w:rPr>
                <w:rStyle w:val="Hipervnculo"/>
                <w:noProof/>
              </w:rPr>
              <w:t>- 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DA" w:rsidRDefault="004C1ADA">
          <w:r>
            <w:rPr>
              <w:b/>
              <w:bCs/>
              <w:lang w:val="es-ES"/>
            </w:rPr>
            <w:fldChar w:fldCharType="end"/>
          </w:r>
        </w:p>
      </w:sdtContent>
    </w:sdt>
    <w:p w:rsidR="004C1ADA" w:rsidRDefault="004C1ADA">
      <w:pPr>
        <w:rPr>
          <w:lang w:val="en-US"/>
        </w:rPr>
      </w:pPr>
      <w:r>
        <w:rPr>
          <w:lang w:val="en-US"/>
        </w:rPr>
        <w:br w:type="page"/>
      </w:r>
    </w:p>
    <w:p w:rsidR="00110211" w:rsidRDefault="00110211" w:rsidP="004C1ADA">
      <w:pPr>
        <w:pStyle w:val="Ttulo2"/>
        <w:rPr>
          <w:lang w:val="en-US"/>
        </w:rPr>
      </w:pPr>
      <w:bookmarkStart w:id="1" w:name="_Toc100827616"/>
      <w:r w:rsidRPr="00110211">
        <w:rPr>
          <w:lang w:val="en-US"/>
        </w:rPr>
        <w:t>- man:</w:t>
      </w:r>
      <w:bookmarkEnd w:id="1"/>
    </w:p>
    <w:p w:rsidR="00110211" w:rsidRPr="00110211" w:rsidRDefault="00110211" w:rsidP="00110211">
      <w:pPr>
        <w:rPr>
          <w:lang w:val="en-US"/>
        </w:rPr>
      </w:pPr>
      <w:r w:rsidRPr="00110211">
        <w:rPr>
          <w:lang w:val="en-US"/>
        </w:rPr>
        <w:drawing>
          <wp:inline distT="0" distB="0" distL="0" distR="0" wp14:anchorId="036253C9" wp14:editId="02537B9A">
            <wp:extent cx="4336330" cy="41655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336" cy="4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11" w:rsidRDefault="00110211" w:rsidP="00110211">
      <w:pPr>
        <w:rPr>
          <w:lang w:val="en-US"/>
        </w:rPr>
      </w:pPr>
      <w:r w:rsidRPr="00110211">
        <w:rPr>
          <w:lang w:val="en-US"/>
        </w:rPr>
        <w:drawing>
          <wp:inline distT="0" distB="0" distL="0" distR="0" wp14:anchorId="20FB81DF" wp14:editId="0BB525EC">
            <wp:extent cx="2790334" cy="9196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287" cy="9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11" w:rsidRPr="00110211" w:rsidRDefault="00110211" w:rsidP="00110211">
      <w:pPr>
        <w:rPr>
          <w:lang w:val="en-US"/>
        </w:rPr>
      </w:pPr>
      <w:r w:rsidRPr="00110211">
        <w:rPr>
          <w:lang w:val="en-US"/>
        </w:rPr>
        <w:drawing>
          <wp:inline distT="0" distB="0" distL="0" distR="0" wp14:anchorId="1C4FDB25" wp14:editId="27AA00F4">
            <wp:extent cx="5612130" cy="3268345"/>
            <wp:effectExtent l="0" t="0" r="7620" b="825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11" w:rsidRDefault="00110211" w:rsidP="004C1ADA">
      <w:pPr>
        <w:pStyle w:val="Ttulo2"/>
        <w:rPr>
          <w:lang w:val="en-US"/>
        </w:rPr>
      </w:pPr>
      <w:bookmarkStart w:id="2" w:name="_Toc100827617"/>
      <w:r w:rsidRPr="00110211">
        <w:rPr>
          <w:lang w:val="en-US"/>
        </w:rPr>
        <w:t xml:space="preserve">- </w:t>
      </w:r>
      <w:proofErr w:type="spellStart"/>
      <w:r w:rsidRPr="00110211">
        <w:rPr>
          <w:lang w:val="en-US"/>
        </w:rPr>
        <w:t>uname</w:t>
      </w:r>
      <w:bookmarkEnd w:id="2"/>
      <w:proofErr w:type="spellEnd"/>
    </w:p>
    <w:p w:rsidR="00110211" w:rsidRDefault="00110211" w:rsidP="00110211">
      <w:pPr>
        <w:rPr>
          <w:lang w:val="en-US"/>
        </w:rPr>
      </w:pPr>
      <w:r w:rsidRPr="00110211">
        <w:rPr>
          <w:lang w:val="en-US"/>
        </w:rPr>
        <w:drawing>
          <wp:inline distT="0" distB="0" distL="0" distR="0" wp14:anchorId="437DA8D0" wp14:editId="2026BBF6">
            <wp:extent cx="3827283" cy="566438"/>
            <wp:effectExtent l="0" t="0" r="1905" b="508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873" cy="57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11" w:rsidRDefault="00110211" w:rsidP="00110211">
      <w:pPr>
        <w:rPr>
          <w:lang w:val="en-US"/>
        </w:rPr>
      </w:pPr>
      <w:r w:rsidRPr="00110211">
        <w:rPr>
          <w:lang w:val="en-US"/>
        </w:rPr>
        <w:drawing>
          <wp:inline distT="0" distB="0" distL="0" distR="0" wp14:anchorId="08EEE691" wp14:editId="0DC272F1">
            <wp:extent cx="4191585" cy="666843"/>
            <wp:effectExtent l="0" t="0" r="0" b="0"/>
            <wp:docPr id="5" name="Imagen 5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11" w:rsidRPr="00110211" w:rsidRDefault="00110211" w:rsidP="00110211">
      <w:pPr>
        <w:rPr>
          <w:lang w:val="en-US"/>
        </w:rPr>
      </w:pPr>
      <w:r w:rsidRPr="00110211">
        <w:rPr>
          <w:lang w:val="en-US"/>
        </w:rPr>
        <w:drawing>
          <wp:inline distT="0" distB="0" distL="0" distR="0" wp14:anchorId="69C93789" wp14:editId="46EA8FF5">
            <wp:extent cx="5612130" cy="417703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11" w:rsidRDefault="00110211" w:rsidP="004C1ADA">
      <w:pPr>
        <w:pStyle w:val="Ttulo2"/>
        <w:rPr>
          <w:lang w:val="en-US"/>
        </w:rPr>
      </w:pPr>
      <w:bookmarkStart w:id="3" w:name="_Toc100827618"/>
      <w:r w:rsidRPr="00110211">
        <w:rPr>
          <w:lang w:val="en-US"/>
        </w:rPr>
        <w:t xml:space="preserve">- </w:t>
      </w:r>
      <w:proofErr w:type="spellStart"/>
      <w:r w:rsidRPr="00110211">
        <w:rPr>
          <w:lang w:val="en-US"/>
        </w:rPr>
        <w:t>whoami</w:t>
      </w:r>
      <w:bookmarkEnd w:id="3"/>
      <w:proofErr w:type="spellEnd"/>
    </w:p>
    <w:p w:rsidR="00110211" w:rsidRPr="00110211" w:rsidRDefault="00110211" w:rsidP="00110211">
      <w:pPr>
        <w:rPr>
          <w:lang w:val="en-US"/>
        </w:rPr>
      </w:pPr>
      <w:r w:rsidRPr="00110211">
        <w:rPr>
          <w:lang w:val="en-US"/>
        </w:rPr>
        <w:drawing>
          <wp:inline distT="0" distB="0" distL="0" distR="0" wp14:anchorId="4975307D" wp14:editId="03ACEBB3">
            <wp:extent cx="5612130" cy="179260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11" w:rsidRDefault="00110211" w:rsidP="004C1ADA">
      <w:pPr>
        <w:pStyle w:val="Ttulo2"/>
        <w:rPr>
          <w:lang w:val="en-US"/>
        </w:rPr>
      </w:pPr>
      <w:bookmarkStart w:id="4" w:name="_Toc100827619"/>
      <w:r w:rsidRPr="00110211">
        <w:rPr>
          <w:lang w:val="en-US"/>
        </w:rPr>
        <w:t>- cd</w:t>
      </w:r>
      <w:bookmarkEnd w:id="4"/>
    </w:p>
    <w:p w:rsidR="00110211" w:rsidRPr="00110211" w:rsidRDefault="00110211" w:rsidP="00110211">
      <w:pPr>
        <w:shd w:val="clear" w:color="auto" w:fill="000000" w:themeFill="text1"/>
      </w:pPr>
      <w:r w:rsidRPr="00110211">
        <w:t>Una interfaz para referencias del manual del sistema.</w:t>
      </w:r>
    </w:p>
    <w:p w:rsidR="00110211" w:rsidRPr="00110211" w:rsidRDefault="00110211" w:rsidP="00110211">
      <w:pPr>
        <w:shd w:val="clear" w:color="auto" w:fill="000000" w:themeFill="text1"/>
      </w:pPr>
      <w:r w:rsidRPr="00110211">
        <w:t>Para navegar por los archivos y directorios de Linux, usa el comando cd. Te pedirá la ruta completa o el nombre del directorio, dependiendo del directorio de trabajo actual en el que te encuentres.</w:t>
      </w:r>
    </w:p>
    <w:p w:rsidR="00110211" w:rsidRPr="00110211" w:rsidRDefault="00110211" w:rsidP="00110211">
      <w:pPr>
        <w:shd w:val="clear" w:color="auto" w:fill="000000" w:themeFill="text1"/>
      </w:pPr>
      <w:r w:rsidRPr="00110211">
        <w:t>Supongamos que estás en /home/</w:t>
      </w:r>
      <w:proofErr w:type="spellStart"/>
      <w:r w:rsidRPr="00110211">
        <w:t>nombredeusuario</w:t>
      </w:r>
      <w:proofErr w:type="spellEnd"/>
      <w:r w:rsidRPr="00110211">
        <w:t>/Documentos y deseas ir a Fotos, un subdirectorio de Documentos. Para hacerlo, simplemente escribe el siguiente comando: cd Fotos.</w:t>
      </w:r>
    </w:p>
    <w:p w:rsidR="00110211" w:rsidRPr="00110211" w:rsidRDefault="00110211" w:rsidP="00110211">
      <w:pPr>
        <w:shd w:val="clear" w:color="auto" w:fill="000000" w:themeFill="text1"/>
      </w:pPr>
    </w:p>
    <w:p w:rsidR="00110211" w:rsidRPr="00110211" w:rsidRDefault="00110211" w:rsidP="00110211">
      <w:pPr>
        <w:shd w:val="clear" w:color="auto" w:fill="000000" w:themeFill="text1"/>
      </w:pPr>
      <w:r w:rsidRPr="00110211">
        <w:t>Otro escenario es si deseas ir a un directorio completamente nuevo, por ejemplo, /home/</w:t>
      </w:r>
      <w:proofErr w:type="spellStart"/>
      <w:r w:rsidRPr="00110211">
        <w:t>nombredeusuario</w:t>
      </w:r>
      <w:proofErr w:type="spellEnd"/>
      <w:r w:rsidRPr="00110211">
        <w:t>/</w:t>
      </w:r>
      <w:proofErr w:type="spellStart"/>
      <w:r w:rsidRPr="00110211">
        <w:t>Peliculas</w:t>
      </w:r>
      <w:proofErr w:type="spellEnd"/>
      <w:r w:rsidRPr="00110211">
        <w:t xml:space="preserve">. En este caso, debes escribir cd seguido de la ruta absoluta del directorio: cd /home/ </w:t>
      </w:r>
      <w:proofErr w:type="spellStart"/>
      <w:r w:rsidRPr="00110211">
        <w:t>nombredeusuario</w:t>
      </w:r>
      <w:proofErr w:type="spellEnd"/>
      <w:r w:rsidRPr="00110211">
        <w:t>/</w:t>
      </w:r>
      <w:proofErr w:type="spellStart"/>
      <w:r w:rsidRPr="00110211">
        <w:t>Peliculas</w:t>
      </w:r>
      <w:proofErr w:type="spellEnd"/>
      <w:r w:rsidRPr="00110211">
        <w:t>.</w:t>
      </w:r>
    </w:p>
    <w:p w:rsidR="00110211" w:rsidRPr="00110211" w:rsidRDefault="00110211" w:rsidP="00110211">
      <w:pPr>
        <w:shd w:val="clear" w:color="auto" w:fill="000000" w:themeFill="text1"/>
      </w:pPr>
      <w:r w:rsidRPr="00110211">
        <w:t>Hay algunos atajos para ayudarte a navegar rápidamente:</w:t>
      </w:r>
    </w:p>
    <w:p w:rsidR="00110211" w:rsidRPr="00110211" w:rsidRDefault="00110211" w:rsidP="00110211">
      <w:pPr>
        <w:pStyle w:val="Prrafodelista"/>
        <w:numPr>
          <w:ilvl w:val="0"/>
          <w:numId w:val="1"/>
        </w:numPr>
        <w:shd w:val="clear" w:color="auto" w:fill="000000" w:themeFill="text1"/>
      </w:pPr>
      <w:r w:rsidRPr="00110211">
        <w:t>cd</w:t>
      </w:r>
      <w:proofErr w:type="gramStart"/>
      <w:r w:rsidRPr="00110211">
        <w:t xml:space="preserve"> ..</w:t>
      </w:r>
      <w:proofErr w:type="gramEnd"/>
      <w:r w:rsidRPr="00110211">
        <w:t xml:space="preserve"> (con dos puntos) para ir un directorio hacia arriba</w:t>
      </w:r>
    </w:p>
    <w:p w:rsidR="00110211" w:rsidRPr="00110211" w:rsidRDefault="00110211" w:rsidP="00110211">
      <w:pPr>
        <w:pStyle w:val="Prrafodelista"/>
        <w:numPr>
          <w:ilvl w:val="0"/>
          <w:numId w:val="1"/>
        </w:numPr>
        <w:shd w:val="clear" w:color="auto" w:fill="000000" w:themeFill="text1"/>
      </w:pPr>
      <w:r w:rsidRPr="00110211">
        <w:t>cd para ir directamente a la carpeta de inicio</w:t>
      </w:r>
    </w:p>
    <w:p w:rsidR="00110211" w:rsidRPr="00110211" w:rsidRDefault="00110211" w:rsidP="00110211">
      <w:pPr>
        <w:pStyle w:val="Prrafodelista"/>
        <w:numPr>
          <w:ilvl w:val="0"/>
          <w:numId w:val="1"/>
        </w:numPr>
        <w:shd w:val="clear" w:color="auto" w:fill="000000" w:themeFill="text1"/>
      </w:pPr>
      <w:r w:rsidRPr="00110211">
        <w:t xml:space="preserve">cd- (con un </w:t>
      </w:r>
      <w:proofErr w:type="spellStart"/>
      <w:r w:rsidRPr="00110211">
        <w:t>guión</w:t>
      </w:r>
      <w:proofErr w:type="spellEnd"/>
      <w:r w:rsidRPr="00110211">
        <w:t>) para ir al directorio anterior</w:t>
      </w:r>
    </w:p>
    <w:p w:rsidR="00110211" w:rsidRPr="00110211" w:rsidRDefault="00110211" w:rsidP="00110211">
      <w:pPr>
        <w:shd w:val="clear" w:color="auto" w:fill="000000" w:themeFill="text1"/>
      </w:pPr>
      <w:r w:rsidRPr="00110211">
        <w:t xml:space="preserve">Como nota al margen, el </w:t>
      </w:r>
      <w:proofErr w:type="spellStart"/>
      <w:r w:rsidRPr="00110211">
        <w:t>shell</w:t>
      </w:r>
      <w:proofErr w:type="spellEnd"/>
      <w:r w:rsidRPr="00110211">
        <w:t xml:space="preserve"> de Linux distingue entre mayúsculas y minúsculas. Por lo tanto, debes escribir el nombre del directorio de forma exacta.</w:t>
      </w:r>
    </w:p>
    <w:p w:rsidR="00110211" w:rsidRDefault="00110211" w:rsidP="004C1ADA">
      <w:pPr>
        <w:pStyle w:val="Ttulo2"/>
        <w:rPr>
          <w:lang w:val="en-US"/>
        </w:rPr>
      </w:pPr>
      <w:bookmarkStart w:id="5" w:name="_Toc100827620"/>
      <w:r w:rsidRPr="00110211">
        <w:rPr>
          <w:lang w:val="en-US"/>
        </w:rPr>
        <w:t>- ls</w:t>
      </w:r>
      <w:bookmarkEnd w:id="5"/>
    </w:p>
    <w:p w:rsidR="00110211" w:rsidRPr="00110211" w:rsidRDefault="00110211" w:rsidP="00110211">
      <w:pPr>
        <w:shd w:val="clear" w:color="auto" w:fill="000000" w:themeFill="text1"/>
      </w:pPr>
      <w:r w:rsidRPr="00110211">
        <w:t xml:space="preserve">El comando </w:t>
      </w:r>
      <w:proofErr w:type="spellStart"/>
      <w:r w:rsidRPr="00110211">
        <w:t>ls</w:t>
      </w:r>
      <w:proofErr w:type="spellEnd"/>
      <w:r w:rsidRPr="00110211">
        <w:t xml:space="preserve"> se usa para ver el contenido de un directorio. Por defecto, este comando mostrará el contenido de tu directorio de trabajo actual.</w:t>
      </w:r>
    </w:p>
    <w:p w:rsidR="00110211" w:rsidRPr="00110211" w:rsidRDefault="00110211" w:rsidP="00110211">
      <w:pPr>
        <w:shd w:val="clear" w:color="auto" w:fill="000000" w:themeFill="text1"/>
      </w:pPr>
    </w:p>
    <w:p w:rsidR="00110211" w:rsidRPr="00110211" w:rsidRDefault="00110211" w:rsidP="00110211">
      <w:pPr>
        <w:shd w:val="clear" w:color="auto" w:fill="000000" w:themeFill="text1"/>
      </w:pPr>
      <w:r w:rsidRPr="00110211">
        <w:t xml:space="preserve">Si deseas ver el contenido de otros directorios, escribe </w:t>
      </w:r>
      <w:proofErr w:type="spellStart"/>
      <w:r w:rsidRPr="00110211">
        <w:t>ls</w:t>
      </w:r>
      <w:proofErr w:type="spellEnd"/>
      <w:r w:rsidRPr="00110211">
        <w:t xml:space="preserve"> y luego la ruta del directorio. Por ejemplo, ingresa </w:t>
      </w:r>
      <w:proofErr w:type="spellStart"/>
      <w:r w:rsidRPr="00110211">
        <w:t>ls</w:t>
      </w:r>
      <w:proofErr w:type="spellEnd"/>
      <w:r w:rsidRPr="00110211">
        <w:t>/home/</w:t>
      </w:r>
      <w:proofErr w:type="spellStart"/>
      <w:r w:rsidRPr="00110211">
        <w:t>nombredeusuario</w:t>
      </w:r>
      <w:proofErr w:type="spellEnd"/>
      <w:r w:rsidRPr="00110211">
        <w:t>/Documentos para ver el contenido de Documentos.</w:t>
      </w:r>
    </w:p>
    <w:p w:rsidR="00110211" w:rsidRPr="00110211" w:rsidRDefault="00110211" w:rsidP="00110211">
      <w:pPr>
        <w:shd w:val="clear" w:color="auto" w:fill="000000" w:themeFill="text1"/>
      </w:pPr>
    </w:p>
    <w:p w:rsidR="00110211" w:rsidRPr="00110211" w:rsidRDefault="00110211" w:rsidP="00110211">
      <w:pPr>
        <w:shd w:val="clear" w:color="auto" w:fill="000000" w:themeFill="text1"/>
      </w:pPr>
      <w:r w:rsidRPr="00110211">
        <w:t xml:space="preserve">Hay variaciones que puedes usar con el comando </w:t>
      </w:r>
      <w:proofErr w:type="spellStart"/>
      <w:r w:rsidRPr="00110211">
        <w:t>ls</w:t>
      </w:r>
      <w:proofErr w:type="spellEnd"/>
      <w:r w:rsidRPr="00110211">
        <w:t>:</w:t>
      </w:r>
    </w:p>
    <w:p w:rsidR="00110211" w:rsidRPr="00110211" w:rsidRDefault="00110211" w:rsidP="00110211">
      <w:pPr>
        <w:shd w:val="clear" w:color="auto" w:fill="000000" w:themeFill="text1"/>
      </w:pPr>
    </w:p>
    <w:p w:rsidR="00110211" w:rsidRPr="00110211" w:rsidRDefault="00110211" w:rsidP="00110211">
      <w:pPr>
        <w:pStyle w:val="Prrafodelista"/>
        <w:numPr>
          <w:ilvl w:val="0"/>
          <w:numId w:val="2"/>
        </w:numPr>
        <w:shd w:val="clear" w:color="auto" w:fill="000000" w:themeFill="text1"/>
      </w:pPr>
      <w:proofErr w:type="spellStart"/>
      <w:r w:rsidRPr="00110211">
        <w:t>ls</w:t>
      </w:r>
      <w:proofErr w:type="spellEnd"/>
      <w:r w:rsidRPr="00110211">
        <w:t xml:space="preserve"> -R también listará todos los archivos en los subdirectorios</w:t>
      </w:r>
    </w:p>
    <w:p w:rsidR="00110211" w:rsidRPr="00110211" w:rsidRDefault="00110211" w:rsidP="00110211">
      <w:pPr>
        <w:pStyle w:val="Prrafodelista"/>
        <w:numPr>
          <w:ilvl w:val="0"/>
          <w:numId w:val="2"/>
        </w:numPr>
        <w:shd w:val="clear" w:color="auto" w:fill="000000" w:themeFill="text1"/>
      </w:pPr>
      <w:proofErr w:type="spellStart"/>
      <w:r w:rsidRPr="00110211">
        <w:t>ls</w:t>
      </w:r>
      <w:proofErr w:type="spellEnd"/>
      <w:r w:rsidRPr="00110211">
        <w:t xml:space="preserve"> -a mostrará los archivos ocultos</w:t>
      </w:r>
    </w:p>
    <w:p w:rsidR="00110211" w:rsidRPr="00110211" w:rsidRDefault="00110211" w:rsidP="00110211">
      <w:pPr>
        <w:pStyle w:val="Prrafodelista"/>
        <w:numPr>
          <w:ilvl w:val="0"/>
          <w:numId w:val="2"/>
        </w:numPr>
        <w:shd w:val="clear" w:color="auto" w:fill="000000" w:themeFill="text1"/>
      </w:pPr>
      <w:proofErr w:type="spellStart"/>
      <w:r w:rsidRPr="00110211">
        <w:t>ls</w:t>
      </w:r>
      <w:proofErr w:type="spellEnd"/>
      <w:r w:rsidRPr="00110211">
        <w:t xml:space="preserve"> -al listará los archivos y directorios con información detallada como los permisos, el tamaño, el propietario, etc.</w:t>
      </w:r>
    </w:p>
    <w:p w:rsidR="00110211" w:rsidRDefault="00110211" w:rsidP="004C1ADA">
      <w:pPr>
        <w:pStyle w:val="Ttulo2"/>
        <w:rPr>
          <w:lang w:val="en-US"/>
        </w:rPr>
      </w:pPr>
      <w:bookmarkStart w:id="6" w:name="_Toc100827621"/>
      <w:r w:rsidRPr="00110211">
        <w:rPr>
          <w:lang w:val="en-US"/>
        </w:rPr>
        <w:t xml:space="preserve">- </w:t>
      </w:r>
      <w:proofErr w:type="spellStart"/>
      <w:r w:rsidRPr="00110211">
        <w:rPr>
          <w:lang w:val="en-US"/>
        </w:rPr>
        <w:t>mkdir</w:t>
      </w:r>
      <w:bookmarkEnd w:id="6"/>
      <w:proofErr w:type="spellEnd"/>
    </w:p>
    <w:p w:rsidR="00110211" w:rsidRPr="00110211" w:rsidRDefault="00110211" w:rsidP="00110211">
      <w:pPr>
        <w:shd w:val="clear" w:color="auto" w:fill="000000" w:themeFill="text1"/>
      </w:pPr>
      <w:r w:rsidRPr="00110211">
        <w:t xml:space="preserve">Usa el comando </w:t>
      </w:r>
      <w:proofErr w:type="spellStart"/>
      <w:r w:rsidRPr="00110211">
        <w:t>mkdir</w:t>
      </w:r>
      <w:proofErr w:type="spellEnd"/>
      <w:r w:rsidRPr="00110211">
        <w:t xml:space="preserve"> para crear un nuevo directorio: si escribes </w:t>
      </w:r>
      <w:proofErr w:type="spellStart"/>
      <w:r w:rsidRPr="00110211">
        <w:t>mkdir</w:t>
      </w:r>
      <w:proofErr w:type="spellEnd"/>
      <w:r w:rsidRPr="00110211">
        <w:t xml:space="preserve"> </w:t>
      </w:r>
      <w:proofErr w:type="spellStart"/>
      <w:r w:rsidRPr="00110211">
        <w:t>Musica</w:t>
      </w:r>
      <w:proofErr w:type="spellEnd"/>
      <w:r w:rsidRPr="00110211">
        <w:t xml:space="preserve">, creará un directorio llamado </w:t>
      </w:r>
      <w:proofErr w:type="spellStart"/>
      <w:r w:rsidRPr="00110211">
        <w:t>Musica</w:t>
      </w:r>
      <w:proofErr w:type="spellEnd"/>
      <w:r w:rsidRPr="00110211">
        <w:t>.</w:t>
      </w:r>
    </w:p>
    <w:p w:rsidR="00110211" w:rsidRPr="00110211" w:rsidRDefault="00110211" w:rsidP="00110211">
      <w:pPr>
        <w:shd w:val="clear" w:color="auto" w:fill="000000" w:themeFill="text1"/>
      </w:pPr>
    </w:p>
    <w:p w:rsidR="00110211" w:rsidRPr="00110211" w:rsidRDefault="00110211" w:rsidP="00110211">
      <w:pPr>
        <w:shd w:val="clear" w:color="auto" w:fill="000000" w:themeFill="text1"/>
      </w:pPr>
      <w:r w:rsidRPr="00110211">
        <w:t xml:space="preserve">También hay comandos adicionales de </w:t>
      </w:r>
      <w:proofErr w:type="spellStart"/>
      <w:r w:rsidRPr="00110211">
        <w:t>mkdir</w:t>
      </w:r>
      <w:proofErr w:type="spellEnd"/>
      <w:r w:rsidRPr="00110211">
        <w:t>:</w:t>
      </w:r>
    </w:p>
    <w:p w:rsidR="00110211" w:rsidRPr="00110211" w:rsidRDefault="00110211" w:rsidP="00110211">
      <w:pPr>
        <w:shd w:val="clear" w:color="auto" w:fill="000000" w:themeFill="text1"/>
      </w:pPr>
      <w:r w:rsidRPr="00110211">
        <w:t xml:space="preserve">Para generar un nuevo directorio dentro de otro directorio, usa este comando básico de Linux </w:t>
      </w:r>
      <w:proofErr w:type="spellStart"/>
      <w:r w:rsidRPr="00110211">
        <w:t>mkdir</w:t>
      </w:r>
      <w:proofErr w:type="spellEnd"/>
      <w:r w:rsidRPr="00110211">
        <w:t xml:space="preserve"> </w:t>
      </w:r>
      <w:proofErr w:type="spellStart"/>
      <w:r w:rsidRPr="00110211">
        <w:t>Musica</w:t>
      </w:r>
      <w:proofErr w:type="spellEnd"/>
      <w:r w:rsidRPr="00110211">
        <w:t>/</w:t>
      </w:r>
      <w:proofErr w:type="spellStart"/>
      <w:r w:rsidRPr="00110211">
        <w:t>Nuevoarchivo</w:t>
      </w:r>
      <w:proofErr w:type="spellEnd"/>
    </w:p>
    <w:p w:rsidR="00110211" w:rsidRPr="00110211" w:rsidRDefault="00110211" w:rsidP="00110211">
      <w:pPr>
        <w:shd w:val="clear" w:color="auto" w:fill="000000" w:themeFill="text1"/>
      </w:pPr>
      <w:r w:rsidRPr="00110211">
        <w:t xml:space="preserve">Usa la opción p (padres) para crear un directorio entre dos directorios existentes. Por ejemplo, </w:t>
      </w:r>
      <w:proofErr w:type="spellStart"/>
      <w:r w:rsidRPr="00110211">
        <w:t>mkdir</w:t>
      </w:r>
      <w:proofErr w:type="spellEnd"/>
      <w:r w:rsidRPr="00110211">
        <w:t xml:space="preserve"> -p </w:t>
      </w:r>
      <w:proofErr w:type="spellStart"/>
      <w:r w:rsidRPr="00110211">
        <w:t>Musica</w:t>
      </w:r>
      <w:proofErr w:type="spellEnd"/>
      <w:r w:rsidRPr="00110211">
        <w:t>/2020/</w:t>
      </w:r>
      <w:proofErr w:type="spellStart"/>
      <w:r w:rsidRPr="00110211">
        <w:t>Nuevoarchivo</w:t>
      </w:r>
      <w:proofErr w:type="spellEnd"/>
      <w:r w:rsidRPr="00110211">
        <w:t xml:space="preserve"> creará el nuevo archivo «2020».</w:t>
      </w:r>
    </w:p>
    <w:p w:rsidR="00110211" w:rsidRDefault="00110211" w:rsidP="004C1ADA">
      <w:pPr>
        <w:pStyle w:val="Ttulo2"/>
      </w:pPr>
      <w:bookmarkStart w:id="7" w:name="_Toc100827622"/>
      <w:r>
        <w:t xml:space="preserve">- </w:t>
      </w:r>
      <w:proofErr w:type="spellStart"/>
      <w:r>
        <w:t>touch</w:t>
      </w:r>
      <w:bookmarkEnd w:id="7"/>
      <w:proofErr w:type="spellEnd"/>
    </w:p>
    <w:p w:rsidR="004C1ADA" w:rsidRDefault="004C1ADA" w:rsidP="004C1ADA">
      <w:pPr>
        <w:shd w:val="clear" w:color="auto" w:fill="000000" w:themeFill="text1"/>
      </w:pPr>
      <w:r w:rsidRPr="004C1ADA">
        <w:t xml:space="preserve">El comando </w:t>
      </w:r>
      <w:proofErr w:type="spellStart"/>
      <w:r w:rsidRPr="004C1ADA">
        <w:t>touch</w:t>
      </w:r>
      <w:proofErr w:type="spellEnd"/>
      <w:r w:rsidRPr="004C1ADA">
        <w:t xml:space="preserve"> te permite crear un nuevo archivo en blanco a través de la línea de comando de Linux. Como ejemplo, ingresa </w:t>
      </w:r>
      <w:proofErr w:type="spellStart"/>
      <w:r w:rsidRPr="004C1ADA">
        <w:t>touch</w:t>
      </w:r>
      <w:proofErr w:type="spellEnd"/>
      <w:r w:rsidRPr="004C1ADA">
        <w:t xml:space="preserve"> /home/</w:t>
      </w:r>
      <w:proofErr w:type="spellStart"/>
      <w:r w:rsidRPr="004C1ADA">
        <w:t>nombredeusuario</w:t>
      </w:r>
      <w:proofErr w:type="spellEnd"/>
      <w:r w:rsidRPr="004C1ADA">
        <w:t>/Documentos/Web.html para crear un archivo HTML titulado Web en el directorio Documentos.</w:t>
      </w:r>
    </w:p>
    <w:p w:rsidR="00110211" w:rsidRDefault="00110211" w:rsidP="004C1ADA">
      <w:pPr>
        <w:pStyle w:val="Ttulo2"/>
      </w:pPr>
      <w:bookmarkStart w:id="8" w:name="_Toc100827623"/>
      <w:r>
        <w:t xml:space="preserve">- </w:t>
      </w:r>
      <w:proofErr w:type="spellStart"/>
      <w:r>
        <w:t>cat</w:t>
      </w:r>
      <w:bookmarkEnd w:id="8"/>
      <w:proofErr w:type="spellEnd"/>
    </w:p>
    <w:p w:rsidR="004C1ADA" w:rsidRDefault="004C1ADA" w:rsidP="004C1ADA">
      <w:pPr>
        <w:shd w:val="clear" w:color="auto" w:fill="000000" w:themeFill="text1"/>
      </w:pPr>
      <w:proofErr w:type="spellStart"/>
      <w:r>
        <w:t>cat</w:t>
      </w:r>
      <w:proofErr w:type="spellEnd"/>
      <w:r>
        <w:t xml:space="preserve"> (abreviatura de </w:t>
      </w:r>
      <w:proofErr w:type="spellStart"/>
      <w:r>
        <w:t>concatenate</w:t>
      </w:r>
      <w:proofErr w:type="spellEnd"/>
      <w:r>
        <w:t>, en inglés) es uno de los comandos más utilizados en Linux. Se utiliza para listar el contenido de un archivo en la salida estándar (</w:t>
      </w:r>
      <w:proofErr w:type="spellStart"/>
      <w:r>
        <w:t>sdout</w:t>
      </w:r>
      <w:proofErr w:type="spellEnd"/>
      <w:r>
        <w:t xml:space="preserve">). Para ejecutar este comando, escribe </w:t>
      </w:r>
      <w:proofErr w:type="spellStart"/>
      <w:r>
        <w:t>cat</w:t>
      </w:r>
      <w:proofErr w:type="spellEnd"/>
      <w:r>
        <w:t xml:space="preserve"> seguido del nombre del archivo y su extensión. Por ejemplo: </w:t>
      </w:r>
      <w:proofErr w:type="spellStart"/>
      <w:r>
        <w:t>cat</w:t>
      </w:r>
      <w:proofErr w:type="spellEnd"/>
      <w:r>
        <w:t xml:space="preserve"> archivo.txt.</w:t>
      </w:r>
    </w:p>
    <w:p w:rsidR="004C1ADA" w:rsidRDefault="004C1ADA" w:rsidP="004C1ADA">
      <w:pPr>
        <w:shd w:val="clear" w:color="auto" w:fill="000000" w:themeFill="text1"/>
      </w:pPr>
    </w:p>
    <w:p w:rsidR="004C1ADA" w:rsidRDefault="004C1ADA" w:rsidP="004C1ADA">
      <w:pPr>
        <w:shd w:val="clear" w:color="auto" w:fill="000000" w:themeFill="text1"/>
      </w:pPr>
      <w:r>
        <w:t xml:space="preserve">Aquí hay otras formas de usar el comando </w:t>
      </w:r>
      <w:proofErr w:type="spellStart"/>
      <w:r>
        <w:t>cat</w:t>
      </w:r>
      <w:proofErr w:type="spellEnd"/>
      <w:r>
        <w:t>:</w:t>
      </w:r>
    </w:p>
    <w:p w:rsidR="004C1ADA" w:rsidRDefault="004C1ADA" w:rsidP="004C1ADA">
      <w:pPr>
        <w:shd w:val="clear" w:color="auto" w:fill="000000" w:themeFill="text1"/>
      </w:pPr>
    </w:p>
    <w:p w:rsidR="004C1ADA" w:rsidRDefault="004C1ADA" w:rsidP="004C1ADA">
      <w:pPr>
        <w:pStyle w:val="Prrafodelista"/>
        <w:numPr>
          <w:ilvl w:val="0"/>
          <w:numId w:val="3"/>
        </w:numPr>
        <w:shd w:val="clear" w:color="auto" w:fill="000000" w:themeFill="text1"/>
      </w:pPr>
      <w:proofErr w:type="spellStart"/>
      <w:r>
        <w:t>cat</w:t>
      </w:r>
      <w:proofErr w:type="spellEnd"/>
      <w:r>
        <w:t xml:space="preserve"> &gt; </w:t>
      </w:r>
      <w:proofErr w:type="spellStart"/>
      <w:r>
        <w:t>nombredearchivo</w:t>
      </w:r>
      <w:proofErr w:type="spellEnd"/>
      <w:r>
        <w:t xml:space="preserve"> crea un nuevo archivo.</w:t>
      </w:r>
    </w:p>
    <w:p w:rsidR="004C1ADA" w:rsidRDefault="004C1ADA" w:rsidP="004C1ADA">
      <w:pPr>
        <w:pStyle w:val="Prrafodelista"/>
        <w:numPr>
          <w:ilvl w:val="0"/>
          <w:numId w:val="3"/>
        </w:numPr>
        <w:shd w:val="clear" w:color="auto" w:fill="000000" w:themeFill="text1"/>
      </w:pPr>
      <w:proofErr w:type="spellStart"/>
      <w:r>
        <w:t>cat</w:t>
      </w:r>
      <w:proofErr w:type="spellEnd"/>
      <w:r>
        <w:t xml:space="preserve"> nombredearchivo1 nombredearchivo2&gt;nombredearchivo3 une dos archivos (1 y 2) y almacena la salida de ellos en un nuevo archivo (3)</w:t>
      </w:r>
    </w:p>
    <w:p w:rsidR="004C1ADA" w:rsidRDefault="004C1ADA" w:rsidP="004C1ADA">
      <w:pPr>
        <w:pStyle w:val="Prrafodelista"/>
        <w:numPr>
          <w:ilvl w:val="0"/>
          <w:numId w:val="3"/>
        </w:numPr>
        <w:shd w:val="clear" w:color="auto" w:fill="000000" w:themeFill="text1"/>
      </w:pPr>
      <w:r>
        <w:t xml:space="preserve">convertir un archivo a mayúsculas o minúsculas, </w:t>
      </w:r>
      <w:proofErr w:type="spellStart"/>
      <w:r>
        <w:t>cat</w:t>
      </w:r>
      <w:proofErr w:type="spellEnd"/>
      <w:r>
        <w:t xml:space="preserve"> </w:t>
      </w:r>
      <w:proofErr w:type="spellStart"/>
      <w:r>
        <w:t>nombredearchivo</w:t>
      </w:r>
      <w:proofErr w:type="spellEnd"/>
      <w:r>
        <w:t xml:space="preserve"> | </w:t>
      </w:r>
      <w:proofErr w:type="spellStart"/>
      <w:r>
        <w:t>tr</w:t>
      </w:r>
      <w:proofErr w:type="spellEnd"/>
      <w:r>
        <w:t xml:space="preserve"> a-z A-Z&gt; salida.txt</w:t>
      </w:r>
    </w:p>
    <w:p w:rsidR="00110211" w:rsidRDefault="00110211" w:rsidP="004C1ADA">
      <w:pPr>
        <w:pStyle w:val="Ttulo2"/>
      </w:pPr>
      <w:bookmarkStart w:id="9" w:name="_Toc100827624"/>
      <w:r>
        <w:t>- echo</w:t>
      </w:r>
      <w:bookmarkEnd w:id="9"/>
    </w:p>
    <w:p w:rsidR="004C1ADA" w:rsidRDefault="004C1ADA" w:rsidP="004C1ADA">
      <w:pPr>
        <w:shd w:val="clear" w:color="auto" w:fill="000000" w:themeFill="text1"/>
      </w:pPr>
      <w:r w:rsidRPr="004C1ADA">
        <w:t>Este comando se usa para mover algunos datos a un archivo. Por ejemplo, si deseas agregar el texto «Hola, mi nombre es John» en un archivo llamado nombre.txt, debes escribir echo Hola, mi nombre es John &gt;&gt; nombre.txt</w:t>
      </w:r>
    </w:p>
    <w:p w:rsidR="00110211" w:rsidRDefault="00110211" w:rsidP="004C1ADA">
      <w:pPr>
        <w:pStyle w:val="Ttulo2"/>
      </w:pPr>
      <w:bookmarkStart w:id="10" w:name="_Toc100827625"/>
      <w:r>
        <w:t xml:space="preserve">- </w:t>
      </w:r>
      <w:proofErr w:type="spellStart"/>
      <w:r>
        <w:t>rm</w:t>
      </w:r>
      <w:bookmarkEnd w:id="10"/>
      <w:proofErr w:type="spellEnd"/>
    </w:p>
    <w:p w:rsidR="004C1ADA" w:rsidRDefault="004C1ADA" w:rsidP="004C1ADA">
      <w:pPr>
        <w:shd w:val="clear" w:color="auto" w:fill="000000" w:themeFill="text1"/>
      </w:pPr>
      <w:r>
        <w:t xml:space="preserve">El comando </w:t>
      </w:r>
      <w:proofErr w:type="spellStart"/>
      <w:r>
        <w:t>rm</w:t>
      </w:r>
      <w:proofErr w:type="spellEnd"/>
      <w:r>
        <w:t xml:space="preserve"> se usa para eliminar directorios y el contenido dentro de ellos. Si solo deseas eliminar el directorio, como alternativa a </w:t>
      </w:r>
      <w:proofErr w:type="spellStart"/>
      <w:r>
        <w:t>rmdir</w:t>
      </w:r>
      <w:proofErr w:type="spellEnd"/>
      <w:r>
        <w:t xml:space="preserve">, usa </w:t>
      </w:r>
      <w:proofErr w:type="spellStart"/>
      <w:r>
        <w:t>rm</w:t>
      </w:r>
      <w:proofErr w:type="spellEnd"/>
      <w:r>
        <w:t xml:space="preserve"> -r.</w:t>
      </w:r>
    </w:p>
    <w:p w:rsidR="004C1ADA" w:rsidRDefault="004C1ADA" w:rsidP="004C1ADA">
      <w:pPr>
        <w:shd w:val="clear" w:color="auto" w:fill="000000" w:themeFill="text1"/>
      </w:pPr>
    </w:p>
    <w:p w:rsidR="004C1ADA" w:rsidRDefault="004C1ADA" w:rsidP="004C1ADA">
      <w:pPr>
        <w:shd w:val="clear" w:color="auto" w:fill="000000" w:themeFill="text1"/>
      </w:pPr>
      <w:r>
        <w:t>Nota: Ten mucho cuidado con este comando y verifica en qué directorio te encuentras. Este comando elimina todo y no se puede deshacer.</w:t>
      </w:r>
    </w:p>
    <w:p w:rsidR="004C1ADA" w:rsidRDefault="004C1ADA" w:rsidP="004C1ADA">
      <w:r>
        <w:br/>
        <w:t xml:space="preserve">Fuente: Distro Linux Fedora 33 y </w:t>
      </w:r>
      <w:hyperlink r:id="rId13" w:anchor=":~:text=2.-,comando%20cd,en%20el%20que%20te%20encuentres." w:history="1">
        <w:r w:rsidRPr="004C1ADA">
          <w:rPr>
            <w:rStyle w:val="Hipervnculo"/>
          </w:rPr>
          <w:t>Hostinger</w:t>
        </w:r>
      </w:hyperlink>
      <w:r>
        <w:t xml:space="preserve"> </w:t>
      </w:r>
    </w:p>
    <w:p w:rsidR="004C1ADA" w:rsidRPr="004C1ADA" w:rsidRDefault="004C1ADA" w:rsidP="004C1ADA"/>
    <w:sectPr w:rsidR="004C1ADA" w:rsidRPr="004C1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759EB"/>
    <w:multiLevelType w:val="hybridMultilevel"/>
    <w:tmpl w:val="BDA26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6088C"/>
    <w:multiLevelType w:val="hybridMultilevel"/>
    <w:tmpl w:val="3EB4DC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D6179"/>
    <w:multiLevelType w:val="hybridMultilevel"/>
    <w:tmpl w:val="5E46F7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11"/>
    <w:rsid w:val="00110211"/>
    <w:rsid w:val="004C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9684"/>
  <w15:chartTrackingRefBased/>
  <w15:docId w15:val="{A953151E-97A3-4B8A-B077-034838E2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2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1A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1AD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C1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C1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1ADA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4C1A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hostinger.mx/tutoriales/linux-comando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44CD2-C181-40E2-B674-2D7F066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Alejandra Hernández Jiménez</dc:creator>
  <cp:keywords/>
  <dc:description/>
  <cp:lastModifiedBy>Alma Alejandra Hernández Jiménez</cp:lastModifiedBy>
  <cp:revision>1</cp:revision>
  <dcterms:created xsi:type="dcterms:W3CDTF">2022-04-14T16:03:00Z</dcterms:created>
  <dcterms:modified xsi:type="dcterms:W3CDTF">2022-04-14T16:30:00Z</dcterms:modified>
</cp:coreProperties>
</file>