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6C385C" w14:textId="77777777" w:rsidR="00D823AC" w:rsidRPr="00D823AC" w:rsidRDefault="00D823AC" w:rsidP="00D823AC">
      <w:pPr>
        <w:spacing w:line="276" w:lineRule="auto"/>
        <w:jc w:val="center"/>
        <w:rPr>
          <w:rFonts w:ascii="Calibri" w:hAnsi="Calibri" w:cs="Calibri"/>
          <w:b/>
          <w:bCs/>
          <w:sz w:val="56"/>
          <w:szCs w:val="56"/>
          <w:lang w:val="en-IE"/>
        </w:rPr>
      </w:pPr>
      <w:r w:rsidRPr="00D823AC">
        <w:rPr>
          <w:rFonts w:ascii="Calibri" w:hAnsi="Calibri" w:cs="Calibri"/>
          <w:b/>
          <w:bCs/>
          <w:sz w:val="56"/>
          <w:szCs w:val="56"/>
          <w:lang w:val="en-IE"/>
        </w:rPr>
        <w:t>Designing For Virtual Environments</w:t>
      </w:r>
    </w:p>
    <w:p w14:paraId="73BADE56" w14:textId="16B3B8EA" w:rsidR="00D823AC" w:rsidRPr="00D823AC" w:rsidRDefault="00D823AC" w:rsidP="00D823AC">
      <w:pPr>
        <w:spacing w:line="276" w:lineRule="auto"/>
        <w:jc w:val="center"/>
        <w:rPr>
          <w:rFonts w:ascii="Calibri" w:hAnsi="Calibri" w:cs="Calibri"/>
          <w:b/>
          <w:bCs/>
          <w:sz w:val="56"/>
          <w:szCs w:val="56"/>
          <w:lang w:val="en-IE"/>
        </w:rPr>
      </w:pPr>
      <w:r w:rsidRPr="00D823AC">
        <w:rPr>
          <w:rFonts w:ascii="Calibri" w:hAnsi="Calibri" w:cs="Calibri"/>
          <w:b/>
          <w:bCs/>
          <w:sz w:val="56"/>
          <w:szCs w:val="56"/>
          <w:lang w:val="en-IE"/>
        </w:rPr>
        <w:t>Group Project</w:t>
      </w:r>
    </w:p>
    <w:p w14:paraId="62F07CEE" w14:textId="77777777" w:rsidR="00D823AC" w:rsidRPr="002F6E59" w:rsidRDefault="00D823AC" w:rsidP="00D823AC">
      <w:pPr>
        <w:spacing w:line="276" w:lineRule="auto"/>
        <w:rPr>
          <w:rFonts w:ascii="Times New Roman" w:hAnsi="Times New Roman" w:cs="Times New Roman"/>
          <w:sz w:val="48"/>
          <w:szCs w:val="48"/>
          <w:lang w:val="en-IE"/>
        </w:rPr>
      </w:pPr>
      <w:r w:rsidRPr="002F6E59">
        <w:rPr>
          <w:rFonts w:ascii="Times New Roman" w:hAnsi="Times New Roman" w:cs="Times New Roman"/>
          <w:b/>
          <w:bCs/>
          <w:noProof/>
          <w:lang w:val="en-IE" w:eastAsia="en-IE"/>
        </w:rPr>
        <w:drawing>
          <wp:anchor distT="57150" distB="57150" distL="57150" distR="57150" simplePos="0" relativeHeight="251662336" behindDoc="0" locked="0" layoutInCell="1" allowOverlap="1" wp14:anchorId="3DC4260A" wp14:editId="54BE391A">
            <wp:simplePos x="0" y="0"/>
            <wp:positionH relativeFrom="margin">
              <wp:align>center</wp:align>
            </wp:positionH>
            <wp:positionV relativeFrom="paragraph">
              <wp:posOffset>164112</wp:posOffset>
            </wp:positionV>
            <wp:extent cx="3679825" cy="1704340"/>
            <wp:effectExtent l="0" t="0" r="0" b="0"/>
            <wp:wrapSquare wrapText="bothSides" distT="57150" distB="57150" distL="57150" distR="57150"/>
            <wp:docPr id="1073741825"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5" name="officeArt object" descr="Text&#10;&#10;Description automatically generated"/>
                    <pic:cNvPicPr/>
                  </pic:nvPicPr>
                  <pic:blipFill>
                    <a:blip r:embed="rId4" cstate="print"/>
                    <a:stretch>
                      <a:fillRect/>
                    </a:stretch>
                  </pic:blipFill>
                  <pic:spPr>
                    <a:xfrm>
                      <a:off x="0" y="0"/>
                      <a:ext cx="3679825" cy="1704340"/>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p>
    <w:p w14:paraId="3EF5A1AF" w14:textId="77777777" w:rsidR="00D823AC" w:rsidRPr="002F6E59" w:rsidRDefault="00D823AC" w:rsidP="00D823AC">
      <w:pPr>
        <w:spacing w:line="276" w:lineRule="auto"/>
        <w:rPr>
          <w:rFonts w:ascii="Times New Roman" w:hAnsi="Times New Roman" w:cs="Times New Roman"/>
          <w:sz w:val="48"/>
          <w:szCs w:val="48"/>
          <w:lang w:val="en-IE"/>
        </w:rPr>
      </w:pPr>
    </w:p>
    <w:p w14:paraId="70488DA3" w14:textId="77777777" w:rsidR="00D823AC" w:rsidRPr="002F6E59" w:rsidRDefault="00D823AC" w:rsidP="00D823AC">
      <w:pPr>
        <w:spacing w:line="276" w:lineRule="auto"/>
        <w:rPr>
          <w:rFonts w:ascii="Times New Roman" w:hAnsi="Times New Roman" w:cs="Times New Roman"/>
          <w:sz w:val="48"/>
          <w:szCs w:val="48"/>
          <w:lang w:val="en-IE"/>
        </w:rPr>
      </w:pPr>
    </w:p>
    <w:p w14:paraId="2A6EA8F7" w14:textId="77777777" w:rsidR="00D823AC" w:rsidRPr="002F6E59" w:rsidRDefault="00D823AC" w:rsidP="00D823AC">
      <w:pPr>
        <w:spacing w:line="276" w:lineRule="auto"/>
        <w:rPr>
          <w:rFonts w:ascii="Times New Roman" w:hAnsi="Times New Roman" w:cs="Times New Roman"/>
          <w:sz w:val="48"/>
          <w:szCs w:val="48"/>
          <w:lang w:val="en-IE"/>
        </w:rPr>
      </w:pPr>
    </w:p>
    <w:p w14:paraId="792071DB" w14:textId="7D3312A4" w:rsidR="00D823AC" w:rsidRPr="00D823AC" w:rsidRDefault="00D823AC" w:rsidP="00D823AC">
      <w:pPr>
        <w:jc w:val="center"/>
        <w:rPr>
          <w:b/>
          <w:bCs/>
          <w:sz w:val="48"/>
          <w:szCs w:val="48"/>
        </w:rPr>
      </w:pPr>
      <w:r w:rsidRPr="00D823AC">
        <w:rPr>
          <w:b/>
          <w:bCs/>
          <w:sz w:val="48"/>
          <w:szCs w:val="48"/>
        </w:rPr>
        <w:t>VR Shoe Store</w:t>
      </w:r>
    </w:p>
    <w:p w14:paraId="75A9B7D8" w14:textId="1C6D4876" w:rsidR="00D823AC" w:rsidRDefault="00D823AC" w:rsidP="00D823AC">
      <w:pPr>
        <w:jc w:val="center"/>
        <w:rPr>
          <w:sz w:val="48"/>
          <w:szCs w:val="48"/>
        </w:rPr>
      </w:pPr>
      <w:r>
        <w:rPr>
          <w:sz w:val="48"/>
          <w:szCs w:val="48"/>
        </w:rPr>
        <w:t>Liam Aspell – 17300046</w:t>
      </w:r>
    </w:p>
    <w:p w14:paraId="26CD0E2C" w14:textId="3B332136" w:rsidR="00D823AC" w:rsidRDefault="00D823AC" w:rsidP="00D823AC">
      <w:pPr>
        <w:jc w:val="center"/>
        <w:rPr>
          <w:sz w:val="48"/>
          <w:szCs w:val="48"/>
        </w:rPr>
      </w:pPr>
      <w:r>
        <w:rPr>
          <w:sz w:val="48"/>
          <w:szCs w:val="48"/>
        </w:rPr>
        <w:t>Student Name – Student Number</w:t>
      </w:r>
    </w:p>
    <w:p w14:paraId="5775C7AE" w14:textId="5C7A3FB1" w:rsidR="00D823AC" w:rsidRDefault="00D823AC" w:rsidP="00D823AC">
      <w:pPr>
        <w:jc w:val="center"/>
        <w:rPr>
          <w:sz w:val="48"/>
          <w:szCs w:val="48"/>
        </w:rPr>
      </w:pPr>
      <w:r>
        <w:rPr>
          <w:sz w:val="48"/>
          <w:szCs w:val="48"/>
        </w:rPr>
        <w:t>Student Name – Student Number</w:t>
      </w:r>
    </w:p>
    <w:p w14:paraId="3F797089" w14:textId="77777777" w:rsidR="00D823AC" w:rsidRPr="00D823AC" w:rsidRDefault="00D823AC" w:rsidP="00D823AC">
      <w:pPr>
        <w:jc w:val="center"/>
        <w:rPr>
          <w:sz w:val="48"/>
          <w:szCs w:val="48"/>
        </w:rPr>
      </w:pPr>
      <w:r>
        <w:rPr>
          <w:sz w:val="48"/>
          <w:szCs w:val="48"/>
        </w:rPr>
        <w:t>Student Name – Student Number</w:t>
      </w:r>
    </w:p>
    <w:p w14:paraId="0652A146" w14:textId="77777777" w:rsidR="00D823AC" w:rsidRPr="00D823AC" w:rsidRDefault="00D823AC" w:rsidP="00D823AC">
      <w:pPr>
        <w:jc w:val="center"/>
        <w:rPr>
          <w:sz w:val="48"/>
          <w:szCs w:val="48"/>
        </w:rPr>
      </w:pPr>
      <w:r>
        <w:rPr>
          <w:sz w:val="48"/>
          <w:szCs w:val="48"/>
        </w:rPr>
        <w:t>Student Name – Student Number</w:t>
      </w:r>
    </w:p>
    <w:p w14:paraId="7A400D7E" w14:textId="77777777" w:rsidR="00D823AC" w:rsidRPr="00D823AC" w:rsidRDefault="00D823AC" w:rsidP="00D823AC">
      <w:pPr>
        <w:jc w:val="center"/>
        <w:rPr>
          <w:sz w:val="48"/>
          <w:szCs w:val="48"/>
        </w:rPr>
      </w:pPr>
    </w:p>
    <w:p w14:paraId="262D7FD5" w14:textId="77777777" w:rsidR="00D823AC" w:rsidRDefault="00D823AC">
      <w:pPr>
        <w:rPr>
          <w:b/>
          <w:bCs/>
          <w:sz w:val="48"/>
          <w:szCs w:val="48"/>
        </w:rPr>
      </w:pPr>
      <w:r>
        <w:rPr>
          <w:b/>
          <w:bCs/>
          <w:sz w:val="48"/>
          <w:szCs w:val="48"/>
        </w:rPr>
        <w:br w:type="page"/>
      </w:r>
    </w:p>
    <w:p w14:paraId="3144B210" w14:textId="6CBCE86D" w:rsidR="00D823AC" w:rsidRDefault="00D823AC" w:rsidP="00D823AC">
      <w:pPr>
        <w:jc w:val="center"/>
        <w:rPr>
          <w:b/>
          <w:bCs/>
          <w:sz w:val="24"/>
          <w:szCs w:val="24"/>
        </w:rPr>
      </w:pPr>
      <w:r>
        <w:rPr>
          <w:b/>
          <w:bCs/>
          <w:noProof/>
          <w:sz w:val="48"/>
          <w:szCs w:val="48"/>
        </w:rPr>
        <w:lastRenderedPageBreak/>
        <w:drawing>
          <wp:anchor distT="0" distB="0" distL="114300" distR="114300" simplePos="0" relativeHeight="251660288" behindDoc="0" locked="0" layoutInCell="1" allowOverlap="1" wp14:anchorId="574509CD" wp14:editId="5A007A47">
            <wp:simplePos x="0" y="0"/>
            <wp:positionH relativeFrom="margin">
              <wp:align>center</wp:align>
            </wp:positionH>
            <wp:positionV relativeFrom="paragraph">
              <wp:posOffset>406400</wp:posOffset>
            </wp:positionV>
            <wp:extent cx="3296285" cy="7811770"/>
            <wp:effectExtent l="0" t="0" r="0" b="0"/>
            <wp:wrapSquare wrapText="bothSides"/>
            <wp:docPr id="852641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96285" cy="7811770"/>
                    </a:xfrm>
                    <a:prstGeom prst="rect">
                      <a:avLst/>
                    </a:prstGeom>
                    <a:noFill/>
                    <a:ln>
                      <a:noFill/>
                    </a:ln>
                  </pic:spPr>
                </pic:pic>
              </a:graphicData>
            </a:graphic>
            <wp14:sizeRelV relativeFrom="margin">
              <wp14:pctHeight>0</wp14:pctHeight>
            </wp14:sizeRelV>
          </wp:anchor>
        </w:drawing>
      </w:r>
      <w:r>
        <w:rPr>
          <w:b/>
          <w:bCs/>
          <w:sz w:val="48"/>
          <w:szCs w:val="48"/>
        </w:rPr>
        <w:t>Infographic</w:t>
      </w:r>
      <w:r>
        <w:rPr>
          <w:b/>
          <w:bCs/>
          <w:sz w:val="24"/>
          <w:szCs w:val="24"/>
        </w:rPr>
        <w:br w:type="page"/>
      </w:r>
    </w:p>
    <w:p w14:paraId="4AB08971" w14:textId="744A6D74" w:rsidR="00D823AC" w:rsidRDefault="00D823AC">
      <w:pPr>
        <w:rPr>
          <w:sz w:val="24"/>
          <w:szCs w:val="24"/>
        </w:rPr>
      </w:pPr>
      <w:r>
        <w:rPr>
          <w:sz w:val="24"/>
          <w:szCs w:val="24"/>
        </w:rPr>
        <w:lastRenderedPageBreak/>
        <w:t xml:space="preserve">Eoin Section </w:t>
      </w:r>
    </w:p>
    <w:p w14:paraId="6655EDDB" w14:textId="77777777" w:rsidR="00D823AC" w:rsidRDefault="00D823AC">
      <w:pPr>
        <w:rPr>
          <w:sz w:val="24"/>
          <w:szCs w:val="24"/>
        </w:rPr>
      </w:pPr>
      <w:r>
        <w:rPr>
          <w:sz w:val="24"/>
          <w:szCs w:val="24"/>
        </w:rPr>
        <w:br w:type="page"/>
      </w:r>
    </w:p>
    <w:p w14:paraId="4799D9EE" w14:textId="77777777" w:rsidR="00D823AC" w:rsidRDefault="00D823AC">
      <w:pPr>
        <w:rPr>
          <w:sz w:val="24"/>
          <w:szCs w:val="24"/>
        </w:rPr>
      </w:pPr>
    </w:p>
    <w:p w14:paraId="2D3B9233" w14:textId="4ED7DFC6" w:rsidR="00D823AC" w:rsidRPr="00D823AC" w:rsidRDefault="00D823AC" w:rsidP="00D823AC">
      <w:pPr>
        <w:rPr>
          <w:sz w:val="24"/>
          <w:szCs w:val="24"/>
        </w:rPr>
      </w:pPr>
      <w:r>
        <w:rPr>
          <w:sz w:val="24"/>
          <w:szCs w:val="24"/>
        </w:rPr>
        <w:t xml:space="preserve">Ahmed </w:t>
      </w:r>
      <w:r>
        <w:rPr>
          <w:sz w:val="24"/>
          <w:szCs w:val="24"/>
        </w:rPr>
        <w:t>Section</w:t>
      </w:r>
    </w:p>
    <w:p w14:paraId="2412A22D" w14:textId="61C3BD21" w:rsidR="00D823AC" w:rsidRDefault="00D823AC">
      <w:pPr>
        <w:rPr>
          <w:b/>
          <w:bCs/>
          <w:sz w:val="24"/>
          <w:szCs w:val="24"/>
        </w:rPr>
      </w:pPr>
    </w:p>
    <w:p w14:paraId="4BB87036" w14:textId="77777777" w:rsidR="00D823AC" w:rsidRDefault="00D823AC">
      <w:pPr>
        <w:rPr>
          <w:b/>
          <w:bCs/>
          <w:sz w:val="24"/>
          <w:szCs w:val="24"/>
        </w:rPr>
      </w:pPr>
      <w:r>
        <w:rPr>
          <w:b/>
          <w:bCs/>
          <w:sz w:val="24"/>
          <w:szCs w:val="24"/>
        </w:rPr>
        <w:br w:type="page"/>
      </w:r>
    </w:p>
    <w:p w14:paraId="26480E86" w14:textId="77777777" w:rsidR="00D823AC" w:rsidRPr="00D823AC" w:rsidRDefault="00D823AC" w:rsidP="00D823AC">
      <w:pPr>
        <w:rPr>
          <w:sz w:val="24"/>
          <w:szCs w:val="24"/>
        </w:rPr>
      </w:pPr>
      <w:proofErr w:type="spellStart"/>
      <w:r>
        <w:rPr>
          <w:sz w:val="24"/>
          <w:szCs w:val="24"/>
        </w:rPr>
        <w:lastRenderedPageBreak/>
        <w:t>Syeds</w:t>
      </w:r>
      <w:proofErr w:type="spellEnd"/>
      <w:r>
        <w:rPr>
          <w:sz w:val="24"/>
          <w:szCs w:val="24"/>
        </w:rPr>
        <w:t xml:space="preserve"> Section</w:t>
      </w:r>
    </w:p>
    <w:p w14:paraId="3F47316A" w14:textId="77777777" w:rsidR="00D823AC" w:rsidRDefault="00D823AC">
      <w:pPr>
        <w:rPr>
          <w:b/>
          <w:bCs/>
          <w:sz w:val="24"/>
          <w:szCs w:val="24"/>
        </w:rPr>
      </w:pPr>
      <w:r>
        <w:rPr>
          <w:b/>
          <w:bCs/>
          <w:sz w:val="24"/>
          <w:szCs w:val="24"/>
        </w:rPr>
        <w:br w:type="page"/>
      </w:r>
    </w:p>
    <w:p w14:paraId="46976DB5" w14:textId="7DB5B755" w:rsidR="0038601D" w:rsidRDefault="0038601D" w:rsidP="00235F76">
      <w:pPr>
        <w:jc w:val="both"/>
        <w:rPr>
          <w:b/>
          <w:bCs/>
          <w:sz w:val="24"/>
          <w:szCs w:val="24"/>
        </w:rPr>
      </w:pPr>
      <w:r>
        <w:rPr>
          <w:b/>
          <w:bCs/>
          <w:sz w:val="24"/>
          <w:szCs w:val="24"/>
        </w:rPr>
        <w:lastRenderedPageBreak/>
        <w:t xml:space="preserve">Some extra models to create </w:t>
      </w:r>
      <w:r w:rsidR="00CC7EF4">
        <w:rPr>
          <w:b/>
          <w:bCs/>
          <w:sz w:val="24"/>
          <w:szCs w:val="24"/>
        </w:rPr>
        <w:t>detail.</w:t>
      </w:r>
    </w:p>
    <w:p w14:paraId="73B97386" w14:textId="42CCE348" w:rsidR="0038601D" w:rsidRPr="00CC7EF4" w:rsidRDefault="009E6C66" w:rsidP="00235F76">
      <w:pPr>
        <w:jc w:val="both"/>
        <w:rPr>
          <w:sz w:val="24"/>
          <w:szCs w:val="24"/>
        </w:rPr>
      </w:pPr>
      <w:r w:rsidRPr="00CC7EF4">
        <w:rPr>
          <w:sz w:val="24"/>
          <w:szCs w:val="24"/>
        </w:rPr>
        <w:t>To</w:t>
      </w:r>
      <w:r w:rsidR="00CC7EF4">
        <w:rPr>
          <w:sz w:val="24"/>
          <w:szCs w:val="24"/>
        </w:rPr>
        <w:t xml:space="preserve"> combine the tasks </w:t>
      </w:r>
      <w:r>
        <w:rPr>
          <w:sz w:val="24"/>
          <w:szCs w:val="24"/>
        </w:rPr>
        <w:t xml:space="preserve">of practicing modelling in blender to ‘warm up’ for the project, as well as creating detail in the shop scene, a selection of background items </w:t>
      </w:r>
      <w:r w:rsidR="00235F76">
        <w:rPr>
          <w:sz w:val="24"/>
          <w:szCs w:val="24"/>
        </w:rPr>
        <w:t>was</w:t>
      </w:r>
      <w:r>
        <w:rPr>
          <w:sz w:val="24"/>
          <w:szCs w:val="24"/>
        </w:rPr>
        <w:t xml:space="preserve"> modelled from scratch in blender. Two of these items were the lampposts that are present near the building, and the </w:t>
      </w:r>
      <w:r w:rsidR="00235F76">
        <w:rPr>
          <w:sz w:val="24"/>
          <w:szCs w:val="24"/>
        </w:rPr>
        <w:t xml:space="preserve">CCTV cameras which are hanging on the walls of the shopfloor. Models such as these help to create realism to boost levels of immersion. </w:t>
      </w:r>
    </w:p>
    <w:p w14:paraId="3EEC3B0A" w14:textId="133BF359" w:rsidR="00A164FE" w:rsidRDefault="005042B6" w:rsidP="00235F76">
      <w:pPr>
        <w:jc w:val="both"/>
        <w:rPr>
          <w:b/>
          <w:bCs/>
          <w:sz w:val="24"/>
          <w:szCs w:val="24"/>
        </w:rPr>
      </w:pPr>
      <w:r w:rsidRPr="005042B6">
        <w:rPr>
          <w:b/>
          <w:bCs/>
          <w:sz w:val="24"/>
          <w:szCs w:val="24"/>
        </w:rPr>
        <w:t>Designing the Shop’s Shoe Display Areas</w:t>
      </w:r>
      <w:r w:rsidR="00CC7EF4">
        <w:rPr>
          <w:b/>
          <w:bCs/>
          <w:sz w:val="24"/>
          <w:szCs w:val="24"/>
        </w:rPr>
        <w:t>.</w:t>
      </w:r>
      <w:r w:rsidRPr="005042B6">
        <w:rPr>
          <w:b/>
          <w:bCs/>
          <w:sz w:val="24"/>
          <w:szCs w:val="24"/>
        </w:rPr>
        <w:t xml:space="preserve"> </w:t>
      </w:r>
    </w:p>
    <w:p w14:paraId="0298B9E5" w14:textId="7BF9E8D5" w:rsidR="005042B6" w:rsidRPr="005042B6" w:rsidRDefault="0038601D" w:rsidP="00235F76">
      <w:pPr>
        <w:jc w:val="both"/>
        <w:rPr>
          <w:sz w:val="24"/>
          <w:szCs w:val="24"/>
        </w:rPr>
      </w:pPr>
      <w:r w:rsidRPr="005042B6">
        <w:rPr>
          <w:b/>
          <w:bCs/>
          <w:noProof/>
          <w:sz w:val="24"/>
          <w:szCs w:val="24"/>
        </w:rPr>
        <w:drawing>
          <wp:anchor distT="0" distB="0" distL="114300" distR="114300" simplePos="0" relativeHeight="251659264" behindDoc="0" locked="0" layoutInCell="1" allowOverlap="1" wp14:anchorId="294BC514" wp14:editId="3D663BD3">
            <wp:simplePos x="0" y="0"/>
            <wp:positionH relativeFrom="margin">
              <wp:align>right</wp:align>
            </wp:positionH>
            <wp:positionV relativeFrom="paragraph">
              <wp:posOffset>1187747</wp:posOffset>
            </wp:positionV>
            <wp:extent cx="2839720" cy="2285365"/>
            <wp:effectExtent l="0" t="0" r="0" b="635"/>
            <wp:wrapTopAndBottom/>
            <wp:docPr id="7889373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39720" cy="22853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042B6">
        <w:rPr>
          <w:b/>
          <w:bCs/>
          <w:noProof/>
          <w:sz w:val="24"/>
          <w:szCs w:val="24"/>
        </w:rPr>
        <w:drawing>
          <wp:anchor distT="0" distB="0" distL="114300" distR="114300" simplePos="0" relativeHeight="251658240" behindDoc="0" locked="0" layoutInCell="1" allowOverlap="1" wp14:anchorId="50D5489F" wp14:editId="06D3D8B7">
            <wp:simplePos x="0" y="0"/>
            <wp:positionH relativeFrom="margin">
              <wp:align>left</wp:align>
            </wp:positionH>
            <wp:positionV relativeFrom="paragraph">
              <wp:posOffset>1197475</wp:posOffset>
            </wp:positionV>
            <wp:extent cx="3063875" cy="2285365"/>
            <wp:effectExtent l="0" t="0" r="3175" b="635"/>
            <wp:wrapTopAndBottom/>
            <wp:docPr id="1418304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63875" cy="22853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042B6">
        <w:rPr>
          <w:sz w:val="24"/>
          <w:szCs w:val="24"/>
        </w:rPr>
        <w:t xml:space="preserve">The design of the shop was inspired largely by shop designs found online. One such inspiration is contained in the figure below. </w:t>
      </w:r>
      <w:r w:rsidR="00BA5F7D">
        <w:rPr>
          <w:sz w:val="24"/>
          <w:szCs w:val="24"/>
        </w:rPr>
        <w:t xml:space="preserve"> A scene was developed containing a shoe display wall and </w:t>
      </w:r>
      <w:r>
        <w:rPr>
          <w:sz w:val="24"/>
          <w:szCs w:val="24"/>
        </w:rPr>
        <w:t>a</w:t>
      </w:r>
      <w:r w:rsidR="00BA5F7D">
        <w:rPr>
          <w:sz w:val="24"/>
          <w:szCs w:val="24"/>
        </w:rPr>
        <w:t xml:space="preserve"> display island</w:t>
      </w:r>
      <w:r>
        <w:rPr>
          <w:sz w:val="24"/>
          <w:szCs w:val="24"/>
        </w:rPr>
        <w:t xml:space="preserve">. The approach is to have a section both for women and men’s shoes, so the symmetry seen in the model figure below will be split men and women’s sections symmetrically. The wall display units have small shoe holders typically seen in many shoe stores. </w:t>
      </w:r>
    </w:p>
    <w:p w14:paraId="5B949B08" w14:textId="58D1997B" w:rsidR="005042B6" w:rsidRDefault="005042B6" w:rsidP="00235F76">
      <w:pPr>
        <w:jc w:val="both"/>
        <w:rPr>
          <w:b/>
          <w:bCs/>
          <w:sz w:val="24"/>
          <w:szCs w:val="24"/>
        </w:rPr>
      </w:pPr>
    </w:p>
    <w:p w14:paraId="090B68B7" w14:textId="7DF362A3" w:rsidR="005042B6" w:rsidRDefault="005042B6" w:rsidP="00235F76">
      <w:pPr>
        <w:jc w:val="both"/>
        <w:rPr>
          <w:b/>
          <w:bCs/>
          <w:sz w:val="24"/>
          <w:szCs w:val="24"/>
        </w:rPr>
      </w:pPr>
      <w:r>
        <w:rPr>
          <w:b/>
          <w:bCs/>
          <w:sz w:val="24"/>
          <w:szCs w:val="24"/>
        </w:rPr>
        <w:t>Extra Feature – Shop Music</w:t>
      </w:r>
      <w:r w:rsidR="00CC7EF4">
        <w:rPr>
          <w:b/>
          <w:bCs/>
          <w:sz w:val="24"/>
          <w:szCs w:val="24"/>
        </w:rPr>
        <w:t>.</w:t>
      </w:r>
    </w:p>
    <w:p w14:paraId="5781033A" w14:textId="22B5ADBF" w:rsidR="00D823AC" w:rsidRDefault="005042B6" w:rsidP="00235F76">
      <w:pPr>
        <w:jc w:val="both"/>
        <w:rPr>
          <w:sz w:val="24"/>
          <w:szCs w:val="24"/>
        </w:rPr>
      </w:pPr>
      <w:r>
        <w:rPr>
          <w:sz w:val="24"/>
          <w:szCs w:val="24"/>
        </w:rPr>
        <w:t xml:space="preserve">The </w:t>
      </w:r>
      <w:r w:rsidR="00D90C20">
        <w:rPr>
          <w:sz w:val="24"/>
          <w:szCs w:val="24"/>
        </w:rPr>
        <w:t xml:space="preserve">addition of shop music </w:t>
      </w:r>
      <w:r w:rsidR="00343D40">
        <w:rPr>
          <w:sz w:val="24"/>
          <w:szCs w:val="24"/>
        </w:rPr>
        <w:t xml:space="preserve">into the VR environment helps to set the tone within the scene, which enhances the users overall experience interacting with the environment. The music in this scene enhances immersion by stimulating the sense of hearing, which is an important feature of virtual environments. Royalty free music was sourced and placed in the environment using an AudioStreamPlayer node. Overall, music can significantly impact the atmosphere and experience of the shop environment, creating a more engaging and memorable experience for visitors. </w:t>
      </w:r>
    </w:p>
    <w:p w14:paraId="035D05D7" w14:textId="4A4CA448" w:rsidR="00D823AC" w:rsidRDefault="00D823AC">
      <w:pPr>
        <w:rPr>
          <w:sz w:val="24"/>
          <w:szCs w:val="24"/>
        </w:rPr>
      </w:pPr>
      <w:r>
        <w:rPr>
          <w:sz w:val="24"/>
          <w:szCs w:val="24"/>
        </w:rPr>
        <w:br w:type="page"/>
      </w:r>
    </w:p>
    <w:p w14:paraId="79473778" w14:textId="3ED00EE3" w:rsidR="005042B6" w:rsidRPr="00D823AC" w:rsidRDefault="00D823AC" w:rsidP="00D823AC">
      <w:pPr>
        <w:rPr>
          <w:sz w:val="24"/>
          <w:szCs w:val="24"/>
        </w:rPr>
      </w:pPr>
      <w:r>
        <w:rPr>
          <w:sz w:val="24"/>
          <w:szCs w:val="24"/>
        </w:rPr>
        <w:lastRenderedPageBreak/>
        <w:t>Dara Section</w:t>
      </w:r>
    </w:p>
    <w:sectPr w:rsidR="005042B6" w:rsidRPr="00D823A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4FE"/>
    <w:rsid w:val="001239B3"/>
    <w:rsid w:val="00235F76"/>
    <w:rsid w:val="00343D40"/>
    <w:rsid w:val="0038601D"/>
    <w:rsid w:val="005042B6"/>
    <w:rsid w:val="009E6C66"/>
    <w:rsid w:val="00A164FE"/>
    <w:rsid w:val="00BA5F7D"/>
    <w:rsid w:val="00CC7EF4"/>
    <w:rsid w:val="00D823AC"/>
    <w:rsid w:val="00D90C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608A8"/>
  <w15:chartTrackingRefBased/>
  <w15:docId w15:val="{2113F1C6-0E01-4B91-9042-A85B307C9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23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7</Pages>
  <Words>274</Words>
  <Characters>1563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ASPELL</dc:creator>
  <cp:keywords/>
  <dc:description/>
  <cp:lastModifiedBy>LIAM ASPELL</cp:lastModifiedBy>
  <cp:revision>10</cp:revision>
  <dcterms:created xsi:type="dcterms:W3CDTF">2023-05-01T21:58:00Z</dcterms:created>
  <dcterms:modified xsi:type="dcterms:W3CDTF">2023-05-04T19:21:00Z</dcterms:modified>
</cp:coreProperties>
</file>