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Arial MT" w:hAnsi="Times New Roman" w:cs="Times New Roman"/>
          <w:color w:val="4472C4" w:themeColor="accent1"/>
        </w:rPr>
        <w:id w:val="1803424317"/>
        <w:docPartObj>
          <w:docPartGallery w:val="Cover Pages"/>
          <w:docPartUnique/>
        </w:docPartObj>
      </w:sdtPr>
      <w:sdtEndPr>
        <w:rPr>
          <w:i/>
          <w:iCs/>
          <w:color w:val="auto"/>
          <w:sz w:val="48"/>
          <w:szCs w:val="48"/>
        </w:rPr>
      </w:sdtEndPr>
      <w:sdtContent>
        <w:p w14:paraId="6B739195" w14:textId="77777777" w:rsidR="0030608A" w:rsidRPr="0067645C" w:rsidRDefault="0030608A" w:rsidP="0030608A">
          <w:pPr>
            <w:pStyle w:val="NoSpacing"/>
            <w:spacing w:before="1540" w:after="240"/>
            <w:jc w:val="center"/>
            <w:rPr>
              <w:rFonts w:ascii="Times New Roman" w:hAnsi="Times New Roman" w:cs="Times New Roman"/>
              <w:color w:val="4472C4" w:themeColor="accent1"/>
            </w:rPr>
          </w:pPr>
          <w:r w:rsidRPr="0067645C">
            <w:rPr>
              <w:rFonts w:ascii="Times New Roman" w:hAnsi="Times New Roman" w:cs="Times New Roman"/>
              <w:noProof/>
              <w:color w:val="4472C4" w:themeColor="accent1"/>
            </w:rPr>
            <w:drawing>
              <wp:inline distT="0" distB="0" distL="0" distR="0" wp14:anchorId="0A397D21" wp14:editId="5A820C5D">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hAnsi="Times New Roman" w:cs="Times New Roman"/>
              <w:b/>
              <w:bCs/>
              <w:i/>
              <w:iCs/>
              <w:sz w:val="48"/>
              <w:szCs w:val="48"/>
            </w:rPr>
            <w:alias w:val="Title"/>
            <w:tag w:val=""/>
            <w:id w:val="1735040861"/>
            <w:placeholder>
              <w:docPart w:val="727A9798595A46AC8EC5B83336D06439"/>
            </w:placeholder>
            <w:dataBinding w:prefixMappings="xmlns:ns0='http://purl.org/dc/elements/1.1/' xmlns:ns1='http://schemas.openxmlformats.org/package/2006/metadata/core-properties' " w:xpath="/ns1:coreProperties[1]/ns0:title[1]" w:storeItemID="{6C3C8BC8-F283-45AE-878A-BAB7291924A1}"/>
            <w:text/>
          </w:sdtPr>
          <w:sdtEndPr/>
          <w:sdtContent>
            <w:p w14:paraId="4BA4E442" w14:textId="7005AD40" w:rsidR="0030608A" w:rsidRPr="0067645C" w:rsidRDefault="0030608A" w:rsidP="0030608A">
              <w:pPr>
                <w:pStyle w:val="NoSpacing"/>
                <w:pBdr>
                  <w:top w:val="single" w:sz="6" w:space="6" w:color="4472C4" w:themeColor="accent1"/>
                  <w:bottom w:val="single" w:sz="6" w:space="6" w:color="4472C4" w:themeColor="accent1"/>
                </w:pBdr>
                <w:spacing w:after="240"/>
                <w:jc w:val="center"/>
                <w:rPr>
                  <w:rFonts w:ascii="Times New Roman" w:eastAsiaTheme="majorEastAsia" w:hAnsi="Times New Roman" w:cs="Times New Roman"/>
                  <w:caps/>
                  <w:color w:val="4472C4" w:themeColor="accent1"/>
                  <w:sz w:val="80"/>
                  <w:szCs w:val="80"/>
                </w:rPr>
              </w:pPr>
              <w:r w:rsidRPr="0067645C">
                <w:rPr>
                  <w:rFonts w:ascii="Times New Roman" w:hAnsi="Times New Roman" w:cs="Times New Roman"/>
                  <w:b/>
                  <w:bCs/>
                  <w:i/>
                  <w:iCs/>
                  <w:sz w:val="48"/>
                  <w:szCs w:val="48"/>
                </w:rPr>
                <w:t>Integrated Transcriptomic Analysis of PCOS reveals Metabolic and Endocrine-Transcriptional Axes</w:t>
              </w:r>
            </w:p>
          </w:sdtContent>
        </w:sdt>
        <w:sdt>
          <w:sdtPr>
            <w:rPr>
              <w:rFonts w:ascii="Times New Roman" w:hAnsi="Times New Roman" w:cs="Times New Roman"/>
              <w:b/>
              <w:bCs/>
              <w:color w:val="4472C4" w:themeColor="accent1"/>
              <w:sz w:val="28"/>
              <w:szCs w:val="28"/>
            </w:rPr>
            <w:alias w:val="Subtitle"/>
            <w:tag w:val=""/>
            <w:id w:val="328029620"/>
            <w:placeholder>
              <w:docPart w:val="171FE35D7DBF49C8815D62D291CD861F"/>
            </w:placeholder>
            <w:dataBinding w:prefixMappings="xmlns:ns0='http://purl.org/dc/elements/1.1/' xmlns:ns1='http://schemas.openxmlformats.org/package/2006/metadata/core-properties' " w:xpath="/ns1:coreProperties[1]/ns0:subject[1]" w:storeItemID="{6C3C8BC8-F283-45AE-878A-BAB7291924A1}"/>
            <w:text/>
          </w:sdtPr>
          <w:sdtEndPr/>
          <w:sdtContent>
            <w:p w14:paraId="0FD59DCF" w14:textId="29652EDC" w:rsidR="0030608A" w:rsidRPr="0067645C" w:rsidRDefault="0030608A" w:rsidP="0030608A">
              <w:pPr>
                <w:pStyle w:val="NoSpacing"/>
                <w:jc w:val="center"/>
                <w:rPr>
                  <w:rFonts w:ascii="Times New Roman" w:hAnsi="Times New Roman" w:cs="Times New Roman"/>
                  <w:color w:val="4472C4" w:themeColor="accent1"/>
                  <w:sz w:val="28"/>
                  <w:szCs w:val="28"/>
                </w:rPr>
              </w:pPr>
              <w:r w:rsidRPr="0067645C">
                <w:rPr>
                  <w:rFonts w:ascii="Times New Roman" w:hAnsi="Times New Roman" w:cs="Times New Roman"/>
                  <w:b/>
                  <w:bCs/>
                  <w:color w:val="4472C4" w:themeColor="accent1"/>
                  <w:sz w:val="28"/>
                  <w:szCs w:val="28"/>
                </w:rPr>
                <w:t>FINAL PROJECT REPORT</w:t>
              </w:r>
            </w:p>
          </w:sdtContent>
        </w:sdt>
        <w:p w14:paraId="1113BBE9" w14:textId="77777777" w:rsidR="0030608A" w:rsidRPr="0067645C" w:rsidRDefault="0030608A" w:rsidP="0030608A">
          <w:pPr>
            <w:pStyle w:val="NoSpacing"/>
            <w:spacing w:before="480"/>
            <w:jc w:val="center"/>
            <w:rPr>
              <w:rFonts w:ascii="Times New Roman" w:hAnsi="Times New Roman" w:cs="Times New Roman"/>
              <w:color w:val="4472C4" w:themeColor="accent1"/>
            </w:rPr>
          </w:pPr>
          <w:r w:rsidRPr="0067645C">
            <w:rPr>
              <w:rFonts w:ascii="Times New Roman" w:hAnsi="Times New Roman" w:cs="Times New Roman"/>
              <w:noProof/>
              <w:color w:val="4472C4" w:themeColor="accent1"/>
            </w:rPr>
            <mc:AlternateContent>
              <mc:Choice Requires="wps">
                <w:drawing>
                  <wp:anchor distT="0" distB="0" distL="114300" distR="114300" simplePos="0" relativeHeight="251659264" behindDoc="0" locked="0" layoutInCell="1" allowOverlap="1" wp14:anchorId="4A214086" wp14:editId="78B52E5E">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b/>
                                    <w:bCs/>
                                    <w:caps/>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6A3DD826" w14:textId="77777777" w:rsidR="0030608A" w:rsidRPr="005468DD" w:rsidRDefault="0030608A" w:rsidP="0030608A">
                                    <w:pPr>
                                      <w:pStyle w:val="NoSpacing"/>
                                      <w:spacing w:after="40"/>
                                      <w:jc w:val="center"/>
                                      <w:rPr>
                                        <w:rFonts w:asciiTheme="majorHAnsi" w:hAnsiTheme="majorHAnsi"/>
                                        <w:b/>
                                        <w:bCs/>
                                        <w:caps/>
                                        <w:sz w:val="28"/>
                                        <w:szCs w:val="28"/>
                                      </w:rPr>
                                    </w:pPr>
                                    <w:r>
                                      <w:rPr>
                                        <w:rFonts w:asciiTheme="majorHAnsi" w:hAnsiTheme="majorHAnsi"/>
                                        <w:b/>
                                        <w:bCs/>
                                        <w:caps/>
                                        <w:sz w:val="28"/>
                                        <w:szCs w:val="28"/>
                                      </w:rPr>
                                      <w:t xml:space="preserve">     </w:t>
                                    </w:r>
                                  </w:p>
                                </w:sdtContent>
                              </w:sdt>
                              <w:p w14:paraId="619A267C" w14:textId="77777777" w:rsidR="0030608A" w:rsidRPr="005468DD" w:rsidRDefault="00DC0683" w:rsidP="0030608A">
                                <w:pPr>
                                  <w:pStyle w:val="NoSpacing"/>
                                  <w:jc w:val="center"/>
                                  <w:rPr>
                                    <w:rFonts w:asciiTheme="majorHAnsi" w:hAnsiTheme="majorHAnsi"/>
                                    <w:b/>
                                    <w:bCs/>
                                  </w:rPr>
                                </w:pPr>
                                <w:sdt>
                                  <w:sdtPr>
                                    <w:rPr>
                                      <w:rFonts w:asciiTheme="majorHAnsi" w:hAnsiTheme="majorHAnsi"/>
                                      <w:b/>
                                      <w:bCs/>
                                      <w:caps/>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30608A">
                                      <w:rPr>
                                        <w:rFonts w:asciiTheme="majorHAnsi" w:hAnsiTheme="majorHAnsi"/>
                                        <w:b/>
                                        <w:bCs/>
                                        <w:caps/>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A214086"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heme="majorHAnsi" w:hAnsiTheme="majorHAnsi"/>
                              <w:b/>
                              <w:bCs/>
                              <w:caps/>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6A3DD826" w14:textId="77777777" w:rsidR="0030608A" w:rsidRPr="005468DD" w:rsidRDefault="0030608A" w:rsidP="0030608A">
                              <w:pPr>
                                <w:pStyle w:val="NoSpacing"/>
                                <w:spacing w:after="40"/>
                                <w:jc w:val="center"/>
                                <w:rPr>
                                  <w:rFonts w:asciiTheme="majorHAnsi" w:hAnsiTheme="majorHAnsi"/>
                                  <w:b/>
                                  <w:bCs/>
                                  <w:caps/>
                                  <w:sz w:val="28"/>
                                  <w:szCs w:val="28"/>
                                </w:rPr>
                              </w:pPr>
                              <w:r>
                                <w:rPr>
                                  <w:rFonts w:asciiTheme="majorHAnsi" w:hAnsiTheme="majorHAnsi"/>
                                  <w:b/>
                                  <w:bCs/>
                                  <w:caps/>
                                  <w:sz w:val="28"/>
                                  <w:szCs w:val="28"/>
                                </w:rPr>
                                <w:t xml:space="preserve">     </w:t>
                              </w:r>
                            </w:p>
                          </w:sdtContent>
                        </w:sdt>
                        <w:p w14:paraId="619A267C" w14:textId="77777777" w:rsidR="0030608A" w:rsidRPr="005468DD" w:rsidRDefault="00DC0683" w:rsidP="0030608A">
                          <w:pPr>
                            <w:pStyle w:val="NoSpacing"/>
                            <w:jc w:val="center"/>
                            <w:rPr>
                              <w:rFonts w:asciiTheme="majorHAnsi" w:hAnsiTheme="majorHAnsi"/>
                              <w:b/>
                              <w:bCs/>
                            </w:rPr>
                          </w:pPr>
                          <w:sdt>
                            <w:sdtPr>
                              <w:rPr>
                                <w:rFonts w:asciiTheme="majorHAnsi" w:hAnsiTheme="majorHAnsi"/>
                                <w:b/>
                                <w:bCs/>
                                <w:caps/>
                              </w:rPr>
                              <w:alias w:val="Company"/>
                              <w:tag w:val=""/>
                              <w:id w:val="1390145197"/>
                              <w:showingPlcHdr/>
                              <w:dataBinding w:prefixMappings="xmlns:ns0='http://schemas.openxmlformats.org/officeDocument/2006/extended-properties' " w:xpath="/ns0:Properties[1]/ns0:Company[1]" w:storeItemID="{6668398D-A668-4E3E-A5EB-62B293D839F1}"/>
                              <w:text/>
                            </w:sdtPr>
                            <w:sdtEndPr/>
                            <w:sdtContent>
                              <w:r w:rsidR="0030608A">
                                <w:rPr>
                                  <w:rFonts w:asciiTheme="majorHAnsi" w:hAnsiTheme="majorHAnsi"/>
                                  <w:b/>
                                  <w:bCs/>
                                  <w:caps/>
                                </w:rPr>
                                <w:t xml:space="preserve">     </w:t>
                              </w:r>
                            </w:sdtContent>
                          </w:sdt>
                        </w:p>
                      </w:txbxContent>
                    </v:textbox>
                    <w10:wrap anchorx="margin" anchory="page"/>
                  </v:shape>
                </w:pict>
              </mc:Fallback>
            </mc:AlternateContent>
          </w:r>
          <w:r w:rsidRPr="0067645C">
            <w:rPr>
              <w:rFonts w:ascii="Times New Roman" w:hAnsi="Times New Roman" w:cs="Times New Roman"/>
              <w:noProof/>
              <w:color w:val="4472C4" w:themeColor="accent1"/>
            </w:rPr>
            <w:drawing>
              <wp:inline distT="0" distB="0" distL="0" distR="0" wp14:anchorId="59C0B63F" wp14:editId="511C7084">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BC03348" w14:textId="77777777" w:rsidR="0048430E" w:rsidRDefault="0030608A" w:rsidP="0030608A">
          <w:pPr>
            <w:rPr>
              <w:rFonts w:ascii="Times New Roman" w:hAnsi="Times New Roman" w:cs="Times New Roman"/>
              <w:i/>
              <w:iCs/>
              <w:sz w:val="48"/>
              <w:szCs w:val="48"/>
            </w:rPr>
          </w:pPr>
          <w:r w:rsidRPr="0067645C">
            <w:rPr>
              <w:rFonts w:ascii="Times New Roman" w:hAnsi="Times New Roman" w:cs="Times New Roman"/>
              <w:i/>
              <w:iCs/>
              <w:sz w:val="48"/>
              <w:szCs w:val="48"/>
            </w:rPr>
            <w:br w:type="page"/>
          </w:r>
        </w:p>
        <w:p w14:paraId="51E16445" w14:textId="77777777" w:rsidR="00073DEA" w:rsidRDefault="00073DEA" w:rsidP="00073DEA">
          <w:pPr>
            <w:jc w:val="center"/>
            <w:rPr>
              <w:rFonts w:asciiTheme="minorHAnsi" w:hAnsi="Calibri" w:cstheme="minorBidi"/>
              <w:b/>
              <w:bCs/>
              <w:color w:val="000000" w:themeColor="text1"/>
              <w:kern w:val="24"/>
              <w:sz w:val="48"/>
              <w:szCs w:val="48"/>
            </w:rPr>
          </w:pPr>
        </w:p>
        <w:p w14:paraId="4ED09C0F" w14:textId="77777777" w:rsidR="00073DEA" w:rsidRPr="00073DEA" w:rsidRDefault="00073DEA" w:rsidP="00073DEA">
          <w:pPr>
            <w:jc w:val="center"/>
            <w:rPr>
              <w:rFonts w:ascii="Times New Roman" w:hAnsi="Times New Roman" w:cs="Times New Roman"/>
              <w:b/>
              <w:bCs/>
              <w:color w:val="000000" w:themeColor="text1"/>
              <w:kern w:val="24"/>
              <w:sz w:val="48"/>
              <w:szCs w:val="48"/>
            </w:rPr>
          </w:pPr>
          <w:r w:rsidRPr="00073DEA">
            <w:rPr>
              <w:rFonts w:ascii="Times New Roman" w:hAnsi="Times New Roman" w:cs="Times New Roman"/>
              <w:b/>
              <w:bCs/>
              <w:color w:val="000000" w:themeColor="text1"/>
              <w:kern w:val="24"/>
              <w:sz w:val="48"/>
              <w:szCs w:val="48"/>
            </w:rPr>
            <w:t>TEAM MEMBERS &amp; CONTRIBUTIONS</w:t>
          </w:r>
        </w:p>
        <w:p w14:paraId="381892A9" w14:textId="6C279051" w:rsidR="00073DEA" w:rsidRPr="00073DEA" w:rsidRDefault="00073DEA">
          <w:pPr>
            <w:widowControl/>
            <w:autoSpaceDE/>
            <w:autoSpaceDN/>
            <w:spacing w:after="160" w:line="259" w:lineRule="auto"/>
            <w:rPr>
              <w:rFonts w:ascii="Times New Roman" w:hAnsi="Times New Roman" w:cs="Times New Roman"/>
              <w:i/>
              <w:iCs/>
              <w:sz w:val="24"/>
              <w:szCs w:val="24"/>
            </w:rPr>
          </w:pPr>
        </w:p>
        <w:p w14:paraId="40024475" w14:textId="77777777" w:rsidR="00073DEA" w:rsidRPr="00073DEA" w:rsidRDefault="00073DEA" w:rsidP="00D05191">
          <w:pPr>
            <w:widowControl/>
            <w:autoSpaceDE/>
            <w:autoSpaceDN/>
            <w:spacing w:after="160" w:line="259" w:lineRule="auto"/>
            <w:jc w:val="both"/>
            <w:rPr>
              <w:rFonts w:ascii="Times New Roman" w:hAnsi="Times New Roman" w:cs="Times New Roman"/>
              <w:i/>
              <w:iCs/>
              <w:sz w:val="24"/>
              <w:szCs w:val="24"/>
              <w:lang w:val="en-IN"/>
            </w:rPr>
          </w:pPr>
          <w:r w:rsidRPr="00073DEA">
            <w:rPr>
              <w:rFonts w:ascii="Times New Roman" w:hAnsi="Times New Roman" w:cs="Times New Roman"/>
              <w:b/>
              <w:bCs/>
              <w:i/>
              <w:iCs/>
              <w:sz w:val="24"/>
              <w:szCs w:val="24"/>
              <w:lang w:val="en-IN"/>
            </w:rPr>
            <w:t xml:space="preserve">1. Vanisha Sharma - </w:t>
          </w:r>
          <w:hyperlink r:id="rId10" w:history="1">
            <w:r w:rsidRPr="00073DEA">
              <w:rPr>
                <w:rStyle w:val="Hyperlink"/>
                <w:rFonts w:ascii="Times New Roman" w:hAnsi="Times New Roman" w:cs="Times New Roman"/>
                <w:b/>
                <w:bCs/>
                <w:i/>
                <w:iCs/>
                <w:sz w:val="24"/>
                <w:szCs w:val="24"/>
                <w:lang w:val="en-IN"/>
              </w:rPr>
              <w:t>vanisha0209@gmail.com</w:t>
            </w:r>
          </w:hyperlink>
          <w:r w:rsidRPr="00073DEA">
            <w:rPr>
              <w:rFonts w:ascii="Times New Roman" w:hAnsi="Times New Roman" w:cs="Times New Roman"/>
              <w:b/>
              <w:bCs/>
              <w:i/>
              <w:iCs/>
              <w:sz w:val="24"/>
              <w:szCs w:val="24"/>
              <w:lang w:val="en-IN"/>
            </w:rPr>
            <w:t xml:space="preserve"> ; </w:t>
          </w:r>
          <w:r w:rsidRPr="00073DEA">
            <w:rPr>
              <w:rFonts w:ascii="Times New Roman" w:hAnsi="Times New Roman" w:cs="Times New Roman"/>
              <w:i/>
              <w:iCs/>
              <w:sz w:val="24"/>
              <w:szCs w:val="24"/>
              <w:lang w:val="en-IN"/>
            </w:rPr>
            <w:t>Data curation, editing task objectives, interpretation, PPT preparation</w:t>
          </w:r>
        </w:p>
        <w:p w14:paraId="32090AA8" w14:textId="77777777" w:rsidR="00073DEA" w:rsidRPr="00073DEA" w:rsidRDefault="00073DEA" w:rsidP="00D05191">
          <w:pPr>
            <w:widowControl/>
            <w:autoSpaceDE/>
            <w:autoSpaceDN/>
            <w:spacing w:after="160" w:line="259" w:lineRule="auto"/>
            <w:jc w:val="both"/>
            <w:rPr>
              <w:rFonts w:ascii="Times New Roman" w:hAnsi="Times New Roman" w:cs="Times New Roman"/>
              <w:i/>
              <w:iCs/>
              <w:sz w:val="24"/>
              <w:szCs w:val="24"/>
              <w:lang w:val="en-IN"/>
            </w:rPr>
          </w:pPr>
          <w:r w:rsidRPr="00073DEA">
            <w:rPr>
              <w:rFonts w:ascii="Times New Roman" w:hAnsi="Times New Roman" w:cs="Times New Roman"/>
              <w:b/>
              <w:bCs/>
              <w:i/>
              <w:iCs/>
              <w:sz w:val="24"/>
              <w:szCs w:val="24"/>
              <w:lang w:val="en-IN"/>
            </w:rPr>
            <w:t xml:space="preserve">2. Bhavini Babariya - </w:t>
          </w:r>
          <w:hyperlink r:id="rId11" w:history="1">
            <w:r w:rsidRPr="00073DEA">
              <w:rPr>
                <w:rStyle w:val="Hyperlink"/>
                <w:rFonts w:ascii="Times New Roman" w:hAnsi="Times New Roman" w:cs="Times New Roman"/>
                <w:b/>
                <w:bCs/>
                <w:i/>
                <w:iCs/>
                <w:sz w:val="24"/>
                <w:szCs w:val="24"/>
                <w:lang w:val="en-IN"/>
              </w:rPr>
              <w:t>babariyabhavini08@gmail.com</w:t>
            </w:r>
          </w:hyperlink>
          <w:r w:rsidRPr="00073DEA">
            <w:rPr>
              <w:rFonts w:ascii="Times New Roman" w:hAnsi="Times New Roman" w:cs="Times New Roman"/>
              <w:b/>
              <w:bCs/>
              <w:i/>
              <w:iCs/>
              <w:sz w:val="24"/>
              <w:szCs w:val="24"/>
              <w:lang w:val="en-IN"/>
            </w:rPr>
            <w:t xml:space="preserve"> ; </w:t>
          </w:r>
          <w:r w:rsidRPr="00073DEA">
            <w:rPr>
              <w:rFonts w:ascii="Times New Roman" w:hAnsi="Times New Roman" w:cs="Times New Roman"/>
              <w:i/>
              <w:iCs/>
              <w:sz w:val="24"/>
              <w:szCs w:val="24"/>
              <w:lang w:val="en-IN"/>
            </w:rPr>
            <w:t>Dataset acquisition, microarray preprocessing (GSE137684 &amp; GSE98421), interpretation</w:t>
          </w:r>
        </w:p>
        <w:p w14:paraId="1FEA93D1" w14:textId="77777777" w:rsidR="00073DEA" w:rsidRPr="00073DEA" w:rsidRDefault="00073DEA" w:rsidP="00D05191">
          <w:pPr>
            <w:widowControl/>
            <w:autoSpaceDE/>
            <w:autoSpaceDN/>
            <w:spacing w:after="160" w:line="259" w:lineRule="auto"/>
            <w:jc w:val="both"/>
            <w:rPr>
              <w:rFonts w:ascii="Times New Roman" w:hAnsi="Times New Roman" w:cs="Times New Roman"/>
              <w:i/>
              <w:iCs/>
              <w:sz w:val="24"/>
              <w:szCs w:val="24"/>
              <w:lang w:val="en-IN"/>
            </w:rPr>
          </w:pPr>
          <w:r w:rsidRPr="00073DEA">
            <w:rPr>
              <w:rFonts w:ascii="Times New Roman" w:hAnsi="Times New Roman" w:cs="Times New Roman"/>
              <w:b/>
              <w:bCs/>
              <w:i/>
              <w:iCs/>
              <w:sz w:val="24"/>
              <w:szCs w:val="24"/>
              <w:lang w:val="en-IN"/>
            </w:rPr>
            <w:t xml:space="preserve">3. Srikeerthi Kotamaraju - </w:t>
          </w:r>
          <w:hyperlink r:id="rId12" w:history="1">
            <w:r w:rsidRPr="00073DEA">
              <w:rPr>
                <w:rStyle w:val="Hyperlink"/>
                <w:rFonts w:ascii="Times New Roman" w:hAnsi="Times New Roman" w:cs="Times New Roman"/>
                <w:b/>
                <w:bCs/>
                <w:i/>
                <w:iCs/>
                <w:sz w:val="24"/>
                <w:szCs w:val="24"/>
                <w:lang w:val="en-IN"/>
              </w:rPr>
              <w:t>eggcellent366@gmail.com</w:t>
            </w:r>
          </w:hyperlink>
          <w:r w:rsidRPr="00073DEA">
            <w:rPr>
              <w:rFonts w:ascii="Times New Roman" w:hAnsi="Times New Roman" w:cs="Times New Roman"/>
              <w:b/>
              <w:bCs/>
              <w:i/>
              <w:iCs/>
              <w:sz w:val="24"/>
              <w:szCs w:val="24"/>
              <w:lang w:val="en-IN"/>
            </w:rPr>
            <w:t xml:space="preserve"> ; </w:t>
          </w:r>
          <w:r w:rsidRPr="00073DEA">
            <w:rPr>
              <w:rFonts w:ascii="Times New Roman" w:hAnsi="Times New Roman" w:cs="Times New Roman"/>
              <w:i/>
              <w:iCs/>
              <w:sz w:val="24"/>
              <w:szCs w:val="24"/>
              <w:lang w:val="en-IN"/>
            </w:rPr>
            <w:t>Data acquisition, microarray preprocessing (GSE114419), result interpretation, proofreading of prior abstract</w:t>
          </w:r>
        </w:p>
        <w:p w14:paraId="05358907" w14:textId="77777777" w:rsidR="00073DEA" w:rsidRPr="00073DEA" w:rsidRDefault="00073DEA" w:rsidP="00D05191">
          <w:pPr>
            <w:widowControl/>
            <w:autoSpaceDE/>
            <w:autoSpaceDN/>
            <w:spacing w:after="160" w:line="259" w:lineRule="auto"/>
            <w:jc w:val="both"/>
            <w:rPr>
              <w:rFonts w:ascii="Times New Roman" w:hAnsi="Times New Roman" w:cs="Times New Roman"/>
              <w:i/>
              <w:iCs/>
              <w:sz w:val="24"/>
              <w:szCs w:val="24"/>
              <w:lang w:val="en-IN"/>
            </w:rPr>
          </w:pPr>
          <w:r w:rsidRPr="00073DEA">
            <w:rPr>
              <w:rFonts w:ascii="Times New Roman" w:hAnsi="Times New Roman" w:cs="Times New Roman"/>
              <w:b/>
              <w:bCs/>
              <w:i/>
              <w:iCs/>
              <w:sz w:val="24"/>
              <w:szCs w:val="24"/>
              <w:lang w:val="en-IN"/>
            </w:rPr>
            <w:t xml:space="preserve">4. Fana e Ahmed Attari - </w:t>
          </w:r>
          <w:hyperlink r:id="rId13" w:history="1">
            <w:r w:rsidRPr="00073DEA">
              <w:rPr>
                <w:rStyle w:val="Hyperlink"/>
                <w:rFonts w:ascii="Times New Roman" w:hAnsi="Times New Roman" w:cs="Times New Roman"/>
                <w:b/>
                <w:bCs/>
                <w:i/>
                <w:iCs/>
                <w:sz w:val="24"/>
                <w:szCs w:val="24"/>
                <w:lang w:val="en-IN"/>
              </w:rPr>
              <w:t>fanaeahmed3@gmail.com</w:t>
            </w:r>
          </w:hyperlink>
          <w:r w:rsidRPr="00073DEA">
            <w:rPr>
              <w:rFonts w:ascii="Times New Roman" w:hAnsi="Times New Roman" w:cs="Times New Roman"/>
              <w:b/>
              <w:bCs/>
              <w:i/>
              <w:iCs/>
              <w:sz w:val="24"/>
              <w:szCs w:val="24"/>
              <w:lang w:val="en-IN"/>
            </w:rPr>
            <w:t xml:space="preserve"> ; </w:t>
          </w:r>
          <w:r w:rsidRPr="00073DEA">
            <w:rPr>
              <w:rFonts w:ascii="Times New Roman" w:hAnsi="Times New Roman" w:cs="Times New Roman"/>
              <w:i/>
              <w:iCs/>
              <w:sz w:val="24"/>
              <w:szCs w:val="24"/>
              <w:lang w:val="en-IN"/>
            </w:rPr>
            <w:t>RNA-seq preprocessing (GSE277906), DESeq2 analysis, interpretation</w:t>
          </w:r>
        </w:p>
        <w:p w14:paraId="71D68BAF" w14:textId="77777777" w:rsidR="00073DEA" w:rsidRPr="00073DEA" w:rsidRDefault="00073DEA" w:rsidP="00D05191">
          <w:pPr>
            <w:widowControl/>
            <w:autoSpaceDE/>
            <w:autoSpaceDN/>
            <w:spacing w:after="160" w:line="259" w:lineRule="auto"/>
            <w:jc w:val="both"/>
            <w:rPr>
              <w:rFonts w:ascii="Times New Roman" w:hAnsi="Times New Roman" w:cs="Times New Roman"/>
              <w:i/>
              <w:iCs/>
              <w:sz w:val="24"/>
              <w:szCs w:val="24"/>
              <w:lang w:val="en-IN"/>
            </w:rPr>
          </w:pPr>
          <w:r w:rsidRPr="00073DEA">
            <w:rPr>
              <w:rFonts w:ascii="Times New Roman" w:hAnsi="Times New Roman" w:cs="Times New Roman"/>
              <w:b/>
              <w:bCs/>
              <w:i/>
              <w:iCs/>
              <w:sz w:val="24"/>
              <w:szCs w:val="24"/>
              <w:lang w:val="en-IN"/>
            </w:rPr>
            <w:t xml:space="preserve">5. Youssra Boumait - </w:t>
          </w:r>
          <w:hyperlink r:id="rId14" w:history="1">
            <w:r w:rsidRPr="00073DEA">
              <w:rPr>
                <w:rStyle w:val="Hyperlink"/>
                <w:rFonts w:ascii="Times New Roman" w:hAnsi="Times New Roman" w:cs="Times New Roman"/>
                <w:b/>
                <w:bCs/>
                <w:i/>
                <w:iCs/>
                <w:sz w:val="24"/>
                <w:szCs w:val="24"/>
                <w:lang w:val="en-IN"/>
              </w:rPr>
              <w:t>youssra159@gmail.com</w:t>
            </w:r>
          </w:hyperlink>
          <w:r w:rsidRPr="00073DEA">
            <w:rPr>
              <w:rFonts w:ascii="Times New Roman" w:hAnsi="Times New Roman" w:cs="Times New Roman"/>
              <w:b/>
              <w:bCs/>
              <w:i/>
              <w:iCs/>
              <w:sz w:val="24"/>
              <w:szCs w:val="24"/>
              <w:lang w:val="en-IN"/>
            </w:rPr>
            <w:t xml:space="preserve"> ; </w:t>
          </w:r>
          <w:r w:rsidRPr="00073DEA">
            <w:rPr>
              <w:rFonts w:ascii="Times New Roman" w:hAnsi="Times New Roman" w:cs="Times New Roman"/>
              <w:i/>
              <w:iCs/>
              <w:sz w:val="24"/>
              <w:szCs w:val="24"/>
              <w:lang w:val="en-IN"/>
            </w:rPr>
            <w:t>Proofreading</w:t>
          </w:r>
        </w:p>
        <w:p w14:paraId="4EB9B6FA" w14:textId="77777777" w:rsidR="00073DEA" w:rsidRPr="00073DEA" w:rsidRDefault="00073DEA" w:rsidP="00D05191">
          <w:pPr>
            <w:widowControl/>
            <w:autoSpaceDE/>
            <w:autoSpaceDN/>
            <w:spacing w:after="160" w:line="259" w:lineRule="auto"/>
            <w:jc w:val="both"/>
            <w:rPr>
              <w:rFonts w:ascii="Times New Roman" w:hAnsi="Times New Roman" w:cs="Times New Roman"/>
              <w:i/>
              <w:iCs/>
              <w:sz w:val="24"/>
              <w:szCs w:val="24"/>
              <w:lang w:val="en-IN"/>
            </w:rPr>
          </w:pPr>
          <w:r w:rsidRPr="00073DEA">
            <w:rPr>
              <w:rFonts w:ascii="Times New Roman" w:hAnsi="Times New Roman" w:cs="Times New Roman"/>
              <w:b/>
              <w:bCs/>
              <w:i/>
              <w:iCs/>
              <w:sz w:val="24"/>
              <w:szCs w:val="24"/>
              <w:lang w:val="en-IN"/>
            </w:rPr>
            <w:t xml:space="preserve">6. Youssra Azaf - </w:t>
          </w:r>
          <w:hyperlink r:id="rId15" w:history="1">
            <w:r w:rsidRPr="00073DEA">
              <w:rPr>
                <w:rStyle w:val="Hyperlink"/>
                <w:rFonts w:ascii="Times New Roman" w:hAnsi="Times New Roman" w:cs="Times New Roman"/>
                <w:b/>
                <w:bCs/>
                <w:i/>
                <w:iCs/>
                <w:sz w:val="24"/>
                <w:szCs w:val="24"/>
                <w:lang w:val="en-IN"/>
              </w:rPr>
              <w:t>youssra.azaf99@gmail.com</w:t>
            </w:r>
          </w:hyperlink>
          <w:r w:rsidRPr="00073DEA">
            <w:rPr>
              <w:rFonts w:ascii="Times New Roman" w:hAnsi="Times New Roman" w:cs="Times New Roman"/>
              <w:b/>
              <w:bCs/>
              <w:i/>
              <w:iCs/>
              <w:sz w:val="24"/>
              <w:szCs w:val="24"/>
              <w:lang w:val="en-IN"/>
            </w:rPr>
            <w:t xml:space="preserve"> ; </w:t>
          </w:r>
          <w:r w:rsidRPr="00073DEA">
            <w:rPr>
              <w:rFonts w:ascii="Times New Roman" w:hAnsi="Times New Roman" w:cs="Times New Roman"/>
              <w:i/>
              <w:iCs/>
              <w:sz w:val="24"/>
              <w:szCs w:val="24"/>
              <w:lang w:val="en-IN"/>
            </w:rPr>
            <w:t>Differential expression analysis (all datasets), interpretation</w:t>
          </w:r>
        </w:p>
        <w:p w14:paraId="45AD7F25" w14:textId="77777777" w:rsidR="00073DEA" w:rsidRPr="00073DEA" w:rsidRDefault="00073DEA" w:rsidP="00D05191">
          <w:pPr>
            <w:widowControl/>
            <w:autoSpaceDE/>
            <w:autoSpaceDN/>
            <w:spacing w:after="160" w:line="259" w:lineRule="auto"/>
            <w:jc w:val="both"/>
            <w:rPr>
              <w:rFonts w:ascii="Times New Roman" w:hAnsi="Times New Roman" w:cs="Times New Roman"/>
              <w:i/>
              <w:iCs/>
              <w:sz w:val="24"/>
              <w:szCs w:val="24"/>
              <w:lang w:val="en-IN"/>
            </w:rPr>
          </w:pPr>
          <w:r w:rsidRPr="00073DEA">
            <w:rPr>
              <w:rFonts w:ascii="Times New Roman" w:hAnsi="Times New Roman" w:cs="Times New Roman"/>
              <w:b/>
              <w:bCs/>
              <w:i/>
              <w:iCs/>
              <w:sz w:val="24"/>
              <w:szCs w:val="24"/>
              <w:lang w:val="en-IN"/>
            </w:rPr>
            <w:t xml:space="preserve">7. Laiba Ishtiaq - </w:t>
          </w:r>
          <w:hyperlink r:id="rId16" w:history="1">
            <w:r w:rsidRPr="00073DEA">
              <w:rPr>
                <w:rStyle w:val="Hyperlink"/>
                <w:rFonts w:ascii="Times New Roman" w:hAnsi="Times New Roman" w:cs="Times New Roman"/>
                <w:b/>
                <w:bCs/>
                <w:i/>
                <w:iCs/>
                <w:sz w:val="24"/>
                <w:szCs w:val="24"/>
                <w:lang w:val="en-IN"/>
              </w:rPr>
              <w:t>laibaishtiaq74@gmail.com</w:t>
            </w:r>
          </w:hyperlink>
          <w:r w:rsidRPr="00073DEA">
            <w:rPr>
              <w:rFonts w:ascii="Times New Roman" w:hAnsi="Times New Roman" w:cs="Times New Roman"/>
              <w:b/>
              <w:bCs/>
              <w:i/>
              <w:iCs/>
              <w:sz w:val="24"/>
              <w:szCs w:val="24"/>
              <w:lang w:val="en-IN"/>
            </w:rPr>
            <w:t xml:space="preserve"> ; </w:t>
          </w:r>
          <w:r w:rsidRPr="00073DEA">
            <w:rPr>
              <w:rFonts w:ascii="Times New Roman" w:hAnsi="Times New Roman" w:cs="Times New Roman"/>
              <w:i/>
              <w:iCs/>
              <w:sz w:val="24"/>
              <w:szCs w:val="24"/>
              <w:lang w:val="en-IN"/>
            </w:rPr>
            <w:t>Cortisol gene integration, GO biological process enrichment, interpretation</w:t>
          </w:r>
        </w:p>
        <w:p w14:paraId="2BF37E9E" w14:textId="77777777" w:rsidR="00073DEA" w:rsidRPr="00073DEA" w:rsidRDefault="00073DEA" w:rsidP="00D05191">
          <w:pPr>
            <w:widowControl/>
            <w:autoSpaceDE/>
            <w:autoSpaceDN/>
            <w:spacing w:after="160" w:line="259" w:lineRule="auto"/>
            <w:jc w:val="both"/>
            <w:rPr>
              <w:rFonts w:ascii="Times New Roman" w:hAnsi="Times New Roman" w:cs="Times New Roman"/>
              <w:i/>
              <w:iCs/>
              <w:sz w:val="24"/>
              <w:szCs w:val="24"/>
              <w:lang w:val="en-IN"/>
            </w:rPr>
          </w:pPr>
          <w:r w:rsidRPr="00073DEA">
            <w:rPr>
              <w:rFonts w:ascii="Times New Roman" w:hAnsi="Times New Roman" w:cs="Times New Roman"/>
              <w:b/>
              <w:bCs/>
              <w:i/>
              <w:iCs/>
              <w:sz w:val="24"/>
              <w:szCs w:val="24"/>
              <w:lang w:val="en-IN"/>
            </w:rPr>
            <w:t xml:space="preserve">8. Kanwal Naz - </w:t>
          </w:r>
          <w:hyperlink r:id="rId17" w:history="1">
            <w:r w:rsidRPr="00073DEA">
              <w:rPr>
                <w:rStyle w:val="Hyperlink"/>
                <w:rFonts w:ascii="Times New Roman" w:hAnsi="Times New Roman" w:cs="Times New Roman"/>
                <w:b/>
                <w:bCs/>
                <w:i/>
                <w:iCs/>
                <w:sz w:val="24"/>
                <w:szCs w:val="24"/>
                <w:lang w:val="en-IN"/>
              </w:rPr>
              <w:t>kanwalnaz88@hotmail.com</w:t>
            </w:r>
          </w:hyperlink>
          <w:r w:rsidRPr="00073DEA">
            <w:rPr>
              <w:rFonts w:ascii="Times New Roman" w:hAnsi="Times New Roman" w:cs="Times New Roman"/>
              <w:b/>
              <w:bCs/>
              <w:i/>
              <w:iCs/>
              <w:sz w:val="24"/>
              <w:szCs w:val="24"/>
              <w:lang w:val="en-IN"/>
            </w:rPr>
            <w:t xml:space="preserve"> ; </w:t>
          </w:r>
          <w:r w:rsidRPr="00073DEA">
            <w:rPr>
              <w:rFonts w:ascii="Times New Roman" w:hAnsi="Times New Roman" w:cs="Times New Roman"/>
              <w:i/>
              <w:iCs/>
              <w:sz w:val="24"/>
              <w:szCs w:val="24"/>
              <w:lang w:val="en-IN"/>
            </w:rPr>
            <w:t>KEGG pathway analysis and interpretation</w:t>
          </w:r>
        </w:p>
        <w:p w14:paraId="374D3483" w14:textId="77777777" w:rsidR="00073DEA" w:rsidRPr="00073DEA" w:rsidRDefault="00073DEA" w:rsidP="00D05191">
          <w:pPr>
            <w:widowControl/>
            <w:autoSpaceDE/>
            <w:autoSpaceDN/>
            <w:spacing w:after="160" w:line="259" w:lineRule="auto"/>
            <w:jc w:val="both"/>
            <w:rPr>
              <w:rFonts w:ascii="Times New Roman" w:hAnsi="Times New Roman" w:cs="Times New Roman"/>
              <w:i/>
              <w:iCs/>
              <w:sz w:val="24"/>
              <w:szCs w:val="24"/>
              <w:lang w:val="en-IN"/>
            </w:rPr>
          </w:pPr>
          <w:r w:rsidRPr="00073DEA">
            <w:rPr>
              <w:rFonts w:ascii="Times New Roman" w:hAnsi="Times New Roman" w:cs="Times New Roman"/>
              <w:b/>
              <w:bCs/>
              <w:i/>
              <w:iCs/>
              <w:sz w:val="24"/>
              <w:szCs w:val="24"/>
              <w:lang w:val="en-IN"/>
            </w:rPr>
            <w:t xml:space="preserve">9. Bihar Hikam Ahmadi - </w:t>
          </w:r>
          <w:hyperlink r:id="rId18" w:history="1">
            <w:r w:rsidRPr="00073DEA">
              <w:rPr>
                <w:rStyle w:val="Hyperlink"/>
                <w:rFonts w:ascii="Times New Roman" w:hAnsi="Times New Roman" w:cs="Times New Roman"/>
                <w:b/>
                <w:bCs/>
                <w:i/>
                <w:iCs/>
                <w:sz w:val="24"/>
                <w:szCs w:val="24"/>
                <w:lang w:val="en-IN"/>
              </w:rPr>
              <w:t>hikam.bihar@gmail.com</w:t>
            </w:r>
          </w:hyperlink>
          <w:r w:rsidRPr="00073DEA">
            <w:rPr>
              <w:rFonts w:ascii="Times New Roman" w:hAnsi="Times New Roman" w:cs="Times New Roman"/>
              <w:b/>
              <w:bCs/>
              <w:i/>
              <w:iCs/>
              <w:sz w:val="24"/>
              <w:szCs w:val="24"/>
              <w:lang w:val="en-IN"/>
            </w:rPr>
            <w:t xml:space="preserve"> ; </w:t>
          </w:r>
          <w:r w:rsidRPr="00073DEA">
            <w:rPr>
              <w:rFonts w:ascii="Times New Roman" w:hAnsi="Times New Roman" w:cs="Times New Roman"/>
              <w:i/>
              <w:iCs/>
              <w:sz w:val="24"/>
              <w:szCs w:val="24"/>
              <w:lang w:val="en-IN"/>
            </w:rPr>
            <w:t>MCODE module annotation, GO/KEGG/Reactome enrichment, cluster summarization</w:t>
          </w:r>
        </w:p>
        <w:p w14:paraId="27E45983" w14:textId="77777777" w:rsidR="00073DEA" w:rsidRPr="00073DEA" w:rsidRDefault="00073DEA" w:rsidP="00D05191">
          <w:pPr>
            <w:widowControl/>
            <w:autoSpaceDE/>
            <w:autoSpaceDN/>
            <w:spacing w:after="160" w:line="259" w:lineRule="auto"/>
            <w:jc w:val="both"/>
            <w:rPr>
              <w:rFonts w:ascii="Times New Roman" w:hAnsi="Times New Roman" w:cs="Times New Roman"/>
              <w:i/>
              <w:iCs/>
              <w:sz w:val="24"/>
              <w:szCs w:val="24"/>
              <w:lang w:val="en-IN"/>
            </w:rPr>
          </w:pPr>
          <w:r w:rsidRPr="00073DEA">
            <w:rPr>
              <w:rFonts w:ascii="Times New Roman" w:hAnsi="Times New Roman" w:cs="Times New Roman"/>
              <w:b/>
              <w:bCs/>
              <w:i/>
              <w:iCs/>
              <w:sz w:val="24"/>
              <w:szCs w:val="24"/>
              <w:lang w:val="en-IN"/>
            </w:rPr>
            <w:t xml:space="preserve">10. Maureen Nwosu - </w:t>
          </w:r>
          <w:hyperlink r:id="rId19" w:history="1">
            <w:r w:rsidRPr="00073DEA">
              <w:rPr>
                <w:rStyle w:val="Hyperlink"/>
                <w:rFonts w:ascii="Times New Roman" w:hAnsi="Times New Roman" w:cs="Times New Roman"/>
                <w:b/>
                <w:bCs/>
                <w:i/>
                <w:iCs/>
                <w:sz w:val="24"/>
                <w:szCs w:val="24"/>
                <w:lang w:val="en-IN"/>
              </w:rPr>
              <w:t>MCNwosu16@my.fisk.edu</w:t>
            </w:r>
          </w:hyperlink>
          <w:r w:rsidRPr="00073DEA">
            <w:rPr>
              <w:rFonts w:ascii="Times New Roman" w:hAnsi="Times New Roman" w:cs="Times New Roman"/>
              <w:b/>
              <w:bCs/>
              <w:i/>
              <w:iCs/>
              <w:sz w:val="24"/>
              <w:szCs w:val="24"/>
              <w:lang w:val="en-IN"/>
            </w:rPr>
            <w:t xml:space="preserve"> ; </w:t>
          </w:r>
          <w:r w:rsidRPr="00073DEA">
            <w:rPr>
              <w:rFonts w:ascii="Times New Roman" w:hAnsi="Times New Roman" w:cs="Times New Roman"/>
              <w:i/>
              <w:iCs/>
              <w:sz w:val="24"/>
              <w:szCs w:val="24"/>
              <w:lang w:val="en-IN"/>
            </w:rPr>
            <w:t>GO enrichment analysis</w:t>
          </w:r>
        </w:p>
        <w:p w14:paraId="7E4ABAD9" w14:textId="77777777" w:rsidR="00073DEA" w:rsidRPr="00073DEA" w:rsidRDefault="00073DEA" w:rsidP="00D05191">
          <w:pPr>
            <w:widowControl/>
            <w:autoSpaceDE/>
            <w:autoSpaceDN/>
            <w:spacing w:after="160" w:line="259" w:lineRule="auto"/>
            <w:jc w:val="both"/>
            <w:rPr>
              <w:rFonts w:ascii="Times New Roman" w:hAnsi="Times New Roman" w:cs="Times New Roman"/>
              <w:i/>
              <w:iCs/>
              <w:sz w:val="24"/>
              <w:szCs w:val="24"/>
              <w:lang w:val="en-IN"/>
            </w:rPr>
          </w:pPr>
          <w:r w:rsidRPr="00073DEA">
            <w:rPr>
              <w:rFonts w:ascii="Times New Roman" w:hAnsi="Times New Roman" w:cs="Times New Roman"/>
              <w:b/>
              <w:bCs/>
              <w:i/>
              <w:iCs/>
              <w:sz w:val="24"/>
              <w:szCs w:val="24"/>
              <w:lang w:val="en-IN"/>
            </w:rPr>
            <w:t xml:space="preserve">11. Emily Dorado - </w:t>
          </w:r>
          <w:hyperlink r:id="rId20" w:history="1">
            <w:r w:rsidRPr="00073DEA">
              <w:rPr>
                <w:rStyle w:val="Hyperlink"/>
                <w:rFonts w:ascii="Times New Roman" w:hAnsi="Times New Roman" w:cs="Times New Roman"/>
                <w:b/>
                <w:bCs/>
                <w:i/>
                <w:iCs/>
                <w:sz w:val="24"/>
                <w:szCs w:val="24"/>
                <w:lang w:val="en-IN"/>
              </w:rPr>
              <w:t>emilydorado2804@gmail.com</w:t>
            </w:r>
          </w:hyperlink>
          <w:r w:rsidRPr="00073DEA">
            <w:rPr>
              <w:rFonts w:ascii="Times New Roman" w:hAnsi="Times New Roman" w:cs="Times New Roman"/>
              <w:b/>
              <w:bCs/>
              <w:i/>
              <w:iCs/>
              <w:sz w:val="24"/>
              <w:szCs w:val="24"/>
              <w:lang w:val="en-IN"/>
            </w:rPr>
            <w:t xml:space="preserve"> ; </w:t>
          </w:r>
          <w:r w:rsidRPr="00073DEA">
            <w:rPr>
              <w:rFonts w:ascii="Times New Roman" w:hAnsi="Times New Roman" w:cs="Times New Roman"/>
              <w:i/>
              <w:iCs/>
              <w:sz w:val="24"/>
              <w:szCs w:val="24"/>
              <w:lang w:val="en-IN"/>
            </w:rPr>
            <w:t>STRING analysis, interaction interpretation, subnetworks, Cytoscape preparation &amp; exports</w:t>
          </w:r>
        </w:p>
        <w:p w14:paraId="13EF02E2" w14:textId="77777777" w:rsidR="00073DEA" w:rsidRPr="00073DEA" w:rsidRDefault="00073DEA" w:rsidP="00D05191">
          <w:pPr>
            <w:widowControl/>
            <w:autoSpaceDE/>
            <w:autoSpaceDN/>
            <w:spacing w:after="160" w:line="259" w:lineRule="auto"/>
            <w:jc w:val="both"/>
            <w:rPr>
              <w:rFonts w:ascii="Times New Roman" w:hAnsi="Times New Roman" w:cs="Times New Roman"/>
              <w:i/>
              <w:iCs/>
              <w:sz w:val="24"/>
              <w:szCs w:val="24"/>
              <w:lang w:val="en-IN"/>
            </w:rPr>
          </w:pPr>
          <w:r w:rsidRPr="00073DEA">
            <w:rPr>
              <w:rFonts w:ascii="Times New Roman" w:hAnsi="Times New Roman" w:cs="Times New Roman"/>
              <w:b/>
              <w:bCs/>
              <w:i/>
              <w:iCs/>
              <w:sz w:val="24"/>
              <w:szCs w:val="24"/>
              <w:lang w:val="en-IN"/>
            </w:rPr>
            <w:t xml:space="preserve">12. Mbah Chinedu Endurance - </w:t>
          </w:r>
          <w:hyperlink r:id="rId21" w:history="1">
            <w:r w:rsidRPr="00073DEA">
              <w:rPr>
                <w:rStyle w:val="Hyperlink"/>
                <w:rFonts w:ascii="Times New Roman" w:hAnsi="Times New Roman" w:cs="Times New Roman"/>
                <w:b/>
                <w:bCs/>
                <w:i/>
                <w:iCs/>
                <w:sz w:val="24"/>
                <w:szCs w:val="24"/>
                <w:lang w:val="en-IN"/>
              </w:rPr>
              <w:t>chinedumbah906@gmail.com</w:t>
            </w:r>
          </w:hyperlink>
          <w:r w:rsidRPr="00073DEA">
            <w:rPr>
              <w:rFonts w:ascii="Times New Roman" w:hAnsi="Times New Roman" w:cs="Times New Roman"/>
              <w:b/>
              <w:bCs/>
              <w:i/>
              <w:iCs/>
              <w:sz w:val="24"/>
              <w:szCs w:val="24"/>
              <w:lang w:val="en-IN"/>
            </w:rPr>
            <w:t xml:space="preserve"> ; </w:t>
          </w:r>
          <w:r w:rsidRPr="00073DEA">
            <w:rPr>
              <w:rFonts w:ascii="Times New Roman" w:hAnsi="Times New Roman" w:cs="Times New Roman"/>
              <w:i/>
              <w:iCs/>
              <w:sz w:val="24"/>
              <w:szCs w:val="24"/>
              <w:lang w:val="en-IN"/>
            </w:rPr>
            <w:t>PCA, heatmaps, hierarchical clustering for PCOS–control separation &amp; outlier detection</w:t>
          </w:r>
        </w:p>
        <w:p w14:paraId="534E48E1" w14:textId="77777777" w:rsidR="00073DEA" w:rsidRPr="00073DEA" w:rsidRDefault="00073DEA" w:rsidP="00D05191">
          <w:pPr>
            <w:widowControl/>
            <w:autoSpaceDE/>
            <w:autoSpaceDN/>
            <w:spacing w:after="160" w:line="259" w:lineRule="auto"/>
            <w:jc w:val="both"/>
            <w:rPr>
              <w:rFonts w:ascii="Times New Roman" w:hAnsi="Times New Roman" w:cs="Times New Roman"/>
              <w:i/>
              <w:iCs/>
              <w:sz w:val="24"/>
              <w:szCs w:val="24"/>
              <w:lang w:val="en-IN"/>
            </w:rPr>
          </w:pPr>
          <w:r w:rsidRPr="00073DEA">
            <w:rPr>
              <w:rFonts w:ascii="Times New Roman" w:hAnsi="Times New Roman" w:cs="Times New Roman"/>
              <w:b/>
              <w:bCs/>
              <w:i/>
              <w:iCs/>
              <w:sz w:val="24"/>
              <w:szCs w:val="24"/>
              <w:lang w:val="en-IN"/>
            </w:rPr>
            <w:t xml:space="preserve">13. Deiby Alexander Cabuyales Diaz - </w:t>
          </w:r>
          <w:hyperlink r:id="rId22" w:history="1">
            <w:r w:rsidRPr="00073DEA">
              <w:rPr>
                <w:rStyle w:val="Hyperlink"/>
                <w:rFonts w:ascii="Times New Roman" w:hAnsi="Times New Roman" w:cs="Times New Roman"/>
                <w:b/>
                <w:bCs/>
                <w:i/>
                <w:iCs/>
                <w:sz w:val="24"/>
                <w:szCs w:val="24"/>
                <w:lang w:val="en-IN"/>
              </w:rPr>
              <w:t>deiby.alex@hotmail.com</w:t>
            </w:r>
          </w:hyperlink>
          <w:r w:rsidRPr="00073DEA">
            <w:rPr>
              <w:rFonts w:ascii="Times New Roman" w:hAnsi="Times New Roman" w:cs="Times New Roman"/>
              <w:b/>
              <w:bCs/>
              <w:i/>
              <w:iCs/>
              <w:sz w:val="24"/>
              <w:szCs w:val="24"/>
              <w:lang w:val="en-IN"/>
            </w:rPr>
            <w:t xml:space="preserve"> ; </w:t>
          </w:r>
          <w:r w:rsidRPr="00073DEA">
            <w:rPr>
              <w:rFonts w:ascii="Times New Roman" w:hAnsi="Times New Roman" w:cs="Times New Roman"/>
              <w:i/>
              <w:iCs/>
              <w:sz w:val="24"/>
              <w:szCs w:val="24"/>
              <w:lang w:val="en-IN"/>
            </w:rPr>
            <w:t>PCA, heatmaps, hierarchical clustering across datasets for PCOS–control separation &amp; batch effect analysis</w:t>
          </w:r>
        </w:p>
        <w:p w14:paraId="7D4EC317" w14:textId="77777777" w:rsidR="00073DEA" w:rsidRPr="00073DEA" w:rsidRDefault="00073DEA" w:rsidP="00D05191">
          <w:pPr>
            <w:widowControl/>
            <w:autoSpaceDE/>
            <w:autoSpaceDN/>
            <w:spacing w:after="160" w:line="259" w:lineRule="auto"/>
            <w:jc w:val="both"/>
            <w:rPr>
              <w:rFonts w:ascii="Times New Roman" w:hAnsi="Times New Roman" w:cs="Times New Roman"/>
              <w:i/>
              <w:iCs/>
              <w:sz w:val="24"/>
              <w:szCs w:val="24"/>
              <w:lang w:val="en-IN"/>
            </w:rPr>
          </w:pPr>
          <w:r w:rsidRPr="00073DEA">
            <w:rPr>
              <w:rFonts w:ascii="Times New Roman" w:hAnsi="Times New Roman" w:cs="Times New Roman"/>
              <w:b/>
              <w:bCs/>
              <w:i/>
              <w:iCs/>
              <w:sz w:val="24"/>
              <w:szCs w:val="24"/>
              <w:lang w:val="en-IN"/>
            </w:rPr>
            <w:t xml:space="preserve">14. Manar Hamdy Elabd - </w:t>
          </w:r>
          <w:hyperlink r:id="rId23" w:history="1">
            <w:r w:rsidRPr="00073DEA">
              <w:rPr>
                <w:rStyle w:val="Hyperlink"/>
                <w:rFonts w:ascii="Times New Roman" w:hAnsi="Times New Roman" w:cs="Times New Roman"/>
                <w:b/>
                <w:bCs/>
                <w:i/>
                <w:iCs/>
                <w:sz w:val="24"/>
                <w:szCs w:val="24"/>
                <w:lang w:val="en-IN"/>
              </w:rPr>
              <w:t>manarhamdyelabd@gmail.com</w:t>
            </w:r>
          </w:hyperlink>
          <w:r w:rsidRPr="00073DEA">
            <w:rPr>
              <w:rFonts w:ascii="Times New Roman" w:hAnsi="Times New Roman" w:cs="Times New Roman"/>
              <w:b/>
              <w:bCs/>
              <w:i/>
              <w:iCs/>
              <w:sz w:val="24"/>
              <w:szCs w:val="24"/>
              <w:lang w:val="en-IN"/>
            </w:rPr>
            <w:t xml:space="preserve"> ;</w:t>
          </w:r>
          <w:r w:rsidRPr="00073DEA">
            <w:rPr>
              <w:rFonts w:ascii="Times New Roman" w:hAnsi="Times New Roman" w:cs="Times New Roman"/>
              <w:i/>
              <w:iCs/>
              <w:sz w:val="24"/>
              <w:szCs w:val="24"/>
              <w:lang w:val="en-IN"/>
            </w:rPr>
            <w:t>Results integration, report writing</w:t>
          </w:r>
        </w:p>
        <w:p w14:paraId="720AB8AD" w14:textId="205BAB47" w:rsidR="00073DEA" w:rsidRDefault="0048430E" w:rsidP="00073DEA">
          <w:pPr>
            <w:widowControl/>
            <w:autoSpaceDE/>
            <w:autoSpaceDN/>
            <w:spacing w:after="160" w:line="259" w:lineRule="auto"/>
            <w:rPr>
              <w:rFonts w:ascii="Times New Roman" w:hAnsi="Times New Roman" w:cs="Times New Roman"/>
              <w:i/>
              <w:iCs/>
              <w:sz w:val="48"/>
              <w:szCs w:val="48"/>
            </w:rPr>
          </w:pPr>
          <w:r>
            <w:rPr>
              <w:rFonts w:ascii="Times New Roman" w:hAnsi="Times New Roman" w:cs="Times New Roman"/>
              <w:i/>
              <w:iCs/>
              <w:sz w:val="48"/>
              <w:szCs w:val="48"/>
            </w:rPr>
            <w:br w:type="page"/>
          </w:r>
          <w:r w:rsidRPr="0048430E">
            <w:rPr>
              <w:rFonts w:ascii="Times New Roman" w:hAnsi="Times New Roman" w:cs="Times New Roman"/>
              <w:i/>
              <w:iCs/>
              <w:sz w:val="48"/>
              <w:szCs w:val="48"/>
            </w:rPr>
            <mc:AlternateContent>
              <mc:Choice Requires="wps">
                <w:drawing>
                  <wp:anchor distT="0" distB="0" distL="114300" distR="114300" simplePos="0" relativeHeight="251720704" behindDoc="0" locked="0" layoutInCell="1" allowOverlap="1" wp14:anchorId="37750236" wp14:editId="3E163C91">
                    <wp:simplePos x="0" y="0"/>
                    <wp:positionH relativeFrom="column">
                      <wp:posOffset>10157460</wp:posOffset>
                    </wp:positionH>
                    <wp:positionV relativeFrom="paragraph">
                      <wp:posOffset>212725</wp:posOffset>
                    </wp:positionV>
                    <wp:extent cx="987552" cy="471489"/>
                    <wp:effectExtent l="0" t="0" r="0" b="0"/>
                    <wp:wrapNone/>
                    <wp:docPr id="5" name="Slide Number Placeholder 4">
                      <a:extLst xmlns:a="http://schemas.openxmlformats.org/drawingml/2006/main">
                        <a:ext uri="{FF2B5EF4-FFF2-40B4-BE49-F238E27FC236}">
                          <a16:creationId xmlns:a16="http://schemas.microsoft.com/office/drawing/2014/main" id="{D5602D83-F0B4-4C43-BDCB-2773D9E2DCCC}"/>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987552" cy="471489"/>
                            </a:xfrm>
                            <a:prstGeom prst="rect">
                              <a:avLst/>
                            </a:prstGeom>
                          </wps:spPr>
                          <wps:txbx>
                            <w:txbxContent>
                              <w:p w14:paraId="05C30EC6" w14:textId="77777777" w:rsidR="0048430E" w:rsidRDefault="0048430E" w:rsidP="0048430E">
                                <w:pPr>
                                  <w:jc w:val="right"/>
                                  <w:rPr>
                                    <w:rFonts w:asciiTheme="majorHAnsi" w:hAnsi="Calibri Light" w:cs="Arial"/>
                                    <w:color w:val="70AD47" w:themeColor="accent6"/>
                                    <w:kern w:val="24"/>
                                    <w:sz w:val="32"/>
                                    <w:szCs w:val="32"/>
                                  </w:rPr>
                                </w:pPr>
                                <w:r>
                                  <w:rPr>
                                    <w:rFonts w:asciiTheme="majorHAnsi" w:hAnsi="Calibri Light" w:cs="Arial"/>
                                    <w:color w:val="70AD47" w:themeColor="accent6"/>
                                    <w:kern w:val="24"/>
                                    <w:sz w:val="32"/>
                                    <w:szCs w:val="32"/>
                                  </w:rPr>
                                  <w:t>2</w:t>
                                </w:r>
                              </w:p>
                            </w:txbxContent>
                          </wps:txbx>
                          <wps:bodyPr vert="horz" lIns="91440" tIns="45720" rIns="0" bIns="45720" rtlCol="0" anchor="ctr"/>
                        </wps:wsp>
                      </a:graphicData>
                    </a:graphic>
                  </wp:anchor>
                </w:drawing>
              </mc:Choice>
              <mc:Fallback>
                <w:pict>
                  <v:rect w14:anchorId="37750236" id="Slide Number Placeholder 4" o:spid="_x0000_s1027" style="position:absolute;margin-left:799.8pt;margin-top:16.75pt;width:77.75pt;height:37.1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" filled="f" stroked="f">
                    <o:lock v:ext="edit" grouping="t"/>
                    <v:textbox inset=",,0">
                      <w:txbxContent>
                        <w:p w14:paraId="05C30EC6" w14:textId="77777777" w:rsidR="0048430E" w:rsidRDefault="0048430E" w:rsidP="0048430E">
                          <w:pPr>
                            <w:jc w:val="right"/>
                            <w:rPr>
                              <w:rFonts w:asciiTheme="majorHAnsi" w:hAnsi="Calibri Light" w:cs="Arial"/>
                              <w:color w:val="70AD47" w:themeColor="accent6"/>
                              <w:kern w:val="24"/>
                              <w:sz w:val="32"/>
                              <w:szCs w:val="32"/>
                            </w:rPr>
                          </w:pPr>
                          <w:r>
                            <w:rPr>
                              <w:rFonts w:asciiTheme="majorHAnsi" w:hAnsi="Calibri Light" w:cs="Arial"/>
                              <w:color w:val="70AD47" w:themeColor="accent6"/>
                              <w:kern w:val="24"/>
                              <w:sz w:val="32"/>
                              <w:szCs w:val="32"/>
                            </w:rPr>
                            <w:t>2</w:t>
                          </w:r>
                        </w:p>
                      </w:txbxContent>
                    </v:textbox>
                  </v:rect>
                </w:pict>
              </mc:Fallback>
            </mc:AlternateContent>
          </w:r>
        </w:p>
      </w:sdtContent>
    </w:sdt>
    <w:p w14:paraId="7871967B" w14:textId="32CCB363" w:rsidR="0030608A" w:rsidRPr="00073DEA" w:rsidRDefault="0030608A" w:rsidP="00073DEA">
      <w:pPr>
        <w:jc w:val="center"/>
        <w:rPr>
          <w:rStyle w:val="Strong"/>
          <w:rFonts w:ascii="Times New Roman" w:hAnsi="Times New Roman" w:cs="Times New Roman"/>
          <w:b w:val="0"/>
          <w:bCs w:val="0"/>
          <w:i/>
          <w:iCs/>
          <w:sz w:val="48"/>
          <w:szCs w:val="48"/>
        </w:rPr>
      </w:pPr>
      <w:r w:rsidRPr="00073DEA">
        <w:rPr>
          <w:rStyle w:val="Strong"/>
          <w:rFonts w:ascii="Times New Roman" w:hAnsi="Times New Roman" w:cs="Times New Roman"/>
          <w:sz w:val="32"/>
          <w:szCs w:val="32"/>
        </w:rPr>
        <w:lastRenderedPageBreak/>
        <w:t>INDEX</w:t>
      </w:r>
    </w:p>
    <w:p w14:paraId="59F02E60" w14:textId="138166B2" w:rsidR="0030608A" w:rsidRPr="0067645C" w:rsidRDefault="0030608A" w:rsidP="00C353D0">
      <w:pPr>
        <w:pStyle w:val="NormalWeb"/>
        <w:spacing w:line="276" w:lineRule="auto"/>
      </w:pPr>
      <w:r w:rsidRPr="0067645C">
        <w:rPr>
          <w:rStyle w:val="Strong"/>
        </w:rPr>
        <w:t>1. Abstract</w:t>
      </w:r>
      <w:r w:rsidRPr="0067645C">
        <w:br/>
      </w:r>
      <w:r w:rsidRPr="0067645C">
        <w:rPr>
          <w:rStyle w:val="Strong"/>
        </w:rPr>
        <w:t>2. Introduction</w:t>
      </w:r>
      <w:r w:rsidRPr="0067645C">
        <w:br/>
      </w:r>
      <w:r w:rsidRPr="0067645C">
        <w:rPr>
          <w:rStyle w:val="Strong"/>
        </w:rPr>
        <w:t>3. Materials and Methods</w:t>
      </w:r>
      <w:r w:rsidRPr="0067645C">
        <w:br/>
        <w:t>    3.1 Dataset Acquisition</w:t>
      </w:r>
      <w:r w:rsidRPr="0067645C">
        <w:br/>
        <w:t>    3.2 Sample Processing and Metadata Verification</w:t>
      </w:r>
      <w:r w:rsidRPr="0067645C">
        <w:br/>
        <w:t>    3.3 Microarray Data Preprocessing (limma)</w:t>
      </w:r>
      <w:r w:rsidR="00161C51" w:rsidRPr="0067645C">
        <w:t xml:space="preserve"> and </w:t>
      </w:r>
      <w:r w:rsidRPr="0067645C">
        <w:t>RNA-seq Data Preprocessing (DESeq2)</w:t>
      </w:r>
      <w:r w:rsidRPr="0067645C">
        <w:br/>
        <w:t>    3.5 Quality Control and PCA Analysis</w:t>
      </w:r>
      <w:r w:rsidRPr="0067645C">
        <w:br/>
        <w:t>    3.6 Differential Gene Expression Analysis</w:t>
      </w:r>
      <w:r w:rsidRPr="0067645C">
        <w:br/>
        <w:t>    3.7 Cortisol-Responsive Gene Set Integration</w:t>
      </w:r>
      <w:r w:rsidRPr="0067645C">
        <w:br/>
        <w:t>    3.8 Functional Enrichment Analysis (GO, KEGG, Reactome)</w:t>
      </w:r>
      <w:r w:rsidRPr="0067645C">
        <w:br/>
        <w:t>    3.9 Protein–Protein Interaction Network Analysis (STRING/MCODE)</w:t>
      </w:r>
      <w:r w:rsidRPr="0067645C">
        <w:br/>
        <w:t>    3.10 Weighted Gene Co-expression Network Analysis (WGCNA)</w:t>
      </w:r>
      <w:r w:rsidRPr="0067645C">
        <w:br/>
        <w:t>    3.11 Software, Tools and Reproducibility</w:t>
      </w:r>
    </w:p>
    <w:p w14:paraId="6E2FF6D5" w14:textId="77777777" w:rsidR="0030608A" w:rsidRPr="0067645C" w:rsidRDefault="0030608A" w:rsidP="00C353D0">
      <w:pPr>
        <w:pStyle w:val="NormalWeb"/>
        <w:spacing w:line="276" w:lineRule="auto"/>
      </w:pPr>
      <w:r w:rsidRPr="0067645C">
        <w:rPr>
          <w:rStyle w:val="Strong"/>
        </w:rPr>
        <w:t>4. Results</w:t>
      </w:r>
      <w:r w:rsidRPr="0067645C">
        <w:br/>
        <w:t>    4.1 Dataset Characteristics</w:t>
      </w:r>
      <w:r w:rsidRPr="0067645C">
        <w:br/>
        <w:t>    4.2 Microarray QC Results</w:t>
      </w:r>
      <w:r w:rsidRPr="0067645C">
        <w:br/>
        <w:t>    4.3 RNA-seq QC Results</w:t>
      </w:r>
      <w:r w:rsidRPr="0067645C">
        <w:br/>
        <w:t>    4.4 Differential Expression Analysis – Microarray</w:t>
      </w:r>
      <w:r w:rsidRPr="0067645C">
        <w:br/>
        <w:t>    4.5 Differential Expression Analysis – RNA-seq</w:t>
      </w:r>
      <w:r w:rsidRPr="0067645C">
        <w:br/>
        <w:t>    4.6 Integration of Cortisol-Responsive Gene Signatures</w:t>
      </w:r>
      <w:r w:rsidRPr="0067645C">
        <w:br/>
        <w:t>    4.7 GO Biological Process Enrichment</w:t>
      </w:r>
      <w:r w:rsidRPr="0067645C">
        <w:br/>
        <w:t>    4.8 KEGG Pathway Enrichment</w:t>
      </w:r>
      <w:r w:rsidRPr="0067645C">
        <w:br/>
        <w:t>    4.9 Protein–Protein Interaction Network and Module Identification</w:t>
      </w:r>
      <w:r w:rsidRPr="0067645C">
        <w:br/>
        <w:t>    4.10 Identification of Hub Genes</w:t>
      </w:r>
      <w:r w:rsidRPr="0067645C">
        <w:br/>
        <w:t>    4.11 Dual Axis Model of PCOS (Metabolic vs Endocrine–Transcriptional)</w:t>
      </w:r>
    </w:p>
    <w:p w14:paraId="411D410A" w14:textId="77777777" w:rsidR="0030608A" w:rsidRPr="0067645C" w:rsidRDefault="0030608A" w:rsidP="00C353D0">
      <w:pPr>
        <w:pStyle w:val="NormalWeb"/>
        <w:spacing w:line="276" w:lineRule="auto"/>
      </w:pPr>
      <w:r w:rsidRPr="0067645C">
        <w:rPr>
          <w:rStyle w:val="Strong"/>
        </w:rPr>
        <w:t>5. Discussion</w:t>
      </w:r>
      <w:r w:rsidRPr="0067645C">
        <w:br/>
        <w:t>    5.1 Cortisol Signaling Paradox</w:t>
      </w:r>
      <w:r w:rsidRPr="0067645C">
        <w:br/>
        <w:t>    5.2 Inflammation as a Central Mechanism</w:t>
      </w:r>
      <w:r w:rsidRPr="0067645C">
        <w:br/>
        <w:t>    5.3 Proliferative Pathways in Ovarian Dysfunction</w:t>
      </w:r>
      <w:r w:rsidRPr="0067645C">
        <w:br/>
        <w:t>    5.4 Integrated Cortisol–Inflammation–Metabolism Model</w:t>
      </w:r>
      <w:r w:rsidRPr="0067645C">
        <w:br/>
        <w:t>    5.5 Limitations of the Study</w:t>
      </w:r>
      <w:r w:rsidRPr="0067645C">
        <w:br/>
        <w:t>    5.6 Future Directions</w:t>
      </w:r>
    </w:p>
    <w:p w14:paraId="1555C64A" w14:textId="75EE7E1E" w:rsidR="0030608A" w:rsidRPr="00073DEA" w:rsidRDefault="0030608A" w:rsidP="00C353D0">
      <w:pPr>
        <w:pStyle w:val="NormalWeb"/>
        <w:spacing w:line="276" w:lineRule="auto"/>
        <w:rPr>
          <w:b/>
          <w:bCs/>
        </w:rPr>
      </w:pPr>
      <w:r w:rsidRPr="0067645C">
        <w:rPr>
          <w:rStyle w:val="Strong"/>
        </w:rPr>
        <w:t>6. Conclusion</w:t>
      </w:r>
      <w:r w:rsidRPr="0067645C">
        <w:br/>
      </w:r>
      <w:r w:rsidRPr="0067645C">
        <w:rPr>
          <w:rStyle w:val="Strong"/>
        </w:rPr>
        <w:t>7. References</w:t>
      </w:r>
      <w:r w:rsidR="00073DEA">
        <w:rPr>
          <w:rStyle w:val="Strong"/>
        </w:rPr>
        <w:br/>
      </w:r>
      <w:r w:rsidRPr="0067645C">
        <w:rPr>
          <w:rStyle w:val="Strong"/>
        </w:rPr>
        <w:t>8. Supplementary Materials</w:t>
      </w:r>
      <w:r w:rsidRPr="0067645C">
        <w:br/>
      </w:r>
    </w:p>
    <w:p w14:paraId="2592674E" w14:textId="77777777" w:rsidR="00073DEA" w:rsidRDefault="00073DEA" w:rsidP="00953943">
      <w:pPr>
        <w:pStyle w:val="Heading1"/>
        <w:tabs>
          <w:tab w:val="left" w:pos="720"/>
          <w:tab w:val="left" w:pos="1054"/>
        </w:tabs>
        <w:spacing w:before="213"/>
        <w:ind w:left="0" w:right="721" w:firstLine="0"/>
        <w:rPr>
          <w:rFonts w:ascii="Times New Roman" w:hAnsi="Times New Roman" w:cs="Times New Roman"/>
        </w:rPr>
      </w:pPr>
    </w:p>
    <w:p w14:paraId="3321A17D" w14:textId="5B2495C4" w:rsidR="00953943" w:rsidRPr="0067645C" w:rsidRDefault="00953943" w:rsidP="00953943">
      <w:pPr>
        <w:pStyle w:val="Heading1"/>
        <w:tabs>
          <w:tab w:val="left" w:pos="720"/>
          <w:tab w:val="left" w:pos="1054"/>
        </w:tabs>
        <w:spacing w:before="213"/>
        <w:ind w:left="0" w:right="721" w:firstLine="0"/>
        <w:rPr>
          <w:rFonts w:ascii="Times New Roman" w:hAnsi="Times New Roman" w:cs="Times New Roman"/>
        </w:rPr>
      </w:pPr>
      <w:r w:rsidRPr="0067645C">
        <w:rPr>
          <w:rFonts w:ascii="Times New Roman" w:hAnsi="Times New Roman" w:cs="Times New Roman"/>
        </w:rPr>
        <w:lastRenderedPageBreak/>
        <w:t>Abstract</w:t>
      </w:r>
    </w:p>
    <w:p w14:paraId="2C3D0A0C" w14:textId="7ADAE234" w:rsidR="00953943" w:rsidRPr="0067645C" w:rsidRDefault="00953943" w:rsidP="00953943">
      <w:pPr>
        <w:pStyle w:val="Heading1"/>
        <w:tabs>
          <w:tab w:val="left" w:pos="720"/>
        </w:tabs>
        <w:spacing w:before="213"/>
        <w:ind w:left="426" w:right="452" w:firstLine="0"/>
        <w:jc w:val="both"/>
        <w:rPr>
          <w:rFonts w:ascii="Times New Roman" w:hAnsi="Times New Roman" w:cs="Times New Roman"/>
          <w:b w:val="0"/>
          <w:bCs w:val="0"/>
          <w:sz w:val="24"/>
          <w:szCs w:val="24"/>
        </w:rPr>
      </w:pPr>
      <w:r w:rsidRPr="0067645C">
        <w:rPr>
          <w:rFonts w:ascii="Times New Roman" w:hAnsi="Times New Roman" w:cs="Times New Roman"/>
          <w:b w:val="0"/>
          <w:bCs w:val="0"/>
          <w:sz w:val="24"/>
          <w:szCs w:val="24"/>
        </w:rPr>
        <w:t>Polycystic ovary syndrome (PCOS) is a complex endocrine-metabolic disorder affecting up to 20% of reproductive-aged women, characterized by hormonal imbalance, insulin resistance, and chronic low-grade inflammation. While cortisol dysregulation has been implicated in PCOS pathophysiology, the specific transcriptional signatures linking stress response to ovarian dysfunction remain poorly defined. This study performed an integrative in silico analysis to map cortisol-associated gene networks across multiple PCOS transcriptomic datasets.</w:t>
      </w:r>
    </w:p>
    <w:p w14:paraId="3CB73115" w14:textId="77777777" w:rsidR="00953943" w:rsidRPr="0067645C" w:rsidRDefault="00953943" w:rsidP="00953943">
      <w:pPr>
        <w:pStyle w:val="Heading1"/>
        <w:tabs>
          <w:tab w:val="left" w:pos="720"/>
          <w:tab w:val="left" w:pos="1054"/>
        </w:tabs>
        <w:spacing w:before="213"/>
        <w:ind w:left="426" w:right="452" w:firstLine="0"/>
        <w:jc w:val="both"/>
        <w:rPr>
          <w:rFonts w:ascii="Times New Roman" w:hAnsi="Times New Roman" w:cs="Times New Roman"/>
          <w:b w:val="0"/>
          <w:bCs w:val="0"/>
          <w:sz w:val="24"/>
          <w:szCs w:val="24"/>
        </w:rPr>
      </w:pPr>
      <w:r w:rsidRPr="0067645C">
        <w:rPr>
          <w:rFonts w:ascii="Times New Roman" w:hAnsi="Times New Roman" w:cs="Times New Roman"/>
          <w:b w:val="0"/>
          <w:bCs w:val="0"/>
          <w:sz w:val="24"/>
          <w:szCs w:val="24"/>
        </w:rPr>
        <w:t>We analyzed four publicly available datasets: three microarray studies (GSE137684, GSE114419, GSE98421) and one RNA-seq dataset (GSE277906), encompassing granulosa cells, cumulus cells, endometrial, and adipose tissues. Analytical workflows included platform- specific preprocessing, differential expression analysis (limma for microarray, DESeq2 for RNA- seq), integration with a curated cortisol-responsive gene set, functional enrichment (GO/KEGG), and protein-protein interaction network analysis.</w:t>
      </w:r>
    </w:p>
    <w:p w14:paraId="5AE2D618" w14:textId="77777777" w:rsidR="00953943" w:rsidRPr="0067645C" w:rsidRDefault="00953943" w:rsidP="00953943">
      <w:pPr>
        <w:pStyle w:val="Heading1"/>
        <w:tabs>
          <w:tab w:val="left" w:pos="720"/>
          <w:tab w:val="left" w:pos="1054"/>
        </w:tabs>
        <w:spacing w:before="213"/>
        <w:ind w:left="426" w:right="452" w:firstLine="0"/>
        <w:jc w:val="both"/>
        <w:rPr>
          <w:rFonts w:ascii="Times New Roman" w:hAnsi="Times New Roman" w:cs="Times New Roman"/>
          <w:b w:val="0"/>
          <w:bCs w:val="0"/>
          <w:sz w:val="24"/>
          <w:szCs w:val="24"/>
        </w:rPr>
      </w:pPr>
      <w:r w:rsidRPr="0067645C">
        <w:rPr>
          <w:rFonts w:ascii="Times New Roman" w:hAnsi="Times New Roman" w:cs="Times New Roman"/>
          <w:b w:val="0"/>
          <w:bCs w:val="0"/>
          <w:sz w:val="24"/>
          <w:szCs w:val="24"/>
        </w:rPr>
        <w:t>Our analysis revealed a cortisol signaling paradox: all 13-core glucocorticoid-responsive genes (NR3C1, FKBP5, DUSP1, etc.) were transcriptionally present but not differentially expressed in PCOS tissues, suggesting post-receptor mechanisms of dysregulation. Functional enrichment identified significant activation of inflammatory pathways (cytokine-chemokine signaling) and developmental/proliferative pathways (Wnt, Notch, FGF). Network analysis revealed tissue- specific hub genes: metabolic enzymes (ACAD/ACOX families) in adipose tissue versus transcriptional regulators (histones, ribosomal proteins) in granulosa cells.</w:t>
      </w:r>
    </w:p>
    <w:p w14:paraId="4B3C489C" w14:textId="77777777" w:rsidR="00953943" w:rsidRPr="0067645C" w:rsidRDefault="00953943" w:rsidP="00953943">
      <w:pPr>
        <w:pStyle w:val="Heading1"/>
        <w:tabs>
          <w:tab w:val="left" w:pos="720"/>
          <w:tab w:val="left" w:pos="1054"/>
        </w:tabs>
        <w:spacing w:before="213"/>
        <w:ind w:left="426" w:right="452" w:firstLine="0"/>
        <w:jc w:val="both"/>
        <w:rPr>
          <w:rFonts w:ascii="Times New Roman" w:hAnsi="Times New Roman" w:cs="Times New Roman"/>
          <w:b w:val="0"/>
          <w:bCs w:val="0"/>
          <w:sz w:val="24"/>
          <w:szCs w:val="24"/>
        </w:rPr>
      </w:pPr>
      <w:r w:rsidRPr="0067645C">
        <w:rPr>
          <w:rFonts w:ascii="Times New Roman" w:hAnsi="Times New Roman" w:cs="Times New Roman"/>
          <w:b w:val="0"/>
          <w:bCs w:val="0"/>
          <w:sz w:val="24"/>
          <w:szCs w:val="24"/>
        </w:rPr>
        <w:t>These findings position PCOS as a disorder of glucocorticoid resistance mediated by chronic inflammation, with concurrent metabolic and transcriptional dysregulation across tissues. The study provides a molecular framework linking stress axis dysfunction to PCOS pathology and identifies candidate pathways (IL6 signaling, fatty acid oxidation) and hub genes for future biomarker development and targeted therapeutic strategies.</w:t>
      </w:r>
    </w:p>
    <w:p w14:paraId="62BA661B" w14:textId="77777777" w:rsidR="00953943" w:rsidRPr="0067645C" w:rsidRDefault="00953943" w:rsidP="00953943">
      <w:pPr>
        <w:pStyle w:val="Heading1"/>
        <w:tabs>
          <w:tab w:val="left" w:pos="720"/>
          <w:tab w:val="left" w:pos="1054"/>
        </w:tabs>
        <w:spacing w:before="213"/>
        <w:ind w:left="426" w:right="452" w:firstLine="0"/>
        <w:jc w:val="both"/>
        <w:rPr>
          <w:rFonts w:ascii="Times New Roman" w:hAnsi="Times New Roman" w:cs="Times New Roman"/>
          <w:b w:val="0"/>
          <w:bCs w:val="0"/>
          <w:sz w:val="24"/>
          <w:szCs w:val="24"/>
        </w:rPr>
      </w:pPr>
      <w:r w:rsidRPr="0067645C">
        <w:rPr>
          <w:rFonts w:ascii="Times New Roman" w:hAnsi="Times New Roman" w:cs="Times New Roman"/>
          <w:b w:val="0"/>
          <w:bCs w:val="0"/>
          <w:sz w:val="24"/>
          <w:szCs w:val="24"/>
        </w:rPr>
        <w:t xml:space="preserve"> </w:t>
      </w:r>
    </w:p>
    <w:p w14:paraId="23EC070E" w14:textId="77777777" w:rsidR="00953943" w:rsidRPr="0067645C" w:rsidRDefault="00953943" w:rsidP="00953943">
      <w:pPr>
        <w:pStyle w:val="Heading1"/>
        <w:tabs>
          <w:tab w:val="left" w:pos="720"/>
          <w:tab w:val="left" w:pos="1054"/>
        </w:tabs>
        <w:spacing w:before="213"/>
        <w:ind w:left="360" w:right="721" w:firstLine="0"/>
        <w:rPr>
          <w:rFonts w:ascii="Times New Roman" w:hAnsi="Times New Roman" w:cs="Times New Roman"/>
        </w:rPr>
      </w:pPr>
    </w:p>
    <w:p w14:paraId="30D7777B" w14:textId="77777777" w:rsidR="00953943" w:rsidRPr="0067645C" w:rsidRDefault="00953943" w:rsidP="00953943">
      <w:pPr>
        <w:pStyle w:val="Heading1"/>
        <w:tabs>
          <w:tab w:val="left" w:pos="720"/>
          <w:tab w:val="left" w:pos="1054"/>
        </w:tabs>
        <w:spacing w:before="213"/>
        <w:ind w:left="360" w:right="721" w:firstLine="0"/>
        <w:rPr>
          <w:rFonts w:ascii="Times New Roman" w:hAnsi="Times New Roman" w:cs="Times New Roman"/>
        </w:rPr>
      </w:pPr>
      <w:r w:rsidRPr="0067645C">
        <w:rPr>
          <w:rFonts w:ascii="Times New Roman" w:hAnsi="Times New Roman" w:cs="Times New Roman"/>
        </w:rPr>
        <w:t xml:space="preserve"> </w:t>
      </w:r>
    </w:p>
    <w:p w14:paraId="35A48373" w14:textId="77777777" w:rsidR="00953943" w:rsidRPr="0067645C" w:rsidRDefault="00953943" w:rsidP="00953943">
      <w:pPr>
        <w:pStyle w:val="Heading1"/>
        <w:tabs>
          <w:tab w:val="left" w:pos="720"/>
          <w:tab w:val="left" w:pos="1054"/>
        </w:tabs>
        <w:spacing w:before="213"/>
        <w:ind w:left="360" w:right="721" w:firstLine="0"/>
        <w:rPr>
          <w:rFonts w:ascii="Times New Roman" w:hAnsi="Times New Roman" w:cs="Times New Roman"/>
        </w:rPr>
      </w:pPr>
    </w:p>
    <w:p w14:paraId="3C4E585B" w14:textId="77777777" w:rsidR="00953943" w:rsidRPr="0067645C" w:rsidRDefault="00953943" w:rsidP="00953943">
      <w:pPr>
        <w:pStyle w:val="Heading1"/>
        <w:tabs>
          <w:tab w:val="left" w:pos="720"/>
          <w:tab w:val="left" w:pos="1054"/>
        </w:tabs>
        <w:spacing w:before="213"/>
        <w:ind w:left="360" w:right="721" w:firstLine="0"/>
        <w:rPr>
          <w:rFonts w:ascii="Times New Roman" w:hAnsi="Times New Roman" w:cs="Times New Roman"/>
        </w:rPr>
      </w:pPr>
    </w:p>
    <w:p w14:paraId="3927B5F3" w14:textId="77777777" w:rsidR="00953943" w:rsidRPr="0067645C" w:rsidRDefault="00953943" w:rsidP="00953943">
      <w:pPr>
        <w:pStyle w:val="Heading1"/>
        <w:tabs>
          <w:tab w:val="left" w:pos="720"/>
          <w:tab w:val="left" w:pos="1054"/>
        </w:tabs>
        <w:spacing w:before="213"/>
        <w:ind w:left="360" w:right="721" w:firstLine="0"/>
        <w:rPr>
          <w:rFonts w:ascii="Times New Roman" w:hAnsi="Times New Roman" w:cs="Times New Roman"/>
        </w:rPr>
      </w:pPr>
    </w:p>
    <w:p w14:paraId="04CF44C0" w14:textId="77777777" w:rsidR="00953943" w:rsidRPr="0067645C" w:rsidRDefault="00953943" w:rsidP="00953943">
      <w:pPr>
        <w:pStyle w:val="Heading1"/>
        <w:tabs>
          <w:tab w:val="left" w:pos="720"/>
          <w:tab w:val="left" w:pos="1054"/>
        </w:tabs>
        <w:spacing w:before="213"/>
        <w:ind w:left="360" w:right="721" w:firstLine="0"/>
        <w:rPr>
          <w:rFonts w:ascii="Times New Roman" w:hAnsi="Times New Roman" w:cs="Times New Roman"/>
        </w:rPr>
      </w:pPr>
    </w:p>
    <w:p w14:paraId="2A3D8E09" w14:textId="77777777" w:rsidR="00953943" w:rsidRPr="0067645C" w:rsidRDefault="00953943" w:rsidP="00953943">
      <w:pPr>
        <w:pStyle w:val="Heading1"/>
        <w:tabs>
          <w:tab w:val="left" w:pos="720"/>
          <w:tab w:val="left" w:pos="1054"/>
        </w:tabs>
        <w:spacing w:before="213"/>
        <w:ind w:left="360" w:right="721" w:firstLine="0"/>
        <w:rPr>
          <w:rFonts w:ascii="Times New Roman" w:hAnsi="Times New Roman" w:cs="Times New Roman"/>
        </w:rPr>
      </w:pPr>
    </w:p>
    <w:p w14:paraId="16ABA33B" w14:textId="77777777" w:rsidR="00953943" w:rsidRPr="0067645C" w:rsidRDefault="00953943" w:rsidP="00953943">
      <w:pPr>
        <w:pStyle w:val="Heading1"/>
        <w:tabs>
          <w:tab w:val="left" w:pos="720"/>
          <w:tab w:val="left" w:pos="1054"/>
        </w:tabs>
        <w:spacing w:before="213"/>
        <w:ind w:left="360" w:right="721" w:firstLine="0"/>
        <w:rPr>
          <w:rFonts w:ascii="Times New Roman" w:hAnsi="Times New Roman" w:cs="Times New Roman"/>
        </w:rPr>
      </w:pPr>
    </w:p>
    <w:p w14:paraId="45091FC8" w14:textId="77777777" w:rsidR="00953943" w:rsidRPr="0067645C" w:rsidRDefault="00953943" w:rsidP="00953943">
      <w:pPr>
        <w:pStyle w:val="Heading1"/>
        <w:tabs>
          <w:tab w:val="left" w:pos="720"/>
          <w:tab w:val="left" w:pos="1054"/>
        </w:tabs>
        <w:spacing w:before="213"/>
        <w:ind w:left="360" w:right="721" w:firstLine="0"/>
        <w:rPr>
          <w:rFonts w:ascii="Times New Roman" w:hAnsi="Times New Roman" w:cs="Times New Roman"/>
        </w:rPr>
      </w:pPr>
    </w:p>
    <w:p w14:paraId="550F89E4" w14:textId="0A152349" w:rsidR="00953943" w:rsidRPr="0067645C" w:rsidRDefault="00953943" w:rsidP="00953943">
      <w:pPr>
        <w:pStyle w:val="Heading1"/>
        <w:tabs>
          <w:tab w:val="left" w:pos="720"/>
          <w:tab w:val="left" w:pos="1054"/>
        </w:tabs>
        <w:spacing w:before="213"/>
        <w:ind w:left="360" w:right="721" w:firstLine="0"/>
        <w:rPr>
          <w:rFonts w:ascii="Times New Roman" w:hAnsi="Times New Roman" w:cs="Times New Roman"/>
        </w:rPr>
      </w:pPr>
      <w:r w:rsidRPr="0067645C">
        <w:rPr>
          <w:rFonts w:ascii="Times New Roman" w:hAnsi="Times New Roman" w:cs="Times New Roman"/>
        </w:rPr>
        <w:lastRenderedPageBreak/>
        <w:t>Introduction</w:t>
      </w:r>
    </w:p>
    <w:p w14:paraId="5029D25C" w14:textId="77777777" w:rsidR="00953943" w:rsidRPr="0067645C" w:rsidRDefault="00953943" w:rsidP="00E83E75">
      <w:pPr>
        <w:pStyle w:val="Heading1"/>
        <w:tabs>
          <w:tab w:val="left" w:pos="720"/>
          <w:tab w:val="left" w:pos="1054"/>
        </w:tabs>
        <w:spacing w:before="213"/>
        <w:ind w:left="360" w:right="721" w:firstLine="0"/>
        <w:jc w:val="both"/>
        <w:rPr>
          <w:rFonts w:ascii="Times New Roman" w:hAnsi="Times New Roman" w:cs="Times New Roman"/>
          <w:b w:val="0"/>
          <w:bCs w:val="0"/>
          <w:sz w:val="24"/>
          <w:szCs w:val="24"/>
        </w:rPr>
      </w:pPr>
      <w:r w:rsidRPr="0067645C">
        <w:rPr>
          <w:rFonts w:ascii="Times New Roman" w:hAnsi="Times New Roman" w:cs="Times New Roman"/>
          <w:b w:val="0"/>
          <w:bCs w:val="0"/>
          <w:sz w:val="24"/>
          <w:szCs w:val="24"/>
        </w:rPr>
        <w:t>Polycystic ovary syndrome (PCOS) remains one of the most complex endocrine disorders facing women of reproductive age. While estimates suggest it affects a significant portion of the global population, the diagnosis typically relies on three classic features: anovulation, hyperandrogenism, and polycystic ovarian morphology. However, viewing PCOS solely as a reproductive issue creates an incomplete picture. The syndrome is deeply entangled with systemic metabolic dysregulation, frequently presenting with insulin resistance and chronic low- grade inflammation that extend risks far beyond the ovaries (Rudnicka et al., 2021).</w:t>
      </w:r>
    </w:p>
    <w:p w14:paraId="6F77E7CA" w14:textId="77777777" w:rsidR="00953943" w:rsidRPr="0067645C" w:rsidRDefault="00953943" w:rsidP="00E83E75">
      <w:pPr>
        <w:pStyle w:val="Heading1"/>
        <w:tabs>
          <w:tab w:val="left" w:pos="720"/>
          <w:tab w:val="left" w:pos="1054"/>
        </w:tabs>
        <w:spacing w:before="213"/>
        <w:ind w:left="360" w:right="721" w:firstLine="0"/>
        <w:jc w:val="both"/>
        <w:rPr>
          <w:rFonts w:ascii="Times New Roman" w:hAnsi="Times New Roman" w:cs="Times New Roman"/>
          <w:b w:val="0"/>
          <w:bCs w:val="0"/>
          <w:sz w:val="24"/>
          <w:szCs w:val="24"/>
        </w:rPr>
      </w:pPr>
      <w:r w:rsidRPr="0067645C">
        <w:rPr>
          <w:rFonts w:ascii="Times New Roman" w:hAnsi="Times New Roman" w:cs="Times New Roman"/>
          <w:b w:val="0"/>
          <w:bCs w:val="0"/>
          <w:sz w:val="24"/>
          <w:szCs w:val="24"/>
        </w:rPr>
        <w:t>The root of the fertility issues in PCOS often lies in the ovarian microenvironment. Oocyte competence does not occur in a vacuum; it relies heavily on the metabolic and endocrine support provided by granulosa and cumulus cells. When these cells malfunction, oocyte maturation is compromised. Recent multi-omics approaches have begun to map this dysregulation, revealing how metabolic changes in the follicular fluid directly impact oocyte quality (Chen et al., 2024). Furthermore, integrative metaprogram analyses have highlighted those transcriptional anomalies in granulosa cells, particularly regarding the oxidative stress response, are central to this pathology (Li et al., 2025; Nawrocka-Rutkowska et al., 2022).</w:t>
      </w:r>
    </w:p>
    <w:p w14:paraId="4D70CA82" w14:textId="152768B4" w:rsidR="0067645C" w:rsidRPr="0067645C" w:rsidRDefault="00953943" w:rsidP="00D05191">
      <w:pPr>
        <w:pStyle w:val="Heading1"/>
        <w:tabs>
          <w:tab w:val="left" w:pos="720"/>
          <w:tab w:val="left" w:pos="1054"/>
        </w:tabs>
        <w:spacing w:before="213"/>
        <w:ind w:left="360" w:right="721" w:firstLine="0"/>
        <w:jc w:val="both"/>
        <w:rPr>
          <w:rFonts w:ascii="Times New Roman" w:hAnsi="Times New Roman" w:cs="Times New Roman"/>
          <w:sz w:val="24"/>
          <w:szCs w:val="24"/>
        </w:rPr>
      </w:pPr>
      <w:r w:rsidRPr="0067645C">
        <w:rPr>
          <w:rFonts w:ascii="Times New Roman" w:hAnsi="Times New Roman" w:cs="Times New Roman"/>
          <w:b w:val="0"/>
          <w:bCs w:val="0"/>
          <w:sz w:val="24"/>
          <w:szCs w:val="24"/>
        </w:rPr>
        <w:t>Yet, there is a significant variable that often receives less attention than insulin: stress. The Hypothalamic-Pituitary-Adrenal (HPA) axis is a critical intersection between stress biology and metabolic health (Chrousos, 2000). In many PCOS phenotypes, this</w:t>
      </w:r>
      <w:r w:rsidR="00D05191">
        <w:rPr>
          <w:rFonts w:ascii="Times New Roman" w:hAnsi="Times New Roman" w:cs="Times New Roman"/>
          <w:b w:val="0"/>
          <w:bCs w:val="0"/>
          <w:sz w:val="24"/>
          <w:szCs w:val="24"/>
        </w:rPr>
        <w:t>q</w:t>
      </w:r>
    </w:p>
    <w:p w14:paraId="28D1C451" w14:textId="43D36198" w:rsidR="0067645C" w:rsidRPr="0067645C" w:rsidRDefault="0067645C" w:rsidP="0067645C">
      <w:pPr>
        <w:pStyle w:val="Heading1"/>
        <w:numPr>
          <w:ilvl w:val="0"/>
          <w:numId w:val="11"/>
        </w:numPr>
        <w:tabs>
          <w:tab w:val="left" w:pos="1054"/>
        </w:tabs>
        <w:jc w:val="both"/>
        <w:rPr>
          <w:rFonts w:ascii="Times New Roman" w:hAnsi="Times New Roman" w:cs="Times New Roman"/>
        </w:rPr>
      </w:pPr>
      <w:r w:rsidRPr="0067645C">
        <w:rPr>
          <w:rFonts w:ascii="Times New Roman" w:hAnsi="Times New Roman" w:cs="Times New Roman"/>
          <w:sz w:val="24"/>
          <w:szCs w:val="24"/>
        </w:rPr>
        <w:t>Supplementary</w:t>
      </w:r>
      <w:r w:rsidRPr="0067645C">
        <w:rPr>
          <w:rFonts w:ascii="Times New Roman" w:hAnsi="Times New Roman" w:cs="Times New Roman"/>
          <w:spacing w:val="-8"/>
          <w:sz w:val="24"/>
          <w:szCs w:val="24"/>
        </w:rPr>
        <w:t xml:space="preserve"> </w:t>
      </w:r>
      <w:r w:rsidRPr="0067645C">
        <w:rPr>
          <w:rFonts w:ascii="Times New Roman" w:hAnsi="Times New Roman" w:cs="Times New Roman"/>
          <w:spacing w:val="-2"/>
          <w:sz w:val="24"/>
          <w:szCs w:val="24"/>
        </w:rPr>
        <w:t>Materials</w:t>
      </w:r>
    </w:p>
    <w:p w14:paraId="7117602E" w14:textId="22DC793A" w:rsidR="0067645C" w:rsidRDefault="0067645C" w:rsidP="0067645C">
      <w:pPr>
        <w:pStyle w:val="BodyText"/>
        <w:tabs>
          <w:tab w:val="left" w:pos="720"/>
          <w:tab w:val="left" w:pos="1054"/>
        </w:tabs>
        <w:spacing w:before="39"/>
        <w:ind w:left="426" w:right="721"/>
        <w:jc w:val="both"/>
        <w:rPr>
          <w:rFonts w:ascii="Times New Roman" w:hAnsi="Times New Roman" w:cs="Times New Roman"/>
        </w:rPr>
      </w:pPr>
      <w:r w:rsidRPr="0067645C">
        <w:rPr>
          <w:rFonts w:ascii="Times New Roman" w:hAnsi="Times New Roman" w:cs="Times New Roman"/>
        </w:rPr>
        <w:t xml:space="preserve">Additional QC plots, full DEG tables, extended enrichment results, all raw data and comprehensive network visualizations are available in the Supplementary Materials file. </w:t>
      </w:r>
    </w:p>
    <w:p w14:paraId="7F2360A9" w14:textId="0B403540" w:rsidR="0067645C" w:rsidRDefault="0067645C" w:rsidP="0067645C">
      <w:pPr>
        <w:pStyle w:val="BodyText"/>
        <w:tabs>
          <w:tab w:val="left" w:pos="720"/>
          <w:tab w:val="left" w:pos="1054"/>
        </w:tabs>
        <w:spacing w:before="39"/>
        <w:ind w:left="426" w:right="721"/>
        <w:jc w:val="both"/>
        <w:rPr>
          <w:rFonts w:ascii="Times New Roman" w:hAnsi="Times New Roman" w:cs="Times New Roman"/>
        </w:rPr>
      </w:pPr>
    </w:p>
    <w:p w14:paraId="3947837C" w14:textId="532B6E12" w:rsidR="0067645C" w:rsidRPr="0067645C" w:rsidRDefault="00DC0683" w:rsidP="0067645C">
      <w:pPr>
        <w:pStyle w:val="BodyText"/>
        <w:tabs>
          <w:tab w:val="left" w:pos="720"/>
          <w:tab w:val="left" w:pos="1054"/>
        </w:tabs>
        <w:spacing w:before="39"/>
        <w:ind w:left="426" w:right="721"/>
        <w:jc w:val="center"/>
        <w:rPr>
          <w:rFonts w:ascii="Times New Roman" w:hAnsi="Times New Roman" w:cs="Times New Roman"/>
          <w:sz w:val="24"/>
          <w:szCs w:val="24"/>
        </w:rPr>
      </w:pPr>
      <w:hyperlink r:id="rId24" w:history="1">
        <w:r w:rsidR="0067645C" w:rsidRPr="0067645C">
          <w:rPr>
            <w:rStyle w:val="Hyperlink"/>
            <w:rFonts w:ascii="Times New Roman" w:hAnsi="Times New Roman" w:cs="Times New Roman"/>
          </w:rPr>
          <w:t>DRIVE LINK</w:t>
        </w:r>
      </w:hyperlink>
    </w:p>
    <w:sectPr w:rsidR="0067645C" w:rsidRPr="0067645C" w:rsidSect="00C353D0">
      <w:pgSz w:w="12240" w:h="15840"/>
      <w:pgMar w:top="1040" w:right="720" w:bottom="993" w:left="72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3C32B" w14:textId="77777777" w:rsidR="00DC0683" w:rsidRDefault="00DC0683" w:rsidP="00073DEA">
      <w:r>
        <w:separator/>
      </w:r>
    </w:p>
  </w:endnote>
  <w:endnote w:type="continuationSeparator" w:id="0">
    <w:p w14:paraId="25B9C199" w14:textId="77777777" w:rsidR="00DC0683" w:rsidRDefault="00DC0683" w:rsidP="00073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C00EB" w14:textId="77777777" w:rsidR="00DC0683" w:rsidRDefault="00DC0683" w:rsidP="00073DEA">
      <w:r>
        <w:separator/>
      </w:r>
    </w:p>
  </w:footnote>
  <w:footnote w:type="continuationSeparator" w:id="0">
    <w:p w14:paraId="06C1928F" w14:textId="77777777" w:rsidR="00DC0683" w:rsidRDefault="00DC0683" w:rsidP="00073D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465D8"/>
    <w:multiLevelType w:val="hybridMultilevel"/>
    <w:tmpl w:val="D2C6B362"/>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 w15:restartNumberingAfterBreak="0">
    <w:nsid w:val="0B2D7E56"/>
    <w:multiLevelType w:val="multilevel"/>
    <w:tmpl w:val="DEF29732"/>
    <w:lvl w:ilvl="0">
      <w:start w:val="2"/>
      <w:numFmt w:val="decimal"/>
      <w:lvlText w:val="%1."/>
      <w:lvlJc w:val="left"/>
      <w:pPr>
        <w:ind w:left="1055" w:hanging="336"/>
      </w:pPr>
      <w:rPr>
        <w:rFonts w:ascii="Arial" w:eastAsia="Arial" w:hAnsi="Arial" w:cs="Arial" w:hint="default"/>
        <w:b/>
        <w:bCs/>
        <w:i w:val="0"/>
        <w:iCs w:val="0"/>
        <w:spacing w:val="0"/>
        <w:w w:val="100"/>
        <w:sz w:val="30"/>
        <w:szCs w:val="30"/>
        <w:lang w:val="en-US" w:eastAsia="en-US" w:bidi="ar-SA"/>
      </w:rPr>
    </w:lvl>
    <w:lvl w:ilvl="1">
      <w:start w:val="1"/>
      <w:numFmt w:val="decimal"/>
      <w:lvlText w:val="%1.%2."/>
      <w:lvlJc w:val="left"/>
      <w:pPr>
        <w:ind w:left="1190" w:hanging="470"/>
      </w:pPr>
      <w:rPr>
        <w:rFonts w:ascii="Arial" w:eastAsia="Arial" w:hAnsi="Arial" w:cs="Arial" w:hint="default"/>
        <w:b/>
        <w:bCs/>
        <w:i w:val="0"/>
        <w:iCs w:val="0"/>
        <w:spacing w:val="-1"/>
        <w:w w:val="100"/>
        <w:sz w:val="24"/>
        <w:szCs w:val="24"/>
        <w:lang w:val="en-US" w:eastAsia="en-US" w:bidi="ar-SA"/>
      </w:rPr>
    </w:lvl>
    <w:lvl w:ilvl="2">
      <w:start w:val="1"/>
      <w:numFmt w:val="decimal"/>
      <w:lvlText w:val="%1.%2.%3."/>
      <w:lvlJc w:val="left"/>
      <w:pPr>
        <w:ind w:left="1389" w:hanging="669"/>
      </w:pPr>
      <w:rPr>
        <w:rFonts w:hint="default"/>
        <w:spacing w:val="-2"/>
        <w:w w:val="100"/>
        <w:lang w:val="en-US" w:eastAsia="en-US" w:bidi="ar-SA"/>
      </w:rPr>
    </w:lvl>
    <w:lvl w:ilvl="3">
      <w:numFmt w:val="bullet"/>
      <w:lvlText w:val="•"/>
      <w:lvlJc w:val="left"/>
      <w:pPr>
        <w:ind w:left="1380" w:hanging="669"/>
      </w:pPr>
      <w:rPr>
        <w:rFonts w:hint="default"/>
        <w:lang w:val="en-US" w:eastAsia="en-US" w:bidi="ar-SA"/>
      </w:rPr>
    </w:lvl>
    <w:lvl w:ilvl="4">
      <w:numFmt w:val="bullet"/>
      <w:lvlText w:val="•"/>
      <w:lvlJc w:val="left"/>
      <w:pPr>
        <w:ind w:left="2725" w:hanging="669"/>
      </w:pPr>
      <w:rPr>
        <w:rFonts w:hint="default"/>
        <w:lang w:val="en-US" w:eastAsia="en-US" w:bidi="ar-SA"/>
      </w:rPr>
    </w:lvl>
    <w:lvl w:ilvl="5">
      <w:numFmt w:val="bullet"/>
      <w:lvlText w:val="•"/>
      <w:lvlJc w:val="left"/>
      <w:pPr>
        <w:ind w:left="4071" w:hanging="669"/>
      </w:pPr>
      <w:rPr>
        <w:rFonts w:hint="default"/>
        <w:lang w:val="en-US" w:eastAsia="en-US" w:bidi="ar-SA"/>
      </w:rPr>
    </w:lvl>
    <w:lvl w:ilvl="6">
      <w:numFmt w:val="bullet"/>
      <w:lvlText w:val="•"/>
      <w:lvlJc w:val="left"/>
      <w:pPr>
        <w:ind w:left="5417" w:hanging="669"/>
      </w:pPr>
      <w:rPr>
        <w:rFonts w:hint="default"/>
        <w:lang w:val="en-US" w:eastAsia="en-US" w:bidi="ar-SA"/>
      </w:rPr>
    </w:lvl>
    <w:lvl w:ilvl="7">
      <w:numFmt w:val="bullet"/>
      <w:lvlText w:val="•"/>
      <w:lvlJc w:val="left"/>
      <w:pPr>
        <w:ind w:left="6762" w:hanging="669"/>
      </w:pPr>
      <w:rPr>
        <w:rFonts w:hint="default"/>
        <w:lang w:val="en-US" w:eastAsia="en-US" w:bidi="ar-SA"/>
      </w:rPr>
    </w:lvl>
    <w:lvl w:ilvl="8">
      <w:numFmt w:val="bullet"/>
      <w:lvlText w:val="•"/>
      <w:lvlJc w:val="left"/>
      <w:pPr>
        <w:ind w:left="8108" w:hanging="669"/>
      </w:pPr>
      <w:rPr>
        <w:rFonts w:hint="default"/>
        <w:lang w:val="en-US" w:eastAsia="en-US" w:bidi="ar-SA"/>
      </w:rPr>
    </w:lvl>
  </w:abstractNum>
  <w:abstractNum w:abstractNumId="2" w15:restartNumberingAfterBreak="0">
    <w:nsid w:val="0C4A34A0"/>
    <w:multiLevelType w:val="hybridMultilevel"/>
    <w:tmpl w:val="5CBAD6EA"/>
    <w:lvl w:ilvl="0" w:tplc="7B7A8C90">
      <w:start w:val="1"/>
      <w:numFmt w:val="bullet"/>
      <w:lvlText w:val="•"/>
      <w:lvlJc w:val="left"/>
      <w:pPr>
        <w:tabs>
          <w:tab w:val="num" w:pos="720"/>
        </w:tabs>
        <w:ind w:left="720" w:hanging="360"/>
      </w:pPr>
      <w:rPr>
        <w:rFonts w:ascii="Arial" w:hAnsi="Arial" w:hint="default"/>
      </w:rPr>
    </w:lvl>
    <w:lvl w:ilvl="1" w:tplc="D9A414C8" w:tentative="1">
      <w:start w:val="1"/>
      <w:numFmt w:val="bullet"/>
      <w:lvlText w:val="•"/>
      <w:lvlJc w:val="left"/>
      <w:pPr>
        <w:tabs>
          <w:tab w:val="num" w:pos="1440"/>
        </w:tabs>
        <w:ind w:left="1440" w:hanging="360"/>
      </w:pPr>
      <w:rPr>
        <w:rFonts w:ascii="Arial" w:hAnsi="Arial" w:hint="default"/>
      </w:rPr>
    </w:lvl>
    <w:lvl w:ilvl="2" w:tplc="9790EB86" w:tentative="1">
      <w:start w:val="1"/>
      <w:numFmt w:val="bullet"/>
      <w:lvlText w:val="•"/>
      <w:lvlJc w:val="left"/>
      <w:pPr>
        <w:tabs>
          <w:tab w:val="num" w:pos="2160"/>
        </w:tabs>
        <w:ind w:left="2160" w:hanging="360"/>
      </w:pPr>
      <w:rPr>
        <w:rFonts w:ascii="Arial" w:hAnsi="Arial" w:hint="default"/>
      </w:rPr>
    </w:lvl>
    <w:lvl w:ilvl="3" w:tplc="1304CCB0" w:tentative="1">
      <w:start w:val="1"/>
      <w:numFmt w:val="bullet"/>
      <w:lvlText w:val="•"/>
      <w:lvlJc w:val="left"/>
      <w:pPr>
        <w:tabs>
          <w:tab w:val="num" w:pos="2880"/>
        </w:tabs>
        <w:ind w:left="2880" w:hanging="360"/>
      </w:pPr>
      <w:rPr>
        <w:rFonts w:ascii="Arial" w:hAnsi="Arial" w:hint="default"/>
      </w:rPr>
    </w:lvl>
    <w:lvl w:ilvl="4" w:tplc="0EBCA146" w:tentative="1">
      <w:start w:val="1"/>
      <w:numFmt w:val="bullet"/>
      <w:lvlText w:val="•"/>
      <w:lvlJc w:val="left"/>
      <w:pPr>
        <w:tabs>
          <w:tab w:val="num" w:pos="3600"/>
        </w:tabs>
        <w:ind w:left="3600" w:hanging="360"/>
      </w:pPr>
      <w:rPr>
        <w:rFonts w:ascii="Arial" w:hAnsi="Arial" w:hint="default"/>
      </w:rPr>
    </w:lvl>
    <w:lvl w:ilvl="5" w:tplc="8784427A" w:tentative="1">
      <w:start w:val="1"/>
      <w:numFmt w:val="bullet"/>
      <w:lvlText w:val="•"/>
      <w:lvlJc w:val="left"/>
      <w:pPr>
        <w:tabs>
          <w:tab w:val="num" w:pos="4320"/>
        </w:tabs>
        <w:ind w:left="4320" w:hanging="360"/>
      </w:pPr>
      <w:rPr>
        <w:rFonts w:ascii="Arial" w:hAnsi="Arial" w:hint="default"/>
      </w:rPr>
    </w:lvl>
    <w:lvl w:ilvl="6" w:tplc="D590ADFA" w:tentative="1">
      <w:start w:val="1"/>
      <w:numFmt w:val="bullet"/>
      <w:lvlText w:val="•"/>
      <w:lvlJc w:val="left"/>
      <w:pPr>
        <w:tabs>
          <w:tab w:val="num" w:pos="5040"/>
        </w:tabs>
        <w:ind w:left="5040" w:hanging="360"/>
      </w:pPr>
      <w:rPr>
        <w:rFonts w:ascii="Arial" w:hAnsi="Arial" w:hint="default"/>
      </w:rPr>
    </w:lvl>
    <w:lvl w:ilvl="7" w:tplc="E4A082BA" w:tentative="1">
      <w:start w:val="1"/>
      <w:numFmt w:val="bullet"/>
      <w:lvlText w:val="•"/>
      <w:lvlJc w:val="left"/>
      <w:pPr>
        <w:tabs>
          <w:tab w:val="num" w:pos="5760"/>
        </w:tabs>
        <w:ind w:left="5760" w:hanging="360"/>
      </w:pPr>
      <w:rPr>
        <w:rFonts w:ascii="Arial" w:hAnsi="Arial" w:hint="default"/>
      </w:rPr>
    </w:lvl>
    <w:lvl w:ilvl="8" w:tplc="895ACE1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2531AB3"/>
    <w:multiLevelType w:val="multilevel"/>
    <w:tmpl w:val="D45091FE"/>
    <w:lvl w:ilvl="0">
      <w:start w:val="2"/>
      <w:numFmt w:val="decimal"/>
      <w:lvlText w:val="%1."/>
      <w:lvlJc w:val="left"/>
      <w:pPr>
        <w:ind w:left="2180" w:hanging="336"/>
      </w:pPr>
      <w:rPr>
        <w:rFonts w:ascii="Arial" w:eastAsia="Arial" w:hAnsi="Arial" w:cs="Arial" w:hint="default"/>
        <w:b/>
        <w:bCs/>
        <w:i w:val="0"/>
        <w:iCs w:val="0"/>
        <w:spacing w:val="0"/>
        <w:w w:val="100"/>
        <w:sz w:val="30"/>
        <w:szCs w:val="30"/>
        <w:lang w:val="en-US" w:eastAsia="en-US" w:bidi="ar-SA"/>
      </w:rPr>
    </w:lvl>
    <w:lvl w:ilvl="1">
      <w:start w:val="1"/>
      <w:numFmt w:val="decimal"/>
      <w:lvlText w:val="%1.%2."/>
      <w:lvlJc w:val="left"/>
      <w:pPr>
        <w:ind w:left="612" w:hanging="470"/>
      </w:pPr>
      <w:rPr>
        <w:rFonts w:ascii="Arial" w:eastAsia="Arial" w:hAnsi="Arial" w:cs="Arial" w:hint="default"/>
        <w:b/>
        <w:bCs/>
        <w:i w:val="0"/>
        <w:iCs w:val="0"/>
        <w:spacing w:val="-1"/>
        <w:w w:val="100"/>
        <w:sz w:val="24"/>
        <w:szCs w:val="24"/>
        <w:lang w:val="en-US" w:eastAsia="en-US" w:bidi="ar-SA"/>
      </w:rPr>
    </w:lvl>
    <w:lvl w:ilvl="2">
      <w:start w:val="1"/>
      <w:numFmt w:val="decimal"/>
      <w:lvlText w:val="%1.%2.%3."/>
      <w:lvlJc w:val="left"/>
      <w:pPr>
        <w:ind w:left="1389" w:hanging="669"/>
      </w:pPr>
      <w:rPr>
        <w:rFonts w:hint="default"/>
        <w:spacing w:val="-2"/>
        <w:w w:val="100"/>
        <w:lang w:val="en-US" w:eastAsia="en-US" w:bidi="ar-SA"/>
      </w:rPr>
    </w:lvl>
    <w:lvl w:ilvl="3">
      <w:numFmt w:val="bullet"/>
      <w:lvlText w:val="•"/>
      <w:lvlJc w:val="left"/>
      <w:pPr>
        <w:ind w:left="1380" w:hanging="669"/>
      </w:pPr>
      <w:rPr>
        <w:rFonts w:hint="default"/>
        <w:lang w:val="en-US" w:eastAsia="en-US" w:bidi="ar-SA"/>
      </w:rPr>
    </w:lvl>
    <w:lvl w:ilvl="4">
      <w:numFmt w:val="bullet"/>
      <w:lvlText w:val="•"/>
      <w:lvlJc w:val="left"/>
      <w:pPr>
        <w:ind w:left="2725" w:hanging="669"/>
      </w:pPr>
      <w:rPr>
        <w:rFonts w:hint="default"/>
        <w:lang w:val="en-US" w:eastAsia="en-US" w:bidi="ar-SA"/>
      </w:rPr>
    </w:lvl>
    <w:lvl w:ilvl="5">
      <w:numFmt w:val="bullet"/>
      <w:lvlText w:val="•"/>
      <w:lvlJc w:val="left"/>
      <w:pPr>
        <w:ind w:left="4071" w:hanging="669"/>
      </w:pPr>
      <w:rPr>
        <w:rFonts w:hint="default"/>
        <w:lang w:val="en-US" w:eastAsia="en-US" w:bidi="ar-SA"/>
      </w:rPr>
    </w:lvl>
    <w:lvl w:ilvl="6">
      <w:numFmt w:val="bullet"/>
      <w:lvlText w:val="•"/>
      <w:lvlJc w:val="left"/>
      <w:pPr>
        <w:ind w:left="5417" w:hanging="669"/>
      </w:pPr>
      <w:rPr>
        <w:rFonts w:hint="default"/>
        <w:lang w:val="en-US" w:eastAsia="en-US" w:bidi="ar-SA"/>
      </w:rPr>
    </w:lvl>
    <w:lvl w:ilvl="7">
      <w:numFmt w:val="bullet"/>
      <w:lvlText w:val="•"/>
      <w:lvlJc w:val="left"/>
      <w:pPr>
        <w:ind w:left="6762" w:hanging="669"/>
      </w:pPr>
      <w:rPr>
        <w:rFonts w:hint="default"/>
        <w:lang w:val="en-US" w:eastAsia="en-US" w:bidi="ar-SA"/>
      </w:rPr>
    </w:lvl>
    <w:lvl w:ilvl="8">
      <w:numFmt w:val="bullet"/>
      <w:lvlText w:val="•"/>
      <w:lvlJc w:val="left"/>
      <w:pPr>
        <w:ind w:left="8108" w:hanging="669"/>
      </w:pPr>
      <w:rPr>
        <w:rFonts w:hint="default"/>
        <w:lang w:val="en-US" w:eastAsia="en-US" w:bidi="ar-SA"/>
      </w:rPr>
    </w:lvl>
  </w:abstractNum>
  <w:abstractNum w:abstractNumId="4" w15:restartNumberingAfterBreak="0">
    <w:nsid w:val="1C2E5025"/>
    <w:multiLevelType w:val="hybridMultilevel"/>
    <w:tmpl w:val="8F16DA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 w15:restartNumberingAfterBreak="0">
    <w:nsid w:val="2D3F0EEF"/>
    <w:multiLevelType w:val="hybridMultilevel"/>
    <w:tmpl w:val="29A89B52"/>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2F5F7D4B"/>
    <w:multiLevelType w:val="hybridMultilevel"/>
    <w:tmpl w:val="028C2B2A"/>
    <w:lvl w:ilvl="0" w:tplc="5576212A">
      <w:start w:val="1"/>
      <w:numFmt w:val="decimal"/>
      <w:lvlText w:val="%1."/>
      <w:lvlJc w:val="left"/>
      <w:pPr>
        <w:ind w:left="720" w:hanging="248"/>
      </w:pPr>
      <w:rPr>
        <w:rFonts w:ascii="Arial MT" w:eastAsia="Arial MT" w:hAnsi="Arial MT" w:cs="Arial MT" w:hint="default"/>
        <w:b w:val="0"/>
        <w:bCs w:val="0"/>
        <w:i w:val="0"/>
        <w:iCs w:val="0"/>
        <w:spacing w:val="0"/>
        <w:w w:val="100"/>
        <w:sz w:val="22"/>
        <w:szCs w:val="22"/>
        <w:lang w:val="en-US" w:eastAsia="en-US" w:bidi="ar-SA"/>
      </w:rPr>
    </w:lvl>
    <w:lvl w:ilvl="1" w:tplc="AF8AC5EA">
      <w:numFmt w:val="bullet"/>
      <w:lvlText w:val="•"/>
      <w:lvlJc w:val="left"/>
      <w:pPr>
        <w:ind w:left="1728" w:hanging="248"/>
      </w:pPr>
      <w:rPr>
        <w:rFonts w:hint="default"/>
        <w:lang w:val="en-US" w:eastAsia="en-US" w:bidi="ar-SA"/>
      </w:rPr>
    </w:lvl>
    <w:lvl w:ilvl="2" w:tplc="2F8EB3F0">
      <w:numFmt w:val="bullet"/>
      <w:lvlText w:val="•"/>
      <w:lvlJc w:val="left"/>
      <w:pPr>
        <w:ind w:left="2736" w:hanging="248"/>
      </w:pPr>
      <w:rPr>
        <w:rFonts w:hint="default"/>
        <w:lang w:val="en-US" w:eastAsia="en-US" w:bidi="ar-SA"/>
      </w:rPr>
    </w:lvl>
    <w:lvl w:ilvl="3" w:tplc="77BE1C58">
      <w:numFmt w:val="bullet"/>
      <w:lvlText w:val="•"/>
      <w:lvlJc w:val="left"/>
      <w:pPr>
        <w:ind w:left="3744" w:hanging="248"/>
      </w:pPr>
      <w:rPr>
        <w:rFonts w:hint="default"/>
        <w:lang w:val="en-US" w:eastAsia="en-US" w:bidi="ar-SA"/>
      </w:rPr>
    </w:lvl>
    <w:lvl w:ilvl="4" w:tplc="9ADC570A">
      <w:numFmt w:val="bullet"/>
      <w:lvlText w:val="•"/>
      <w:lvlJc w:val="left"/>
      <w:pPr>
        <w:ind w:left="4752" w:hanging="248"/>
      </w:pPr>
      <w:rPr>
        <w:rFonts w:hint="default"/>
        <w:lang w:val="en-US" w:eastAsia="en-US" w:bidi="ar-SA"/>
      </w:rPr>
    </w:lvl>
    <w:lvl w:ilvl="5" w:tplc="B10C8804">
      <w:numFmt w:val="bullet"/>
      <w:lvlText w:val="•"/>
      <w:lvlJc w:val="left"/>
      <w:pPr>
        <w:ind w:left="5760" w:hanging="248"/>
      </w:pPr>
      <w:rPr>
        <w:rFonts w:hint="default"/>
        <w:lang w:val="en-US" w:eastAsia="en-US" w:bidi="ar-SA"/>
      </w:rPr>
    </w:lvl>
    <w:lvl w:ilvl="6" w:tplc="6910E8BA">
      <w:numFmt w:val="bullet"/>
      <w:lvlText w:val="•"/>
      <w:lvlJc w:val="left"/>
      <w:pPr>
        <w:ind w:left="6768" w:hanging="248"/>
      </w:pPr>
      <w:rPr>
        <w:rFonts w:hint="default"/>
        <w:lang w:val="en-US" w:eastAsia="en-US" w:bidi="ar-SA"/>
      </w:rPr>
    </w:lvl>
    <w:lvl w:ilvl="7" w:tplc="BA7CB1C0">
      <w:numFmt w:val="bullet"/>
      <w:lvlText w:val="•"/>
      <w:lvlJc w:val="left"/>
      <w:pPr>
        <w:ind w:left="7776" w:hanging="248"/>
      </w:pPr>
      <w:rPr>
        <w:rFonts w:hint="default"/>
        <w:lang w:val="en-US" w:eastAsia="en-US" w:bidi="ar-SA"/>
      </w:rPr>
    </w:lvl>
    <w:lvl w:ilvl="8" w:tplc="832CD7F8">
      <w:numFmt w:val="bullet"/>
      <w:lvlText w:val="•"/>
      <w:lvlJc w:val="left"/>
      <w:pPr>
        <w:ind w:left="8784" w:hanging="248"/>
      </w:pPr>
      <w:rPr>
        <w:rFonts w:hint="default"/>
        <w:lang w:val="en-US" w:eastAsia="en-US" w:bidi="ar-SA"/>
      </w:rPr>
    </w:lvl>
  </w:abstractNum>
  <w:abstractNum w:abstractNumId="7" w15:restartNumberingAfterBreak="0">
    <w:nsid w:val="32A23B24"/>
    <w:multiLevelType w:val="multilevel"/>
    <w:tmpl w:val="9132C700"/>
    <w:lvl w:ilvl="0">
      <w:start w:val="1"/>
      <w:numFmt w:val="decimal"/>
      <w:lvlText w:val="%1."/>
      <w:lvlJc w:val="left"/>
      <w:pPr>
        <w:ind w:left="786" w:hanging="360"/>
      </w:pPr>
      <w:rPr>
        <w:rFonts w:hint="default"/>
      </w:rPr>
    </w:lvl>
    <w:lvl w:ilvl="1">
      <w:start w:val="2"/>
      <w:numFmt w:val="decimal"/>
      <w:isLgl/>
      <w:lvlText w:val="%1.%2."/>
      <w:lvlJc w:val="left"/>
      <w:pPr>
        <w:ind w:left="1046" w:hanging="6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8" w15:restartNumberingAfterBreak="0">
    <w:nsid w:val="3E366611"/>
    <w:multiLevelType w:val="hybridMultilevel"/>
    <w:tmpl w:val="191A577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1482E0F"/>
    <w:multiLevelType w:val="hybridMultilevel"/>
    <w:tmpl w:val="45E0F60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2FD262C"/>
    <w:multiLevelType w:val="hybridMultilevel"/>
    <w:tmpl w:val="3D180A8C"/>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45EA5CF1"/>
    <w:multiLevelType w:val="hybridMultilevel"/>
    <w:tmpl w:val="B70CC5CE"/>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2" w15:restartNumberingAfterBreak="0">
    <w:nsid w:val="465D1657"/>
    <w:multiLevelType w:val="hybridMultilevel"/>
    <w:tmpl w:val="79A2D152"/>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5202665A"/>
    <w:multiLevelType w:val="hybridMultilevel"/>
    <w:tmpl w:val="78F002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8DB2403"/>
    <w:multiLevelType w:val="hybridMultilevel"/>
    <w:tmpl w:val="77600A54"/>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5385BBB"/>
    <w:multiLevelType w:val="hybridMultilevel"/>
    <w:tmpl w:val="D354E2E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7F33518"/>
    <w:multiLevelType w:val="hybridMultilevel"/>
    <w:tmpl w:val="1936AEF6"/>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7" w15:restartNumberingAfterBreak="0">
    <w:nsid w:val="6B1C649A"/>
    <w:multiLevelType w:val="hybridMultilevel"/>
    <w:tmpl w:val="67D49F6E"/>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8" w15:restartNumberingAfterBreak="0">
    <w:nsid w:val="79587B9D"/>
    <w:multiLevelType w:val="hybridMultilevel"/>
    <w:tmpl w:val="2BA4B454"/>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9" w15:restartNumberingAfterBreak="0">
    <w:nsid w:val="7DBD145C"/>
    <w:multiLevelType w:val="hybridMultilevel"/>
    <w:tmpl w:val="947620C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num w:numId="1">
    <w:abstractNumId w:val="6"/>
  </w:num>
  <w:num w:numId="2">
    <w:abstractNumId w:val="1"/>
  </w:num>
  <w:num w:numId="3">
    <w:abstractNumId w:val="13"/>
  </w:num>
  <w:num w:numId="4">
    <w:abstractNumId w:val="15"/>
  </w:num>
  <w:num w:numId="5">
    <w:abstractNumId w:val="9"/>
  </w:num>
  <w:num w:numId="6">
    <w:abstractNumId w:val="19"/>
  </w:num>
  <w:num w:numId="7">
    <w:abstractNumId w:val="12"/>
  </w:num>
  <w:num w:numId="8">
    <w:abstractNumId w:val="10"/>
  </w:num>
  <w:num w:numId="9">
    <w:abstractNumId w:val="5"/>
  </w:num>
  <w:num w:numId="10">
    <w:abstractNumId w:val="18"/>
  </w:num>
  <w:num w:numId="11">
    <w:abstractNumId w:val="7"/>
  </w:num>
  <w:num w:numId="12">
    <w:abstractNumId w:val="14"/>
  </w:num>
  <w:num w:numId="13">
    <w:abstractNumId w:val="11"/>
  </w:num>
  <w:num w:numId="14">
    <w:abstractNumId w:val="17"/>
  </w:num>
  <w:num w:numId="15">
    <w:abstractNumId w:val="16"/>
  </w:num>
  <w:num w:numId="16">
    <w:abstractNumId w:val="0"/>
  </w:num>
  <w:num w:numId="17">
    <w:abstractNumId w:val="8"/>
  </w:num>
  <w:num w:numId="18">
    <w:abstractNumId w:val="4"/>
  </w:num>
  <w:num w:numId="19">
    <w:abstractNumId w:val="2"/>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08A"/>
    <w:rsid w:val="00031065"/>
    <w:rsid w:val="00073DEA"/>
    <w:rsid w:val="0007408F"/>
    <w:rsid w:val="00092599"/>
    <w:rsid w:val="000E10D4"/>
    <w:rsid w:val="001361CF"/>
    <w:rsid w:val="00161C51"/>
    <w:rsid w:val="001A7E80"/>
    <w:rsid w:val="001D7DD2"/>
    <w:rsid w:val="001E45EA"/>
    <w:rsid w:val="001F538E"/>
    <w:rsid w:val="00231439"/>
    <w:rsid w:val="0030608A"/>
    <w:rsid w:val="0034638A"/>
    <w:rsid w:val="003B2673"/>
    <w:rsid w:val="00437B54"/>
    <w:rsid w:val="00467D81"/>
    <w:rsid w:val="0048430E"/>
    <w:rsid w:val="0067645C"/>
    <w:rsid w:val="00692031"/>
    <w:rsid w:val="006E60FB"/>
    <w:rsid w:val="007022CE"/>
    <w:rsid w:val="007161F2"/>
    <w:rsid w:val="00953943"/>
    <w:rsid w:val="009D271E"/>
    <w:rsid w:val="00A3715F"/>
    <w:rsid w:val="00AB2808"/>
    <w:rsid w:val="00B02656"/>
    <w:rsid w:val="00B87433"/>
    <w:rsid w:val="00BA4594"/>
    <w:rsid w:val="00BE1D05"/>
    <w:rsid w:val="00C21E67"/>
    <w:rsid w:val="00C353D0"/>
    <w:rsid w:val="00C43841"/>
    <w:rsid w:val="00C73E1B"/>
    <w:rsid w:val="00CA34CE"/>
    <w:rsid w:val="00CC0C80"/>
    <w:rsid w:val="00CE4A3D"/>
    <w:rsid w:val="00CF2CA2"/>
    <w:rsid w:val="00CF4A98"/>
    <w:rsid w:val="00D05191"/>
    <w:rsid w:val="00D21E65"/>
    <w:rsid w:val="00D3382D"/>
    <w:rsid w:val="00D35DEE"/>
    <w:rsid w:val="00DC0683"/>
    <w:rsid w:val="00E437C1"/>
    <w:rsid w:val="00E73C7D"/>
    <w:rsid w:val="00E83E75"/>
    <w:rsid w:val="00E878BA"/>
    <w:rsid w:val="00EB3D48"/>
    <w:rsid w:val="00ED208F"/>
    <w:rsid w:val="00FC1167"/>
    <w:rsid w:val="00FC70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45208"/>
  <w15:chartTrackingRefBased/>
  <w15:docId w15:val="{06A87EE7-D916-4862-9734-BBE657FC9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08A"/>
    <w:pPr>
      <w:widowControl w:val="0"/>
      <w:autoSpaceDE w:val="0"/>
      <w:autoSpaceDN w:val="0"/>
      <w:spacing w:after="0" w:line="240" w:lineRule="auto"/>
    </w:pPr>
    <w:rPr>
      <w:rFonts w:ascii="Arial MT" w:eastAsia="Arial MT" w:hAnsi="Arial MT" w:cs="Arial MT"/>
      <w:lang w:val="en-US"/>
    </w:rPr>
  </w:style>
  <w:style w:type="paragraph" w:styleId="Heading1">
    <w:name w:val="heading 1"/>
    <w:basedOn w:val="Normal"/>
    <w:link w:val="Heading1Char"/>
    <w:uiPriority w:val="9"/>
    <w:qFormat/>
    <w:rsid w:val="00437B54"/>
    <w:pPr>
      <w:spacing w:before="65"/>
      <w:ind w:left="1054" w:hanging="334"/>
      <w:outlineLvl w:val="0"/>
    </w:pPr>
    <w:rPr>
      <w:rFonts w:ascii="Arial" w:eastAsia="Arial" w:hAnsi="Arial" w:cs="Arial"/>
      <w:b/>
      <w:bCs/>
      <w:sz w:val="30"/>
      <w:szCs w:val="30"/>
    </w:rPr>
  </w:style>
  <w:style w:type="paragraph" w:styleId="Heading2">
    <w:name w:val="heading 2"/>
    <w:basedOn w:val="Normal"/>
    <w:link w:val="Heading2Char"/>
    <w:uiPriority w:val="9"/>
    <w:unhideWhenUsed/>
    <w:qFormat/>
    <w:rsid w:val="00437B54"/>
    <w:pPr>
      <w:ind w:left="1187" w:hanging="467"/>
      <w:outlineLvl w:val="1"/>
    </w:pPr>
    <w:rPr>
      <w:rFonts w:ascii="Arial" w:eastAsia="Arial" w:hAnsi="Arial" w:cs="Arial"/>
      <w:b/>
      <w:bCs/>
      <w:sz w:val="24"/>
      <w:szCs w:val="24"/>
    </w:rPr>
  </w:style>
  <w:style w:type="paragraph" w:styleId="Heading3">
    <w:name w:val="heading 3"/>
    <w:basedOn w:val="Normal"/>
    <w:link w:val="Heading3Char"/>
    <w:uiPriority w:val="9"/>
    <w:unhideWhenUsed/>
    <w:qFormat/>
    <w:rsid w:val="00437B54"/>
    <w:pPr>
      <w:ind w:left="767"/>
      <w:jc w:val="center"/>
      <w:outlineLvl w:val="2"/>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0608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0608A"/>
    <w:rPr>
      <w:rFonts w:eastAsiaTheme="minorEastAsia"/>
      <w:lang w:val="en-US"/>
    </w:rPr>
  </w:style>
  <w:style w:type="paragraph" w:styleId="NormalWeb">
    <w:name w:val="Normal (Web)"/>
    <w:basedOn w:val="Normal"/>
    <w:uiPriority w:val="99"/>
    <w:unhideWhenUsed/>
    <w:rsid w:val="0030608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30608A"/>
    <w:rPr>
      <w:b/>
      <w:bCs/>
    </w:rPr>
  </w:style>
  <w:style w:type="character" w:customStyle="1" w:styleId="Heading1Char">
    <w:name w:val="Heading 1 Char"/>
    <w:basedOn w:val="DefaultParagraphFont"/>
    <w:link w:val="Heading1"/>
    <w:uiPriority w:val="9"/>
    <w:rsid w:val="00437B54"/>
    <w:rPr>
      <w:rFonts w:ascii="Arial" w:eastAsia="Arial" w:hAnsi="Arial" w:cs="Arial"/>
      <w:b/>
      <w:bCs/>
      <w:sz w:val="30"/>
      <w:szCs w:val="30"/>
      <w:lang w:val="en-US"/>
    </w:rPr>
  </w:style>
  <w:style w:type="character" w:customStyle="1" w:styleId="Heading2Char">
    <w:name w:val="Heading 2 Char"/>
    <w:basedOn w:val="DefaultParagraphFont"/>
    <w:link w:val="Heading2"/>
    <w:uiPriority w:val="9"/>
    <w:rsid w:val="00437B54"/>
    <w:rPr>
      <w:rFonts w:ascii="Arial" w:eastAsia="Arial" w:hAnsi="Arial" w:cs="Arial"/>
      <w:b/>
      <w:bCs/>
      <w:sz w:val="24"/>
      <w:szCs w:val="24"/>
      <w:lang w:val="en-US"/>
    </w:rPr>
  </w:style>
  <w:style w:type="character" w:customStyle="1" w:styleId="Heading3Char">
    <w:name w:val="Heading 3 Char"/>
    <w:basedOn w:val="DefaultParagraphFont"/>
    <w:link w:val="Heading3"/>
    <w:uiPriority w:val="9"/>
    <w:rsid w:val="00437B54"/>
    <w:rPr>
      <w:rFonts w:ascii="Arial" w:eastAsia="Arial" w:hAnsi="Arial" w:cs="Arial"/>
      <w:b/>
      <w:bCs/>
      <w:lang w:val="en-US"/>
    </w:rPr>
  </w:style>
  <w:style w:type="paragraph" w:styleId="BodyText">
    <w:name w:val="Body Text"/>
    <w:basedOn w:val="Normal"/>
    <w:link w:val="BodyTextChar"/>
    <w:uiPriority w:val="1"/>
    <w:qFormat/>
    <w:rsid w:val="00437B54"/>
    <w:pPr>
      <w:ind w:left="720"/>
    </w:pPr>
  </w:style>
  <w:style w:type="character" w:customStyle="1" w:styleId="BodyTextChar">
    <w:name w:val="Body Text Char"/>
    <w:basedOn w:val="DefaultParagraphFont"/>
    <w:link w:val="BodyText"/>
    <w:uiPriority w:val="1"/>
    <w:rsid w:val="00437B54"/>
    <w:rPr>
      <w:rFonts w:ascii="Arial MT" w:eastAsia="Arial MT" w:hAnsi="Arial MT" w:cs="Arial MT"/>
      <w:lang w:val="en-US"/>
    </w:rPr>
  </w:style>
  <w:style w:type="paragraph" w:styleId="ListParagraph">
    <w:name w:val="List Paragraph"/>
    <w:basedOn w:val="Normal"/>
    <w:uiPriority w:val="1"/>
    <w:qFormat/>
    <w:rsid w:val="00437B54"/>
    <w:pPr>
      <w:ind w:left="1187" w:hanging="467"/>
    </w:pPr>
  </w:style>
  <w:style w:type="character" w:styleId="Hyperlink">
    <w:name w:val="Hyperlink"/>
    <w:basedOn w:val="DefaultParagraphFont"/>
    <w:uiPriority w:val="99"/>
    <w:unhideWhenUsed/>
    <w:rsid w:val="0067645C"/>
    <w:rPr>
      <w:color w:val="0563C1" w:themeColor="hyperlink"/>
      <w:u w:val="single"/>
    </w:rPr>
  </w:style>
  <w:style w:type="character" w:styleId="UnresolvedMention">
    <w:name w:val="Unresolved Mention"/>
    <w:basedOn w:val="DefaultParagraphFont"/>
    <w:uiPriority w:val="99"/>
    <w:semiHidden/>
    <w:unhideWhenUsed/>
    <w:rsid w:val="0067645C"/>
    <w:rPr>
      <w:color w:val="605E5C"/>
      <w:shd w:val="clear" w:color="auto" w:fill="E1DFDD"/>
    </w:rPr>
  </w:style>
  <w:style w:type="paragraph" w:styleId="Header">
    <w:name w:val="header"/>
    <w:basedOn w:val="Normal"/>
    <w:link w:val="HeaderChar"/>
    <w:uiPriority w:val="99"/>
    <w:unhideWhenUsed/>
    <w:rsid w:val="00073DEA"/>
    <w:pPr>
      <w:tabs>
        <w:tab w:val="center" w:pos="4513"/>
        <w:tab w:val="right" w:pos="9026"/>
      </w:tabs>
    </w:pPr>
  </w:style>
  <w:style w:type="character" w:customStyle="1" w:styleId="HeaderChar">
    <w:name w:val="Header Char"/>
    <w:basedOn w:val="DefaultParagraphFont"/>
    <w:link w:val="Header"/>
    <w:uiPriority w:val="99"/>
    <w:rsid w:val="00073DEA"/>
    <w:rPr>
      <w:rFonts w:ascii="Arial MT" w:eastAsia="Arial MT" w:hAnsi="Arial MT" w:cs="Arial MT"/>
      <w:lang w:val="en-US"/>
    </w:rPr>
  </w:style>
  <w:style w:type="paragraph" w:styleId="Footer">
    <w:name w:val="footer"/>
    <w:basedOn w:val="Normal"/>
    <w:link w:val="FooterChar"/>
    <w:uiPriority w:val="99"/>
    <w:unhideWhenUsed/>
    <w:rsid w:val="00073DEA"/>
    <w:pPr>
      <w:tabs>
        <w:tab w:val="center" w:pos="4513"/>
        <w:tab w:val="right" w:pos="9026"/>
      </w:tabs>
    </w:pPr>
  </w:style>
  <w:style w:type="character" w:customStyle="1" w:styleId="FooterChar">
    <w:name w:val="Footer Char"/>
    <w:basedOn w:val="DefaultParagraphFont"/>
    <w:link w:val="Footer"/>
    <w:uiPriority w:val="99"/>
    <w:rsid w:val="00073DEA"/>
    <w:rPr>
      <w:rFonts w:ascii="Arial MT" w:eastAsia="Arial MT" w:hAnsi="Arial MT" w:cs="Arial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14166">
      <w:bodyDiv w:val="1"/>
      <w:marLeft w:val="0"/>
      <w:marRight w:val="0"/>
      <w:marTop w:val="0"/>
      <w:marBottom w:val="0"/>
      <w:divBdr>
        <w:top w:val="none" w:sz="0" w:space="0" w:color="auto"/>
        <w:left w:val="none" w:sz="0" w:space="0" w:color="auto"/>
        <w:bottom w:val="none" w:sz="0" w:space="0" w:color="auto"/>
        <w:right w:val="none" w:sz="0" w:space="0" w:color="auto"/>
      </w:divBdr>
    </w:div>
    <w:div w:id="227500124">
      <w:bodyDiv w:val="1"/>
      <w:marLeft w:val="0"/>
      <w:marRight w:val="0"/>
      <w:marTop w:val="0"/>
      <w:marBottom w:val="0"/>
      <w:divBdr>
        <w:top w:val="none" w:sz="0" w:space="0" w:color="auto"/>
        <w:left w:val="none" w:sz="0" w:space="0" w:color="auto"/>
        <w:bottom w:val="none" w:sz="0" w:space="0" w:color="auto"/>
        <w:right w:val="none" w:sz="0" w:space="0" w:color="auto"/>
      </w:divBdr>
    </w:div>
    <w:div w:id="239218890">
      <w:bodyDiv w:val="1"/>
      <w:marLeft w:val="0"/>
      <w:marRight w:val="0"/>
      <w:marTop w:val="0"/>
      <w:marBottom w:val="0"/>
      <w:divBdr>
        <w:top w:val="none" w:sz="0" w:space="0" w:color="auto"/>
        <w:left w:val="none" w:sz="0" w:space="0" w:color="auto"/>
        <w:bottom w:val="none" w:sz="0" w:space="0" w:color="auto"/>
        <w:right w:val="none" w:sz="0" w:space="0" w:color="auto"/>
      </w:divBdr>
    </w:div>
    <w:div w:id="450830810">
      <w:bodyDiv w:val="1"/>
      <w:marLeft w:val="0"/>
      <w:marRight w:val="0"/>
      <w:marTop w:val="0"/>
      <w:marBottom w:val="0"/>
      <w:divBdr>
        <w:top w:val="none" w:sz="0" w:space="0" w:color="auto"/>
        <w:left w:val="none" w:sz="0" w:space="0" w:color="auto"/>
        <w:bottom w:val="none" w:sz="0" w:space="0" w:color="auto"/>
        <w:right w:val="none" w:sz="0" w:space="0" w:color="auto"/>
      </w:divBdr>
    </w:div>
    <w:div w:id="795679268">
      <w:bodyDiv w:val="1"/>
      <w:marLeft w:val="0"/>
      <w:marRight w:val="0"/>
      <w:marTop w:val="0"/>
      <w:marBottom w:val="0"/>
      <w:divBdr>
        <w:top w:val="none" w:sz="0" w:space="0" w:color="auto"/>
        <w:left w:val="none" w:sz="0" w:space="0" w:color="auto"/>
        <w:bottom w:val="none" w:sz="0" w:space="0" w:color="auto"/>
        <w:right w:val="none" w:sz="0" w:space="0" w:color="auto"/>
      </w:divBdr>
    </w:div>
    <w:div w:id="1396202441">
      <w:bodyDiv w:val="1"/>
      <w:marLeft w:val="0"/>
      <w:marRight w:val="0"/>
      <w:marTop w:val="0"/>
      <w:marBottom w:val="0"/>
      <w:divBdr>
        <w:top w:val="none" w:sz="0" w:space="0" w:color="auto"/>
        <w:left w:val="none" w:sz="0" w:space="0" w:color="auto"/>
        <w:bottom w:val="none" w:sz="0" w:space="0" w:color="auto"/>
        <w:right w:val="none" w:sz="0" w:space="0" w:color="auto"/>
      </w:divBdr>
      <w:divsChild>
        <w:div w:id="1316060841">
          <w:marLeft w:val="446"/>
          <w:marRight w:val="0"/>
          <w:marTop w:val="0"/>
          <w:marBottom w:val="0"/>
          <w:divBdr>
            <w:top w:val="none" w:sz="0" w:space="0" w:color="auto"/>
            <w:left w:val="none" w:sz="0" w:space="0" w:color="auto"/>
            <w:bottom w:val="none" w:sz="0" w:space="0" w:color="auto"/>
            <w:right w:val="none" w:sz="0" w:space="0" w:color="auto"/>
          </w:divBdr>
        </w:div>
      </w:divsChild>
    </w:div>
    <w:div w:id="2035840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fanaeahmed3@gmail.com" TargetMode="External"/><Relationship Id="rId18" Type="http://schemas.openxmlformats.org/officeDocument/2006/relationships/hyperlink" Target="mailto:hikam.bihar@gmail.com" TargetMode="External"/><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yperlink" Target="mailto:chinedumbah906@gmail.com" TargetMode="External"/><Relationship Id="rId7" Type="http://schemas.openxmlformats.org/officeDocument/2006/relationships/endnotes" Target="endnotes.xml"/><Relationship Id="rId12" Type="http://schemas.openxmlformats.org/officeDocument/2006/relationships/hyperlink" Target="mailto:eggcellent366@gmail.com" TargetMode="External"/><Relationship Id="rId17" Type="http://schemas.openxmlformats.org/officeDocument/2006/relationships/hyperlink" Target="mailto:kanwalnaz88@hotmail.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laibaishtiaq74@gmail.com" TargetMode="External"/><Relationship Id="rId20" Type="http://schemas.openxmlformats.org/officeDocument/2006/relationships/hyperlink" Target="mailto:emilydorado2804@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abariyabhavini08@gmail.com" TargetMode="External"/><Relationship Id="rId24" Type="http://schemas.openxmlformats.org/officeDocument/2006/relationships/hyperlink" Target="https://drive.google.com/drive/mobile/folders/1JpucZvu4o7nBLY_rNFeW6pHZYQS1hBho?usp=%20sharing" TargetMode="External"/><Relationship Id="rId5" Type="http://schemas.openxmlformats.org/officeDocument/2006/relationships/webSettings" Target="webSettings.xml"/><Relationship Id="rId15" Type="http://schemas.openxmlformats.org/officeDocument/2006/relationships/hyperlink" Target="mailto:youssra.azaf99@gmail.com" TargetMode="External"/><Relationship Id="rId23" Type="http://schemas.openxmlformats.org/officeDocument/2006/relationships/hyperlink" Target="mailto:manarhamdyelabd@gmail.com" TargetMode="External"/><Relationship Id="rId10" Type="http://schemas.openxmlformats.org/officeDocument/2006/relationships/hyperlink" Target="mailto:vanisha0209@gmail.com" TargetMode="External"/><Relationship Id="rId19" Type="http://schemas.openxmlformats.org/officeDocument/2006/relationships/hyperlink" Target="mailto:MCNwosu16@my.fisk.ed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youssra159@gmail.com" TargetMode="External"/><Relationship Id="rId22" Type="http://schemas.openxmlformats.org/officeDocument/2006/relationships/hyperlink" Target="mailto:deiby.alex@hotmail.com"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27A9798595A46AC8EC5B83336D06439"/>
        <w:category>
          <w:name w:val="General"/>
          <w:gallery w:val="placeholder"/>
        </w:category>
        <w:types>
          <w:type w:val="bbPlcHdr"/>
        </w:types>
        <w:behaviors>
          <w:behavior w:val="content"/>
        </w:behaviors>
        <w:guid w:val="{A9AE842A-5D25-442E-B402-6B1053B652D4}"/>
      </w:docPartPr>
      <w:docPartBody>
        <w:p w:rsidR="00757E01" w:rsidRDefault="00C2593A" w:rsidP="00C2593A">
          <w:pPr>
            <w:pStyle w:val="727A9798595A46AC8EC5B83336D06439"/>
          </w:pPr>
          <w:r>
            <w:rPr>
              <w:rFonts w:asciiTheme="majorHAnsi" w:eastAsiaTheme="majorEastAsia" w:hAnsiTheme="majorHAnsi" w:cstheme="majorBidi"/>
              <w:caps/>
              <w:color w:val="4472C4" w:themeColor="accent1"/>
              <w:sz w:val="80"/>
              <w:szCs w:val="80"/>
            </w:rPr>
            <w:t>[Document title]</w:t>
          </w:r>
        </w:p>
      </w:docPartBody>
    </w:docPart>
    <w:docPart>
      <w:docPartPr>
        <w:name w:val="171FE35D7DBF49C8815D62D291CD861F"/>
        <w:category>
          <w:name w:val="General"/>
          <w:gallery w:val="placeholder"/>
        </w:category>
        <w:types>
          <w:type w:val="bbPlcHdr"/>
        </w:types>
        <w:behaviors>
          <w:behavior w:val="content"/>
        </w:behaviors>
        <w:guid w:val="{1C86F377-8072-4A29-9F55-63A6491F93D4}"/>
      </w:docPartPr>
      <w:docPartBody>
        <w:p w:rsidR="00757E01" w:rsidRDefault="00C2593A" w:rsidP="00C2593A">
          <w:pPr>
            <w:pStyle w:val="171FE35D7DBF49C8815D62D291CD861F"/>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93A"/>
    <w:rsid w:val="000A1953"/>
    <w:rsid w:val="00272C23"/>
    <w:rsid w:val="00757E01"/>
    <w:rsid w:val="00B41AD2"/>
    <w:rsid w:val="00C2593A"/>
    <w:rsid w:val="00FC58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7A9798595A46AC8EC5B83336D06439">
    <w:name w:val="727A9798595A46AC8EC5B83336D06439"/>
    <w:rsid w:val="00C2593A"/>
  </w:style>
  <w:style w:type="paragraph" w:customStyle="1" w:styleId="171FE35D7DBF49C8815D62D291CD861F">
    <w:name w:val="171FE35D7DBF49C8815D62D291CD861F"/>
    <w:rsid w:val="00C259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FE3C24-E906-4EAD-ACDD-5FCECA281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1186</Words>
  <Characters>6764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Integrated Transcriptomic Analysis of PCOS reveals Metabolic and Endocrine-Transcriptional Axes</vt:lpstr>
    </vt:vector>
  </TitlesOfParts>
  <Company/>
  <LinksUpToDate>false</LinksUpToDate>
  <CharactersWithSpaces>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Transcriptomic Analysis of PCOS reveals Metabolic and Endocrine-Transcriptional Axes</dc:title>
  <dc:subject>FINAL PROJECT REPORT</dc:subject>
  <dc:creator>VANISHA</dc:creator>
  <cp:keywords/>
  <dc:description/>
  <cp:lastModifiedBy>VANISHA</cp:lastModifiedBy>
  <cp:revision>4</cp:revision>
  <cp:lastPrinted>2025-12-12T08:20:00Z</cp:lastPrinted>
  <dcterms:created xsi:type="dcterms:W3CDTF">2025-12-12T07:48:00Z</dcterms:created>
  <dcterms:modified xsi:type="dcterms:W3CDTF">2025-12-12T08:23:00Z</dcterms:modified>
</cp:coreProperties>
</file>