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g0vzm2fmvt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Define SPA (Single-Page Application) and Its Benefits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uolpsj9er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Single-Page Application (SPA) is a web application that loads a single HTML page and dynamically updates content without refreshing the page when navigating or interacting with it.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c8okh4sue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Benefits: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Faster navigation and smoother user experience.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Reduced server load since only data is fetched, not full pages.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performance through efficient client-side rendering.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responsiveness for interactive applications.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0jfkbxjrb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Define React and Identify Its Working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b8o1pqww5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is an open-source JavaScript library developed by Facebook used to build user interfaces, particularly for single-page applications.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e9g6sshts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Works: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builds UI using a component-based structure.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uses a Virtual DOM to track changes efficiently.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the data changes, React updates only the necessary parts of the actual DOM, improving performance.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md0qx2fgz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Differences Between SPA and MPA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3.5430506040166"/>
        <w:gridCol w:w="3400.491420657109"/>
        <w:gridCol w:w="3841.4773397624976"/>
        <w:tblGridChange w:id="0">
          <w:tblGrid>
            <w:gridCol w:w="1783.5430506040166"/>
            <w:gridCol w:w="3400.491420657109"/>
            <w:gridCol w:w="3841.47733976249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SPA (Single-Page Application)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MPA (Multi-Page Application)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Page Reload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User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Smooth and 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Slower due to full page reloads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Faster after initial 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Slower with frequent server requests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SEO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Difficult without special handling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Better by default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Complexity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Simpler client-side routing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Complex routing and server-side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Gmail, Facebook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Amazon, Wikipedia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d14gz6eye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Pros and Cons of Single-Page Applications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ghaysdzo7h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Improved speed and responsiveness.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Efficient data loading and updates.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Modular code through components.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Better user experience due to dynamic behavior.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802e5md73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Difficult SEO implementation.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history and navigation can be harder to manage.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load may be larger.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JavaScript to be enabled in the browser.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h7oiy7qmrg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5. Explain About React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React is a JavaScript library for building fast, interactive user interfaces using a component-based architecture. It allows developers to create reusable UI components and efficiently update them using a virtual DOM. React is widely used for developing SPAs due to its performance and flexibility.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k9frv3kau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6. Define Virtual DOM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8arvhyw18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Definition: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Virtual DOM is an in-memory representation of the real DOM. It allows React to perform efficient updates by comparing the current virtual DOM with a previous version and updating only the parts of the actual DOM that changed.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hyexs3q1y9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Working: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renders components to a Virtual DOM.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compares the updated virtual DOM with the previous one (a process called diffing).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Only the necessary parts of the real DOM are updated based on the difference.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x7a91mlt64y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7. Features of React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Component-Based</w:t>
      </w:r>
      <w:r w:rsidDel="00000000" w:rsidR="00000000" w:rsidRPr="00000000">
        <w:rPr>
          <w:rtl w:val="0"/>
        </w:rPr>
        <w:t xml:space="preserve">: UI is divided into small, reusable pieces.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 DOM</w:t>
      </w:r>
      <w:r w:rsidDel="00000000" w:rsidR="00000000" w:rsidRPr="00000000">
        <w:rPr>
          <w:rtl w:val="0"/>
        </w:rPr>
        <w:t xml:space="preserve">: Efficient updates to the real DOM.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Declarative Syntax</w:t>
      </w:r>
      <w:r w:rsidDel="00000000" w:rsidR="00000000" w:rsidRPr="00000000">
        <w:rPr>
          <w:rtl w:val="0"/>
        </w:rPr>
        <w:t xml:space="preserve">: Developers describe what the UI should look like.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JSX Support</w:t>
      </w:r>
      <w:r w:rsidDel="00000000" w:rsidR="00000000" w:rsidRPr="00000000">
        <w:rPr>
          <w:rtl w:val="0"/>
        </w:rPr>
        <w:t xml:space="preserve">: Allows writing HTML-like code in JavaScript.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Unidirectional Data Flow</w:t>
      </w:r>
      <w:r w:rsidDel="00000000" w:rsidR="00000000" w:rsidRPr="00000000">
        <w:rPr>
          <w:rtl w:val="0"/>
        </w:rPr>
        <w:t xml:space="preserve">: Data flows from parent to child components for predictable behavior.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Hooks</w:t>
      </w:r>
      <w:r w:rsidDel="00000000" w:rsidR="00000000" w:rsidRPr="00000000">
        <w:rPr>
          <w:rtl w:val="0"/>
        </w:rPr>
        <w:t xml:space="preserve">: Enables functional components to use state and lifecycle methods.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Large Ecosystem</w:t>
      </w:r>
      <w:r w:rsidDel="00000000" w:rsidR="00000000" w:rsidRPr="00000000">
        <w:rPr>
          <w:rtl w:val="0"/>
        </w:rPr>
        <w:t xml:space="preserve">: Includes tools like React Router, Redux, and many community packages.</w:t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